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CD9" w:rsidRDefault="00590CD9" w:rsidP="000D1E6D">
      <w:pPr>
        <w:ind w:firstLine="567"/>
        <w:jc w:val="center"/>
        <w:rPr>
          <w:rFonts w:ascii="Times New Roman" w:hAnsi="Times New Roman" w:cs="Times New Roman"/>
          <w:b/>
          <w:sz w:val="28"/>
          <w:szCs w:val="28"/>
        </w:rPr>
      </w:pPr>
      <w:r>
        <w:rPr>
          <w:rFonts w:ascii="Times New Roman" w:hAnsi="Times New Roman" w:cs="Times New Roman"/>
          <w:b/>
          <w:sz w:val="28"/>
          <w:szCs w:val="28"/>
        </w:rPr>
        <w:t>ОТЧЕТ</w:t>
      </w:r>
    </w:p>
    <w:p w:rsidR="00590CD9" w:rsidRDefault="00590CD9" w:rsidP="00590CD9">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ОБ ИСПОЛНЕНИИ </w:t>
      </w:r>
      <w:r w:rsidR="00D974D6">
        <w:rPr>
          <w:rFonts w:ascii="Times New Roman" w:hAnsi="Times New Roman" w:cs="Times New Roman"/>
          <w:b/>
          <w:sz w:val="28"/>
          <w:szCs w:val="28"/>
        </w:rPr>
        <w:t xml:space="preserve"> МЕСТНОГО </w:t>
      </w:r>
      <w:r>
        <w:rPr>
          <w:rFonts w:ascii="Times New Roman" w:hAnsi="Times New Roman" w:cs="Times New Roman"/>
          <w:b/>
          <w:sz w:val="28"/>
          <w:szCs w:val="28"/>
        </w:rPr>
        <w:t>БЮДЖЕТА</w:t>
      </w:r>
    </w:p>
    <w:p w:rsidR="00590CD9" w:rsidRDefault="00D974D6" w:rsidP="00590CD9">
      <w:pPr>
        <w:pStyle w:val="a3"/>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 город</w:t>
      </w:r>
      <w:r w:rsidR="00590CD9">
        <w:rPr>
          <w:rFonts w:ascii="Times New Roman" w:hAnsi="Times New Roman" w:cs="Times New Roman"/>
          <w:b/>
          <w:sz w:val="28"/>
          <w:szCs w:val="28"/>
        </w:rPr>
        <w:t xml:space="preserve"> Петергоф</w:t>
      </w:r>
    </w:p>
    <w:p w:rsidR="00590CD9" w:rsidRDefault="004D6BC5" w:rsidP="00590CD9">
      <w:pPr>
        <w:pStyle w:val="a3"/>
        <w:jc w:val="center"/>
        <w:rPr>
          <w:rFonts w:ascii="Times New Roman" w:hAnsi="Times New Roman" w:cs="Times New Roman"/>
          <w:b/>
          <w:sz w:val="28"/>
          <w:szCs w:val="28"/>
        </w:rPr>
      </w:pPr>
      <w:r>
        <w:rPr>
          <w:rFonts w:ascii="Times New Roman" w:hAnsi="Times New Roman" w:cs="Times New Roman"/>
          <w:b/>
          <w:sz w:val="28"/>
          <w:szCs w:val="28"/>
        </w:rPr>
        <w:t>за 2015</w:t>
      </w:r>
      <w:r w:rsidR="00590CD9">
        <w:rPr>
          <w:rFonts w:ascii="Times New Roman" w:hAnsi="Times New Roman" w:cs="Times New Roman"/>
          <w:b/>
          <w:sz w:val="28"/>
          <w:szCs w:val="28"/>
        </w:rPr>
        <w:t>год.</w:t>
      </w:r>
    </w:p>
    <w:p w:rsidR="00EC6B5A" w:rsidRDefault="00EC6B5A" w:rsidP="004F2BD9">
      <w:pPr>
        <w:pStyle w:val="a4"/>
        <w:jc w:val="both"/>
        <w:rPr>
          <w:sz w:val="28"/>
          <w:szCs w:val="28"/>
        </w:rPr>
      </w:pPr>
      <w:r w:rsidRPr="00EC6B5A">
        <w:rPr>
          <w:sz w:val="28"/>
          <w:szCs w:val="28"/>
          <w:lang w:val="en-US"/>
        </w:rPr>
        <w:t>I</w:t>
      </w:r>
      <w:r>
        <w:rPr>
          <w:sz w:val="28"/>
          <w:szCs w:val="28"/>
        </w:rPr>
        <w:t>.ФИНАНСЫ.</w:t>
      </w:r>
    </w:p>
    <w:p w:rsidR="007D7AF9" w:rsidRPr="00BF053B" w:rsidRDefault="007D7AF9" w:rsidP="007D7AF9">
      <w:pPr>
        <w:pStyle w:val="ConsPlusTitle"/>
        <w:widowControl/>
        <w:ind w:firstLine="426"/>
        <w:jc w:val="both"/>
        <w:rPr>
          <w:rFonts w:ascii="Times New Roman" w:hAnsi="Times New Roman" w:cs="Times New Roman"/>
          <w:b w:val="0"/>
          <w:bCs w:val="0"/>
          <w:sz w:val="28"/>
          <w:szCs w:val="28"/>
        </w:rPr>
      </w:pPr>
      <w:r w:rsidRPr="00BF053B">
        <w:rPr>
          <w:rFonts w:ascii="Times New Roman" w:hAnsi="Times New Roman" w:cs="Times New Roman"/>
          <w:b w:val="0"/>
          <w:bCs w:val="0"/>
          <w:sz w:val="28"/>
          <w:szCs w:val="28"/>
        </w:rPr>
        <w:t xml:space="preserve">Отчет об исполнении местного бюджета муниципального образования город Петергоф за 2015 год сформирован в соответствии со статьей 264.6 Бюджетного кодекса Российской Федерации. </w:t>
      </w:r>
    </w:p>
    <w:p w:rsidR="007D7AF9" w:rsidRPr="00BF053B" w:rsidRDefault="00BF053B" w:rsidP="007D7AF9">
      <w:pPr>
        <w:spacing w:after="0" w:line="240" w:lineRule="auto"/>
        <w:ind w:firstLine="426"/>
        <w:jc w:val="both"/>
        <w:rPr>
          <w:rFonts w:ascii="Times New Roman" w:hAnsi="Times New Roman" w:cs="Times New Roman"/>
          <w:sz w:val="28"/>
          <w:szCs w:val="28"/>
        </w:rPr>
      </w:pPr>
      <w:r>
        <w:rPr>
          <w:rFonts w:ascii="Times New Roman" w:hAnsi="Times New Roman"/>
          <w:sz w:val="28"/>
          <w:szCs w:val="28"/>
        </w:rPr>
        <w:t xml:space="preserve">Бюджет МО город </w:t>
      </w:r>
      <w:r w:rsidR="007D7AF9" w:rsidRPr="00BF053B">
        <w:rPr>
          <w:rFonts w:ascii="Times New Roman" w:hAnsi="Times New Roman"/>
          <w:sz w:val="28"/>
          <w:szCs w:val="28"/>
        </w:rPr>
        <w:t>Петергоф на 2015 год утвержден решением Муниципального Совета муниципального образования город Петергоф от 11.12.2014 №44 «Об утверждении местного бюджета муниципального образования город Петергоф на 2015 год» по доходам в сумме 300 140,4 тыс. руб., по расходам в сумме 300 140,4 тыс. руб., с дефицитом бюджета 0,0 тыс.руб.</w:t>
      </w:r>
    </w:p>
    <w:p w:rsidR="007D7AF9" w:rsidRPr="00BF053B" w:rsidRDefault="007D7AF9" w:rsidP="007D7AF9">
      <w:pPr>
        <w:spacing w:after="0" w:line="240" w:lineRule="auto"/>
        <w:ind w:firstLine="426"/>
        <w:jc w:val="both"/>
        <w:rPr>
          <w:rFonts w:ascii="Times New Roman" w:hAnsi="Times New Roman"/>
          <w:sz w:val="28"/>
          <w:szCs w:val="28"/>
        </w:rPr>
      </w:pPr>
      <w:r w:rsidRPr="00BF053B">
        <w:rPr>
          <w:rFonts w:ascii="Times New Roman" w:hAnsi="Times New Roman"/>
          <w:sz w:val="28"/>
          <w:szCs w:val="28"/>
        </w:rPr>
        <w:t>В течение отчетного периода 6 раз производилось внесение изменений и дополнений в решение об утверждении местного бюджета муниципального образования город Петергоф на 2015 год. В ходе всех изменений утверждено:</w:t>
      </w:r>
    </w:p>
    <w:p w:rsidR="007D7AF9" w:rsidRPr="00BF053B" w:rsidRDefault="007D7AF9" w:rsidP="00D974D6">
      <w:pPr>
        <w:spacing w:after="0" w:line="240" w:lineRule="auto"/>
        <w:jc w:val="both"/>
        <w:rPr>
          <w:rFonts w:ascii="Times New Roman" w:hAnsi="Times New Roman"/>
          <w:sz w:val="28"/>
          <w:szCs w:val="28"/>
        </w:rPr>
      </w:pPr>
      <w:r w:rsidRPr="00BF053B">
        <w:rPr>
          <w:rFonts w:ascii="Times New Roman" w:hAnsi="Times New Roman"/>
          <w:sz w:val="28"/>
          <w:szCs w:val="28"/>
        </w:rPr>
        <w:t>- общий объем доходов – 323 095,9 тыс. рублей;</w:t>
      </w:r>
    </w:p>
    <w:p w:rsidR="007D7AF9" w:rsidRPr="00BF053B" w:rsidRDefault="007D7AF9" w:rsidP="00D974D6">
      <w:pPr>
        <w:spacing w:after="0" w:line="240" w:lineRule="auto"/>
        <w:jc w:val="both"/>
        <w:rPr>
          <w:rFonts w:ascii="Times New Roman" w:hAnsi="Times New Roman"/>
          <w:sz w:val="28"/>
          <w:szCs w:val="28"/>
        </w:rPr>
      </w:pPr>
      <w:r w:rsidRPr="00BF053B">
        <w:rPr>
          <w:rFonts w:ascii="Times New Roman" w:hAnsi="Times New Roman"/>
          <w:sz w:val="28"/>
          <w:szCs w:val="28"/>
        </w:rPr>
        <w:t>- общий объем расходов – 330 064,2 тыс. рублей;</w:t>
      </w:r>
    </w:p>
    <w:p w:rsidR="007D7AF9" w:rsidRPr="00BF053B" w:rsidRDefault="007D7AF9" w:rsidP="00D974D6">
      <w:pPr>
        <w:spacing w:after="0" w:line="240" w:lineRule="auto"/>
        <w:jc w:val="both"/>
        <w:rPr>
          <w:rFonts w:ascii="Times New Roman" w:hAnsi="Times New Roman"/>
          <w:sz w:val="28"/>
          <w:szCs w:val="28"/>
        </w:rPr>
      </w:pPr>
      <w:r w:rsidRPr="00BF053B">
        <w:rPr>
          <w:rFonts w:ascii="Times New Roman" w:hAnsi="Times New Roman"/>
          <w:sz w:val="28"/>
          <w:szCs w:val="28"/>
        </w:rPr>
        <w:t>- дефицит бюджета поселения – 6 968,3 тыс. рублей.</w:t>
      </w:r>
    </w:p>
    <w:p w:rsidR="007D7AF9" w:rsidRPr="00BF053B" w:rsidRDefault="007D7AF9" w:rsidP="007D7AF9">
      <w:pPr>
        <w:spacing w:after="0" w:line="240" w:lineRule="auto"/>
        <w:ind w:firstLine="426"/>
        <w:jc w:val="both"/>
        <w:rPr>
          <w:rFonts w:ascii="Times New Roman" w:hAnsi="Times New Roman"/>
          <w:sz w:val="28"/>
          <w:szCs w:val="28"/>
        </w:rPr>
      </w:pPr>
      <w:r w:rsidRPr="00BF053B">
        <w:rPr>
          <w:rFonts w:ascii="Times New Roman" w:hAnsi="Times New Roman"/>
          <w:sz w:val="28"/>
          <w:szCs w:val="28"/>
        </w:rPr>
        <w:t>Общие характеристики исполнения местного бюджета муниципального образования город Петергоф в 2015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30"/>
        <w:gridCol w:w="3131"/>
        <w:gridCol w:w="3027"/>
      </w:tblGrid>
      <w:tr w:rsidR="007D7AF9" w:rsidTr="007D7AF9">
        <w:tc>
          <w:tcPr>
            <w:tcW w:w="9464" w:type="dxa"/>
            <w:gridSpan w:val="3"/>
            <w:tcBorders>
              <w:top w:val="single" w:sz="4" w:space="0" w:color="000000"/>
              <w:left w:val="single" w:sz="4" w:space="0" w:color="000000"/>
              <w:bottom w:val="single" w:sz="4" w:space="0" w:color="000000"/>
              <w:right w:val="single" w:sz="4" w:space="0" w:color="000000"/>
            </w:tcBorders>
            <w:hideMark/>
          </w:tcPr>
          <w:p w:rsidR="007D7AF9" w:rsidRDefault="007D7AF9">
            <w:pPr>
              <w:widowControl w:val="0"/>
              <w:adjustRightInd w:val="0"/>
              <w:spacing w:after="0" w:line="240" w:lineRule="auto"/>
              <w:rPr>
                <w:rFonts w:ascii="Times New Roman" w:hAnsi="Times New Roman"/>
                <w:bCs/>
                <w:sz w:val="24"/>
                <w:szCs w:val="24"/>
              </w:rPr>
            </w:pPr>
            <w:r>
              <w:rPr>
                <w:rFonts w:ascii="Times New Roman" w:hAnsi="Times New Roman"/>
                <w:sz w:val="24"/>
                <w:szCs w:val="24"/>
              </w:rPr>
              <w:t>Первоначально утвержденный бюджет</w:t>
            </w:r>
          </w:p>
          <w:p w:rsidR="007D7AF9" w:rsidRDefault="007D7AF9">
            <w:pPr>
              <w:widowControl w:val="0"/>
              <w:adjustRightInd w:val="0"/>
              <w:spacing w:after="0" w:line="240" w:lineRule="auto"/>
              <w:rPr>
                <w:rFonts w:ascii="Times New Roman" w:hAnsi="Times New Roman"/>
                <w:sz w:val="20"/>
                <w:szCs w:val="20"/>
              </w:rPr>
            </w:pPr>
            <w:r>
              <w:rPr>
                <w:rFonts w:ascii="Times New Roman" w:hAnsi="Times New Roman"/>
                <w:bCs/>
                <w:sz w:val="20"/>
                <w:szCs w:val="20"/>
              </w:rPr>
              <w:t>(решение</w:t>
            </w:r>
            <w:r>
              <w:rPr>
                <w:rFonts w:ascii="Times New Roman" w:hAnsi="Times New Roman"/>
                <w:sz w:val="20"/>
                <w:szCs w:val="20"/>
              </w:rPr>
              <w:t xml:space="preserve"> от 11.12.2014 №44)</w:t>
            </w:r>
          </w:p>
        </w:tc>
      </w:tr>
      <w:tr w:rsidR="007D7AF9" w:rsidTr="007D7AF9">
        <w:tc>
          <w:tcPr>
            <w:tcW w:w="3190" w:type="dxa"/>
            <w:tcBorders>
              <w:top w:val="single" w:sz="4" w:space="0" w:color="000000"/>
              <w:left w:val="single" w:sz="4" w:space="0" w:color="000000"/>
              <w:bottom w:val="single" w:sz="4" w:space="0" w:color="000000"/>
              <w:right w:val="single" w:sz="4" w:space="0" w:color="000000"/>
            </w:tcBorders>
            <w:hideMark/>
          </w:tcPr>
          <w:p w:rsidR="007D7AF9" w:rsidRDefault="007D7AF9">
            <w:pPr>
              <w:widowControl w:val="0"/>
              <w:adjustRightInd w:val="0"/>
              <w:spacing w:after="0" w:line="240" w:lineRule="auto"/>
              <w:rPr>
                <w:rFonts w:ascii="Times New Roman" w:hAnsi="Times New Roman"/>
                <w:sz w:val="24"/>
                <w:szCs w:val="24"/>
              </w:rPr>
            </w:pPr>
            <w:r>
              <w:rPr>
                <w:rFonts w:ascii="Times New Roman" w:hAnsi="Times New Roman"/>
                <w:sz w:val="24"/>
                <w:szCs w:val="24"/>
              </w:rPr>
              <w:t>Доходы</w:t>
            </w:r>
          </w:p>
          <w:p w:rsidR="007D7AF9" w:rsidRDefault="007D7AF9">
            <w:pPr>
              <w:widowControl w:val="0"/>
              <w:adjustRightInd w:val="0"/>
              <w:spacing w:after="0" w:line="240" w:lineRule="auto"/>
              <w:rPr>
                <w:rFonts w:ascii="Times New Roman" w:hAnsi="Times New Roman"/>
                <w:sz w:val="24"/>
                <w:szCs w:val="24"/>
              </w:rPr>
            </w:pPr>
            <w:r>
              <w:rPr>
                <w:rFonts w:ascii="Times New Roman" w:hAnsi="Times New Roman"/>
                <w:sz w:val="24"/>
                <w:szCs w:val="24"/>
              </w:rPr>
              <w:t>300 140,4 тыс. руб.</w:t>
            </w:r>
          </w:p>
        </w:tc>
        <w:tc>
          <w:tcPr>
            <w:tcW w:w="3190" w:type="dxa"/>
            <w:tcBorders>
              <w:top w:val="single" w:sz="4" w:space="0" w:color="000000"/>
              <w:left w:val="single" w:sz="4" w:space="0" w:color="000000"/>
              <w:bottom w:val="single" w:sz="4" w:space="0" w:color="000000"/>
              <w:right w:val="single" w:sz="4" w:space="0" w:color="000000"/>
            </w:tcBorders>
            <w:hideMark/>
          </w:tcPr>
          <w:p w:rsidR="007D7AF9" w:rsidRDefault="007D7AF9">
            <w:pPr>
              <w:widowControl w:val="0"/>
              <w:adjustRightInd w:val="0"/>
              <w:spacing w:after="0" w:line="240" w:lineRule="auto"/>
              <w:rPr>
                <w:rFonts w:ascii="Times New Roman" w:hAnsi="Times New Roman"/>
                <w:sz w:val="24"/>
                <w:szCs w:val="24"/>
              </w:rPr>
            </w:pPr>
            <w:r>
              <w:rPr>
                <w:rFonts w:ascii="Times New Roman" w:hAnsi="Times New Roman"/>
                <w:sz w:val="24"/>
                <w:szCs w:val="24"/>
              </w:rPr>
              <w:t>Расходы</w:t>
            </w:r>
          </w:p>
          <w:p w:rsidR="007D7AF9" w:rsidRDefault="007D7AF9">
            <w:pPr>
              <w:widowControl w:val="0"/>
              <w:adjustRightInd w:val="0"/>
              <w:spacing w:after="0" w:line="240" w:lineRule="auto"/>
              <w:rPr>
                <w:rFonts w:ascii="Times New Roman" w:hAnsi="Times New Roman"/>
                <w:sz w:val="24"/>
                <w:szCs w:val="24"/>
              </w:rPr>
            </w:pPr>
            <w:r>
              <w:rPr>
                <w:rFonts w:ascii="Times New Roman" w:hAnsi="Times New Roman"/>
                <w:sz w:val="24"/>
                <w:szCs w:val="24"/>
              </w:rPr>
              <w:t>300 140,4 тыс. руб.</w:t>
            </w:r>
          </w:p>
        </w:tc>
        <w:tc>
          <w:tcPr>
            <w:tcW w:w="3084" w:type="dxa"/>
            <w:tcBorders>
              <w:top w:val="single" w:sz="4" w:space="0" w:color="000000"/>
              <w:left w:val="single" w:sz="4" w:space="0" w:color="000000"/>
              <w:bottom w:val="single" w:sz="4" w:space="0" w:color="000000"/>
              <w:right w:val="single" w:sz="4" w:space="0" w:color="000000"/>
            </w:tcBorders>
            <w:hideMark/>
          </w:tcPr>
          <w:p w:rsidR="007D7AF9" w:rsidRDefault="007D7AF9">
            <w:pPr>
              <w:widowControl w:val="0"/>
              <w:adjustRightInd w:val="0"/>
              <w:spacing w:after="0" w:line="240" w:lineRule="auto"/>
              <w:rPr>
                <w:rFonts w:ascii="Times New Roman" w:hAnsi="Times New Roman"/>
                <w:sz w:val="24"/>
                <w:szCs w:val="24"/>
              </w:rPr>
            </w:pPr>
            <w:r>
              <w:rPr>
                <w:rFonts w:ascii="Times New Roman" w:hAnsi="Times New Roman"/>
                <w:sz w:val="24"/>
                <w:szCs w:val="24"/>
              </w:rPr>
              <w:t>Дефицит</w:t>
            </w:r>
          </w:p>
          <w:p w:rsidR="007D7AF9" w:rsidRDefault="007D7AF9">
            <w:pPr>
              <w:widowControl w:val="0"/>
              <w:adjustRightInd w:val="0"/>
              <w:spacing w:after="0" w:line="240" w:lineRule="auto"/>
              <w:rPr>
                <w:rFonts w:ascii="Times New Roman" w:hAnsi="Times New Roman"/>
                <w:sz w:val="24"/>
                <w:szCs w:val="24"/>
              </w:rPr>
            </w:pPr>
            <w:r>
              <w:rPr>
                <w:rFonts w:ascii="Times New Roman" w:hAnsi="Times New Roman"/>
                <w:sz w:val="24"/>
                <w:szCs w:val="24"/>
              </w:rPr>
              <w:t>0,0 тыс. руб.</w:t>
            </w:r>
          </w:p>
        </w:tc>
      </w:tr>
      <w:tr w:rsidR="007D7AF9" w:rsidTr="007D7AF9">
        <w:tc>
          <w:tcPr>
            <w:tcW w:w="9464" w:type="dxa"/>
            <w:gridSpan w:val="3"/>
            <w:tcBorders>
              <w:top w:val="single" w:sz="4" w:space="0" w:color="000000"/>
              <w:left w:val="single" w:sz="4" w:space="0" w:color="000000"/>
              <w:bottom w:val="single" w:sz="4" w:space="0" w:color="000000"/>
              <w:right w:val="single" w:sz="4" w:space="0" w:color="000000"/>
            </w:tcBorders>
            <w:hideMark/>
          </w:tcPr>
          <w:p w:rsidR="007D7AF9" w:rsidRDefault="007D7AF9">
            <w:pPr>
              <w:widowControl w:val="0"/>
              <w:adjustRightInd w:val="0"/>
              <w:spacing w:after="0" w:line="240" w:lineRule="auto"/>
              <w:rPr>
                <w:rFonts w:ascii="Times New Roman" w:hAnsi="Times New Roman"/>
                <w:sz w:val="24"/>
                <w:szCs w:val="24"/>
              </w:rPr>
            </w:pPr>
            <w:r>
              <w:rPr>
                <w:rFonts w:ascii="Times New Roman" w:hAnsi="Times New Roman"/>
                <w:sz w:val="24"/>
                <w:szCs w:val="24"/>
              </w:rPr>
              <w:t xml:space="preserve">Уточненный бюджет </w:t>
            </w:r>
          </w:p>
          <w:p w:rsidR="007D7AF9" w:rsidRDefault="007D7AF9">
            <w:pPr>
              <w:widowControl w:val="0"/>
              <w:adjustRightInd w:val="0"/>
              <w:spacing w:after="0" w:line="240" w:lineRule="auto"/>
              <w:rPr>
                <w:rFonts w:ascii="Times New Roman" w:hAnsi="Times New Roman"/>
                <w:sz w:val="20"/>
                <w:szCs w:val="20"/>
              </w:rPr>
            </w:pPr>
            <w:r>
              <w:rPr>
                <w:rFonts w:ascii="Times New Roman" w:hAnsi="Times New Roman"/>
                <w:sz w:val="20"/>
                <w:szCs w:val="20"/>
              </w:rPr>
              <w:t>(изменения от 05.02.2015 №3, от 23.04.2015 №17, от 28.05.2015 №21, от 29.06.2015 №26, 01.12.2015 №51, 24.12.2015 №64)</w:t>
            </w:r>
          </w:p>
        </w:tc>
      </w:tr>
      <w:tr w:rsidR="007D7AF9" w:rsidTr="007D7AF9">
        <w:tc>
          <w:tcPr>
            <w:tcW w:w="3190" w:type="dxa"/>
            <w:tcBorders>
              <w:top w:val="single" w:sz="4" w:space="0" w:color="000000"/>
              <w:left w:val="single" w:sz="4" w:space="0" w:color="000000"/>
              <w:bottom w:val="single" w:sz="4" w:space="0" w:color="000000"/>
              <w:right w:val="single" w:sz="4" w:space="0" w:color="000000"/>
            </w:tcBorders>
            <w:hideMark/>
          </w:tcPr>
          <w:p w:rsidR="007D7AF9" w:rsidRDefault="007D7AF9">
            <w:pPr>
              <w:widowControl w:val="0"/>
              <w:adjustRightInd w:val="0"/>
              <w:spacing w:after="0" w:line="240" w:lineRule="auto"/>
              <w:rPr>
                <w:rFonts w:ascii="Times New Roman" w:hAnsi="Times New Roman"/>
                <w:sz w:val="24"/>
                <w:szCs w:val="24"/>
              </w:rPr>
            </w:pPr>
            <w:r>
              <w:rPr>
                <w:rFonts w:ascii="Times New Roman" w:hAnsi="Times New Roman"/>
                <w:sz w:val="24"/>
                <w:szCs w:val="24"/>
              </w:rPr>
              <w:t>Доходы</w:t>
            </w:r>
          </w:p>
          <w:p w:rsidR="007D7AF9" w:rsidRDefault="007D7AF9">
            <w:pPr>
              <w:widowControl w:val="0"/>
              <w:adjustRightInd w:val="0"/>
              <w:spacing w:after="0" w:line="240" w:lineRule="auto"/>
              <w:rPr>
                <w:rFonts w:ascii="Times New Roman" w:hAnsi="Times New Roman"/>
                <w:sz w:val="24"/>
                <w:szCs w:val="24"/>
              </w:rPr>
            </w:pPr>
            <w:r>
              <w:rPr>
                <w:rFonts w:ascii="Times New Roman" w:hAnsi="Times New Roman"/>
                <w:sz w:val="24"/>
                <w:szCs w:val="24"/>
              </w:rPr>
              <w:t>323 095,9 тыс. руб.</w:t>
            </w:r>
          </w:p>
        </w:tc>
        <w:tc>
          <w:tcPr>
            <w:tcW w:w="3190" w:type="dxa"/>
            <w:tcBorders>
              <w:top w:val="single" w:sz="4" w:space="0" w:color="000000"/>
              <w:left w:val="single" w:sz="4" w:space="0" w:color="000000"/>
              <w:bottom w:val="single" w:sz="4" w:space="0" w:color="000000"/>
              <w:right w:val="single" w:sz="4" w:space="0" w:color="000000"/>
            </w:tcBorders>
            <w:hideMark/>
          </w:tcPr>
          <w:p w:rsidR="007D7AF9" w:rsidRDefault="007D7AF9">
            <w:pPr>
              <w:widowControl w:val="0"/>
              <w:adjustRightInd w:val="0"/>
              <w:spacing w:after="0" w:line="240" w:lineRule="auto"/>
              <w:rPr>
                <w:rFonts w:ascii="Times New Roman" w:hAnsi="Times New Roman"/>
                <w:sz w:val="24"/>
                <w:szCs w:val="24"/>
              </w:rPr>
            </w:pPr>
            <w:r>
              <w:rPr>
                <w:rFonts w:ascii="Times New Roman" w:hAnsi="Times New Roman"/>
                <w:sz w:val="24"/>
                <w:szCs w:val="24"/>
              </w:rPr>
              <w:t>Расходы</w:t>
            </w:r>
          </w:p>
          <w:p w:rsidR="007D7AF9" w:rsidRDefault="007D7AF9">
            <w:pPr>
              <w:widowControl w:val="0"/>
              <w:adjustRightInd w:val="0"/>
              <w:spacing w:after="0" w:line="240" w:lineRule="auto"/>
              <w:rPr>
                <w:rFonts w:ascii="Times New Roman" w:hAnsi="Times New Roman"/>
                <w:sz w:val="24"/>
                <w:szCs w:val="24"/>
              </w:rPr>
            </w:pPr>
            <w:r>
              <w:rPr>
                <w:rFonts w:ascii="Times New Roman" w:hAnsi="Times New Roman"/>
                <w:sz w:val="24"/>
                <w:szCs w:val="24"/>
              </w:rPr>
              <w:t>330 064,2 тыс. руб.</w:t>
            </w:r>
          </w:p>
        </w:tc>
        <w:tc>
          <w:tcPr>
            <w:tcW w:w="3084" w:type="dxa"/>
            <w:tcBorders>
              <w:top w:val="single" w:sz="4" w:space="0" w:color="000000"/>
              <w:left w:val="single" w:sz="4" w:space="0" w:color="000000"/>
              <w:bottom w:val="single" w:sz="4" w:space="0" w:color="000000"/>
              <w:right w:val="single" w:sz="4" w:space="0" w:color="000000"/>
            </w:tcBorders>
            <w:hideMark/>
          </w:tcPr>
          <w:p w:rsidR="007D7AF9" w:rsidRDefault="007D7AF9">
            <w:pPr>
              <w:widowControl w:val="0"/>
              <w:adjustRightInd w:val="0"/>
              <w:spacing w:after="0" w:line="240" w:lineRule="auto"/>
              <w:rPr>
                <w:rFonts w:ascii="Times New Roman" w:hAnsi="Times New Roman"/>
                <w:sz w:val="24"/>
                <w:szCs w:val="24"/>
              </w:rPr>
            </w:pPr>
            <w:r>
              <w:rPr>
                <w:rFonts w:ascii="Times New Roman" w:hAnsi="Times New Roman"/>
                <w:sz w:val="24"/>
                <w:szCs w:val="24"/>
              </w:rPr>
              <w:t>Дефицит</w:t>
            </w:r>
          </w:p>
          <w:p w:rsidR="007D7AF9" w:rsidRDefault="007D7AF9">
            <w:pPr>
              <w:widowControl w:val="0"/>
              <w:adjustRightInd w:val="0"/>
              <w:spacing w:after="0" w:line="240" w:lineRule="auto"/>
              <w:rPr>
                <w:rFonts w:ascii="Times New Roman" w:hAnsi="Times New Roman"/>
                <w:sz w:val="24"/>
                <w:szCs w:val="24"/>
              </w:rPr>
            </w:pPr>
            <w:r>
              <w:rPr>
                <w:rFonts w:ascii="Times New Roman" w:hAnsi="Times New Roman"/>
                <w:sz w:val="24"/>
                <w:szCs w:val="24"/>
              </w:rPr>
              <w:t>6 968,3 тыс. руб.</w:t>
            </w:r>
          </w:p>
        </w:tc>
      </w:tr>
    </w:tbl>
    <w:p w:rsidR="007D7AF9" w:rsidRPr="00BF053B" w:rsidRDefault="007D7AF9" w:rsidP="007D7AF9">
      <w:pPr>
        <w:pStyle w:val="af8"/>
        <w:spacing w:before="0" w:beforeAutospacing="0" w:after="0" w:afterAutospacing="0"/>
        <w:ind w:firstLine="426"/>
        <w:jc w:val="both"/>
        <w:rPr>
          <w:sz w:val="28"/>
          <w:szCs w:val="28"/>
        </w:rPr>
      </w:pPr>
      <w:r w:rsidRPr="00BF053B">
        <w:rPr>
          <w:sz w:val="28"/>
          <w:szCs w:val="28"/>
        </w:rPr>
        <w:t>Основные показатели исполнения местного бюджета МО город Петергоф за 2015 год составили:</w:t>
      </w:r>
    </w:p>
    <w:p w:rsidR="007D7AF9" w:rsidRPr="00BF053B" w:rsidRDefault="007D7AF9" w:rsidP="00D974D6">
      <w:pPr>
        <w:pStyle w:val="af8"/>
        <w:spacing w:before="0" w:beforeAutospacing="0" w:after="0" w:afterAutospacing="0"/>
        <w:jc w:val="both"/>
        <w:rPr>
          <w:sz w:val="28"/>
          <w:szCs w:val="28"/>
        </w:rPr>
      </w:pPr>
      <w:r w:rsidRPr="00BF053B">
        <w:rPr>
          <w:sz w:val="28"/>
          <w:szCs w:val="28"/>
        </w:rPr>
        <w:t>по доходам – 312 308,6 тыс. рублей;</w:t>
      </w:r>
    </w:p>
    <w:p w:rsidR="007D7AF9" w:rsidRPr="00BF053B" w:rsidRDefault="007D7AF9" w:rsidP="00D974D6">
      <w:pPr>
        <w:pStyle w:val="af8"/>
        <w:spacing w:before="0" w:beforeAutospacing="0" w:after="0" w:afterAutospacing="0"/>
        <w:jc w:val="both"/>
        <w:rPr>
          <w:sz w:val="28"/>
          <w:szCs w:val="28"/>
        </w:rPr>
      </w:pPr>
      <w:r w:rsidRPr="00BF053B">
        <w:rPr>
          <w:sz w:val="28"/>
          <w:szCs w:val="28"/>
        </w:rPr>
        <w:t>по расходам – 318 117,0 тыс. рублей.</w:t>
      </w:r>
    </w:p>
    <w:p w:rsidR="007D7AF9" w:rsidRPr="00BF053B" w:rsidRDefault="007D7AF9" w:rsidP="00D974D6">
      <w:pPr>
        <w:pStyle w:val="af8"/>
        <w:spacing w:before="0" w:beforeAutospacing="0" w:after="0" w:afterAutospacing="0"/>
        <w:jc w:val="both"/>
        <w:rPr>
          <w:sz w:val="28"/>
          <w:szCs w:val="28"/>
        </w:rPr>
      </w:pPr>
      <w:r w:rsidRPr="00BF053B">
        <w:rPr>
          <w:sz w:val="28"/>
          <w:szCs w:val="28"/>
        </w:rPr>
        <w:t>Дефицит бюджета сложился в сумме 5 808,4 тыс. рублей.</w:t>
      </w:r>
    </w:p>
    <w:p w:rsidR="007D7AF9" w:rsidRPr="00BF053B" w:rsidRDefault="007D7AF9" w:rsidP="007D7AF9">
      <w:pPr>
        <w:autoSpaceDE w:val="0"/>
        <w:autoSpaceDN w:val="0"/>
        <w:adjustRightInd w:val="0"/>
        <w:spacing w:after="0" w:line="240" w:lineRule="auto"/>
        <w:ind w:firstLine="426"/>
        <w:jc w:val="both"/>
        <w:rPr>
          <w:rFonts w:ascii="Times New Roman" w:hAnsi="Times New Roman"/>
          <w:sz w:val="28"/>
          <w:szCs w:val="28"/>
        </w:rPr>
      </w:pPr>
      <w:r w:rsidRPr="00BF053B">
        <w:rPr>
          <w:rFonts w:ascii="Times New Roman" w:hAnsi="Times New Roman"/>
          <w:sz w:val="28"/>
          <w:szCs w:val="28"/>
        </w:rPr>
        <w:t>В ходе организации исполнения местного бюджета МО город Петергоф исполнение бюджета за 2015 год составило:</w:t>
      </w:r>
    </w:p>
    <w:tbl>
      <w:tblPr>
        <w:tblW w:w="9333" w:type="dxa"/>
        <w:tblInd w:w="108" w:type="dxa"/>
        <w:tblLook w:val="04A0" w:firstRow="1" w:lastRow="0" w:firstColumn="1" w:lastColumn="0" w:noHBand="0" w:noVBand="1"/>
      </w:tblPr>
      <w:tblGrid>
        <w:gridCol w:w="3828"/>
        <w:gridCol w:w="1240"/>
        <w:gridCol w:w="1099"/>
        <w:gridCol w:w="971"/>
        <w:gridCol w:w="1089"/>
        <w:gridCol w:w="1106"/>
      </w:tblGrid>
      <w:tr w:rsidR="007D7AF9" w:rsidTr="007D7AF9">
        <w:trPr>
          <w:trHeight w:val="619"/>
        </w:trPr>
        <w:tc>
          <w:tcPr>
            <w:tcW w:w="3828" w:type="dxa"/>
            <w:tcBorders>
              <w:top w:val="single" w:sz="4" w:space="0" w:color="auto"/>
              <w:left w:val="single" w:sz="4" w:space="0" w:color="auto"/>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Наименование</w:t>
            </w:r>
          </w:p>
        </w:tc>
        <w:tc>
          <w:tcPr>
            <w:tcW w:w="1240" w:type="dxa"/>
            <w:tcBorders>
              <w:top w:val="single" w:sz="4" w:space="0" w:color="auto"/>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Утвержденные бюджетные назначения (тыс.рублей)</w:t>
            </w:r>
          </w:p>
        </w:tc>
        <w:tc>
          <w:tcPr>
            <w:tcW w:w="1099" w:type="dxa"/>
            <w:tcBorders>
              <w:top w:val="single" w:sz="4" w:space="0" w:color="auto"/>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Исполнено за 2015 год (тыс.рублей)</w:t>
            </w:r>
          </w:p>
        </w:tc>
        <w:tc>
          <w:tcPr>
            <w:tcW w:w="971" w:type="dxa"/>
            <w:tcBorders>
              <w:top w:val="single" w:sz="4" w:space="0" w:color="auto"/>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Исполнено за 2015 год (%)</w:t>
            </w:r>
          </w:p>
        </w:tc>
        <w:tc>
          <w:tcPr>
            <w:tcW w:w="1089" w:type="dxa"/>
            <w:tcBorders>
              <w:top w:val="single" w:sz="4" w:space="0" w:color="auto"/>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Отклонение «+», «-« (тыс.рублей)</w:t>
            </w:r>
          </w:p>
        </w:tc>
        <w:tc>
          <w:tcPr>
            <w:tcW w:w="1106" w:type="dxa"/>
            <w:tcBorders>
              <w:top w:val="single" w:sz="4" w:space="0" w:color="auto"/>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Удельный вес в общей структуре доходов/ расходов</w:t>
            </w:r>
          </w:p>
        </w:tc>
      </w:tr>
      <w:tr w:rsidR="007D7AF9" w:rsidTr="007D7AF9">
        <w:trPr>
          <w:trHeight w:val="300"/>
        </w:trPr>
        <w:tc>
          <w:tcPr>
            <w:tcW w:w="3828" w:type="dxa"/>
            <w:tcBorders>
              <w:top w:val="nil"/>
              <w:left w:val="single" w:sz="4" w:space="0" w:color="auto"/>
              <w:bottom w:val="single" w:sz="4" w:space="0" w:color="auto"/>
              <w:right w:val="single" w:sz="4" w:space="0" w:color="auto"/>
            </w:tcBorders>
            <w:vAlign w:val="center"/>
            <w:hideMark/>
          </w:tcPr>
          <w:p w:rsidR="007D7AF9" w:rsidRDefault="007D7AF9">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ПО ДОХОДАМ:</w:t>
            </w:r>
          </w:p>
        </w:tc>
        <w:tc>
          <w:tcPr>
            <w:tcW w:w="1240"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323095,9</w:t>
            </w:r>
          </w:p>
        </w:tc>
        <w:tc>
          <w:tcPr>
            <w:tcW w:w="1099"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312308,6</w:t>
            </w:r>
          </w:p>
        </w:tc>
        <w:tc>
          <w:tcPr>
            <w:tcW w:w="97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96,66</w:t>
            </w:r>
          </w:p>
        </w:tc>
        <w:tc>
          <w:tcPr>
            <w:tcW w:w="1089"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-10787,3</w:t>
            </w:r>
          </w:p>
        </w:tc>
        <w:tc>
          <w:tcPr>
            <w:tcW w:w="1106" w:type="dxa"/>
            <w:tcBorders>
              <w:top w:val="nil"/>
              <w:left w:val="nil"/>
              <w:bottom w:val="single" w:sz="4" w:space="0" w:color="auto"/>
              <w:right w:val="single" w:sz="4" w:space="0" w:color="auto"/>
            </w:tcBorders>
            <w:vAlign w:val="center"/>
            <w:hideMark/>
          </w:tcPr>
          <w:p w:rsidR="007D7AF9" w:rsidRDefault="007D7AF9">
            <w:pPr>
              <w:rPr>
                <w:rFonts w:ascii="Times New Roman" w:hAnsi="Times New Roman"/>
                <w:b/>
                <w:bCs/>
                <w:color w:val="000000"/>
                <w:sz w:val="20"/>
                <w:szCs w:val="20"/>
              </w:rPr>
            </w:pPr>
          </w:p>
        </w:tc>
      </w:tr>
      <w:tr w:rsidR="007D7AF9" w:rsidTr="007D7AF9">
        <w:trPr>
          <w:trHeight w:val="300"/>
        </w:trPr>
        <w:tc>
          <w:tcPr>
            <w:tcW w:w="3828" w:type="dxa"/>
            <w:tcBorders>
              <w:top w:val="nil"/>
              <w:left w:val="single" w:sz="4" w:space="0" w:color="auto"/>
              <w:bottom w:val="single" w:sz="4" w:space="0" w:color="auto"/>
              <w:right w:val="single" w:sz="4" w:space="0" w:color="auto"/>
            </w:tcBorders>
            <w:vAlign w:val="center"/>
            <w:hideMark/>
          </w:tcPr>
          <w:p w:rsidR="007D7AF9" w:rsidRDefault="007D7AF9">
            <w:pPr>
              <w:spacing w:after="0" w:line="240" w:lineRule="auto"/>
              <w:rPr>
                <w:rFonts w:ascii="Times New Roman" w:hAnsi="Times New Roman"/>
                <w:i/>
                <w:color w:val="000000"/>
                <w:sz w:val="20"/>
                <w:szCs w:val="20"/>
              </w:rPr>
            </w:pPr>
            <w:r>
              <w:rPr>
                <w:rFonts w:ascii="Times New Roman" w:hAnsi="Times New Roman"/>
                <w:i/>
                <w:color w:val="000000"/>
                <w:sz w:val="20"/>
                <w:szCs w:val="20"/>
              </w:rPr>
              <w:t>в том числе:</w:t>
            </w:r>
          </w:p>
        </w:tc>
        <w:tc>
          <w:tcPr>
            <w:tcW w:w="1240" w:type="dxa"/>
            <w:tcBorders>
              <w:top w:val="nil"/>
              <w:left w:val="nil"/>
              <w:bottom w:val="single" w:sz="4" w:space="0" w:color="auto"/>
              <w:right w:val="single" w:sz="4" w:space="0" w:color="auto"/>
            </w:tcBorders>
            <w:vAlign w:val="center"/>
            <w:hideMark/>
          </w:tcPr>
          <w:p w:rsidR="007D7AF9" w:rsidRDefault="007D7AF9">
            <w:pPr>
              <w:rPr>
                <w:rFonts w:ascii="Times New Roman" w:hAnsi="Times New Roman"/>
                <w:i/>
                <w:color w:val="000000"/>
                <w:sz w:val="20"/>
                <w:szCs w:val="20"/>
              </w:rPr>
            </w:pPr>
          </w:p>
        </w:tc>
        <w:tc>
          <w:tcPr>
            <w:tcW w:w="1099" w:type="dxa"/>
            <w:tcBorders>
              <w:top w:val="nil"/>
              <w:left w:val="nil"/>
              <w:bottom w:val="single" w:sz="4" w:space="0" w:color="auto"/>
              <w:right w:val="single" w:sz="4" w:space="0" w:color="auto"/>
            </w:tcBorders>
            <w:vAlign w:val="center"/>
            <w:hideMark/>
          </w:tcPr>
          <w:p w:rsidR="007D7AF9" w:rsidRDefault="007D7AF9">
            <w:pPr>
              <w:spacing w:after="0" w:line="240" w:lineRule="auto"/>
              <w:rPr>
                <w:sz w:val="20"/>
                <w:szCs w:val="20"/>
              </w:rPr>
            </w:pPr>
          </w:p>
        </w:tc>
        <w:tc>
          <w:tcPr>
            <w:tcW w:w="971" w:type="dxa"/>
            <w:tcBorders>
              <w:top w:val="nil"/>
              <w:left w:val="nil"/>
              <w:bottom w:val="single" w:sz="4" w:space="0" w:color="auto"/>
              <w:right w:val="single" w:sz="4" w:space="0" w:color="auto"/>
            </w:tcBorders>
            <w:vAlign w:val="center"/>
            <w:hideMark/>
          </w:tcPr>
          <w:p w:rsidR="007D7AF9" w:rsidRDefault="007D7AF9">
            <w:pPr>
              <w:spacing w:after="0" w:line="240" w:lineRule="auto"/>
              <w:rPr>
                <w:sz w:val="20"/>
                <w:szCs w:val="20"/>
              </w:rPr>
            </w:pPr>
          </w:p>
        </w:tc>
        <w:tc>
          <w:tcPr>
            <w:tcW w:w="1089" w:type="dxa"/>
            <w:tcBorders>
              <w:top w:val="nil"/>
              <w:left w:val="nil"/>
              <w:bottom w:val="single" w:sz="4" w:space="0" w:color="auto"/>
              <w:right w:val="single" w:sz="4" w:space="0" w:color="auto"/>
            </w:tcBorders>
            <w:vAlign w:val="center"/>
            <w:hideMark/>
          </w:tcPr>
          <w:p w:rsidR="007D7AF9" w:rsidRDefault="007D7AF9">
            <w:pPr>
              <w:spacing w:after="0" w:line="240" w:lineRule="auto"/>
              <w:rPr>
                <w:sz w:val="20"/>
                <w:szCs w:val="20"/>
              </w:rPr>
            </w:pPr>
          </w:p>
        </w:tc>
        <w:tc>
          <w:tcPr>
            <w:tcW w:w="1106" w:type="dxa"/>
            <w:tcBorders>
              <w:top w:val="nil"/>
              <w:left w:val="nil"/>
              <w:bottom w:val="single" w:sz="4" w:space="0" w:color="auto"/>
              <w:right w:val="single" w:sz="4" w:space="0" w:color="auto"/>
            </w:tcBorders>
            <w:vAlign w:val="center"/>
            <w:hideMark/>
          </w:tcPr>
          <w:p w:rsidR="007D7AF9" w:rsidRDefault="007D7AF9">
            <w:pPr>
              <w:spacing w:after="0" w:line="240" w:lineRule="auto"/>
              <w:rPr>
                <w:sz w:val="20"/>
                <w:szCs w:val="20"/>
              </w:rPr>
            </w:pPr>
          </w:p>
        </w:tc>
      </w:tr>
      <w:tr w:rsidR="007D7AF9" w:rsidTr="007D7AF9">
        <w:trPr>
          <w:trHeight w:val="300"/>
        </w:trPr>
        <w:tc>
          <w:tcPr>
            <w:tcW w:w="3828" w:type="dxa"/>
            <w:tcBorders>
              <w:top w:val="nil"/>
              <w:left w:val="single" w:sz="4" w:space="0" w:color="auto"/>
              <w:bottom w:val="single" w:sz="4" w:space="0" w:color="auto"/>
              <w:right w:val="single" w:sz="4" w:space="0" w:color="auto"/>
            </w:tcBorders>
            <w:vAlign w:val="center"/>
            <w:hideMark/>
          </w:tcPr>
          <w:p w:rsidR="007D7AF9" w:rsidRDefault="007D7AF9">
            <w:pPr>
              <w:spacing w:after="0" w:line="240" w:lineRule="auto"/>
              <w:rPr>
                <w:rFonts w:ascii="Times New Roman" w:hAnsi="Times New Roman"/>
                <w:color w:val="000000"/>
                <w:sz w:val="20"/>
                <w:szCs w:val="20"/>
              </w:rPr>
            </w:pPr>
            <w:r>
              <w:rPr>
                <w:rFonts w:ascii="Times New Roman" w:hAnsi="Times New Roman"/>
                <w:color w:val="000000"/>
                <w:sz w:val="20"/>
                <w:szCs w:val="20"/>
              </w:rPr>
              <w:t>НАЛОГОВЫЕ ДОХОДЫ</w:t>
            </w:r>
          </w:p>
        </w:tc>
        <w:tc>
          <w:tcPr>
            <w:tcW w:w="1240"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93241,4</w:t>
            </w:r>
          </w:p>
        </w:tc>
        <w:tc>
          <w:tcPr>
            <w:tcW w:w="1099"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94035,2</w:t>
            </w:r>
          </w:p>
        </w:tc>
        <w:tc>
          <w:tcPr>
            <w:tcW w:w="97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102,12</w:t>
            </w:r>
          </w:p>
        </w:tc>
        <w:tc>
          <w:tcPr>
            <w:tcW w:w="1089"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+793,8</w:t>
            </w:r>
          </w:p>
        </w:tc>
        <w:tc>
          <w:tcPr>
            <w:tcW w:w="1106"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30,1</w:t>
            </w:r>
          </w:p>
        </w:tc>
      </w:tr>
      <w:tr w:rsidR="007D7AF9" w:rsidTr="007D7AF9">
        <w:trPr>
          <w:trHeight w:val="300"/>
        </w:trPr>
        <w:tc>
          <w:tcPr>
            <w:tcW w:w="3828" w:type="dxa"/>
            <w:tcBorders>
              <w:top w:val="nil"/>
              <w:left w:val="single" w:sz="4" w:space="0" w:color="auto"/>
              <w:bottom w:val="single" w:sz="4" w:space="0" w:color="auto"/>
              <w:right w:val="single" w:sz="4" w:space="0" w:color="auto"/>
            </w:tcBorders>
            <w:vAlign w:val="center"/>
            <w:hideMark/>
          </w:tcPr>
          <w:p w:rsidR="007D7AF9" w:rsidRDefault="007D7AF9">
            <w:pPr>
              <w:spacing w:after="0" w:line="240" w:lineRule="auto"/>
              <w:rPr>
                <w:rFonts w:ascii="Times New Roman" w:hAnsi="Times New Roman"/>
                <w:color w:val="000000"/>
                <w:sz w:val="20"/>
                <w:szCs w:val="20"/>
              </w:rPr>
            </w:pPr>
            <w:r>
              <w:rPr>
                <w:rFonts w:ascii="Times New Roman" w:hAnsi="Times New Roman"/>
                <w:color w:val="000000"/>
                <w:sz w:val="20"/>
                <w:szCs w:val="20"/>
              </w:rPr>
              <w:t>НЕНАЛОГОВЫЕ ДОХОДЫ</w:t>
            </w:r>
          </w:p>
        </w:tc>
        <w:tc>
          <w:tcPr>
            <w:tcW w:w="1240"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63691,7</w:t>
            </w:r>
          </w:p>
        </w:tc>
        <w:tc>
          <w:tcPr>
            <w:tcW w:w="1099"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63220,6</w:t>
            </w:r>
          </w:p>
        </w:tc>
        <w:tc>
          <w:tcPr>
            <w:tcW w:w="97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99,26</w:t>
            </w:r>
          </w:p>
        </w:tc>
        <w:tc>
          <w:tcPr>
            <w:tcW w:w="1089"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-471,1</w:t>
            </w:r>
          </w:p>
        </w:tc>
        <w:tc>
          <w:tcPr>
            <w:tcW w:w="1106"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w:t>
            </w:r>
          </w:p>
        </w:tc>
      </w:tr>
      <w:tr w:rsidR="007D7AF9" w:rsidTr="007D7AF9">
        <w:trPr>
          <w:trHeight w:val="250"/>
        </w:trPr>
        <w:tc>
          <w:tcPr>
            <w:tcW w:w="3828" w:type="dxa"/>
            <w:tcBorders>
              <w:top w:val="nil"/>
              <w:left w:val="single" w:sz="4" w:space="0" w:color="auto"/>
              <w:bottom w:val="single" w:sz="4" w:space="0" w:color="auto"/>
              <w:right w:val="single" w:sz="4" w:space="0" w:color="auto"/>
            </w:tcBorders>
            <w:vAlign w:val="center"/>
            <w:hideMark/>
          </w:tcPr>
          <w:p w:rsidR="007D7AF9" w:rsidRDefault="007D7AF9">
            <w:pPr>
              <w:spacing w:after="0" w:line="240" w:lineRule="auto"/>
              <w:rPr>
                <w:rFonts w:ascii="Times New Roman" w:hAnsi="Times New Roman"/>
                <w:color w:val="000000"/>
                <w:sz w:val="20"/>
                <w:szCs w:val="20"/>
              </w:rPr>
            </w:pPr>
            <w:r>
              <w:rPr>
                <w:rFonts w:ascii="Times New Roman" w:hAnsi="Times New Roman"/>
                <w:color w:val="000000"/>
                <w:sz w:val="20"/>
                <w:szCs w:val="20"/>
              </w:rPr>
              <w:t>БЕЗВОЗМЕЗДНЫЕ ПОСТУПЛЕНИЯ</w:t>
            </w:r>
          </w:p>
        </w:tc>
        <w:tc>
          <w:tcPr>
            <w:tcW w:w="1240"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166162,8</w:t>
            </w:r>
          </w:p>
        </w:tc>
        <w:tc>
          <w:tcPr>
            <w:tcW w:w="1099"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155052,8</w:t>
            </w:r>
          </w:p>
        </w:tc>
        <w:tc>
          <w:tcPr>
            <w:tcW w:w="97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93,31</w:t>
            </w:r>
          </w:p>
        </w:tc>
        <w:tc>
          <w:tcPr>
            <w:tcW w:w="1089"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-11110,0</w:t>
            </w:r>
          </w:p>
        </w:tc>
        <w:tc>
          <w:tcPr>
            <w:tcW w:w="1106"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49,7</w:t>
            </w:r>
          </w:p>
        </w:tc>
      </w:tr>
      <w:tr w:rsidR="007D7AF9" w:rsidTr="007D7AF9">
        <w:trPr>
          <w:trHeight w:val="300"/>
        </w:trPr>
        <w:tc>
          <w:tcPr>
            <w:tcW w:w="3828" w:type="dxa"/>
            <w:tcBorders>
              <w:top w:val="nil"/>
              <w:left w:val="single" w:sz="4" w:space="0" w:color="auto"/>
              <w:bottom w:val="single" w:sz="4" w:space="0" w:color="auto"/>
              <w:right w:val="single" w:sz="4" w:space="0" w:color="auto"/>
            </w:tcBorders>
            <w:vAlign w:val="center"/>
            <w:hideMark/>
          </w:tcPr>
          <w:p w:rsidR="007D7AF9" w:rsidRDefault="007D7AF9">
            <w:pPr>
              <w:spacing w:after="0" w:line="240" w:lineRule="auto"/>
              <w:rPr>
                <w:rFonts w:ascii="Times New Roman" w:hAnsi="Times New Roman"/>
                <w:b/>
                <w:bCs/>
                <w:color w:val="000000"/>
                <w:sz w:val="20"/>
                <w:szCs w:val="20"/>
              </w:rPr>
            </w:pPr>
            <w:r>
              <w:rPr>
                <w:rFonts w:ascii="Times New Roman" w:hAnsi="Times New Roman"/>
                <w:b/>
                <w:bCs/>
                <w:color w:val="000000"/>
                <w:sz w:val="20"/>
                <w:szCs w:val="20"/>
              </w:rPr>
              <w:lastRenderedPageBreak/>
              <w:t>ПО РАСХОДАМ:</w:t>
            </w:r>
          </w:p>
        </w:tc>
        <w:tc>
          <w:tcPr>
            <w:tcW w:w="1240"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330064,2</w:t>
            </w:r>
          </w:p>
        </w:tc>
        <w:tc>
          <w:tcPr>
            <w:tcW w:w="1099"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318117,0</w:t>
            </w:r>
          </w:p>
        </w:tc>
        <w:tc>
          <w:tcPr>
            <w:tcW w:w="97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96,38</w:t>
            </w:r>
          </w:p>
        </w:tc>
        <w:tc>
          <w:tcPr>
            <w:tcW w:w="1089"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-11947,2</w:t>
            </w:r>
          </w:p>
        </w:tc>
        <w:tc>
          <w:tcPr>
            <w:tcW w:w="1106" w:type="dxa"/>
            <w:tcBorders>
              <w:top w:val="nil"/>
              <w:left w:val="nil"/>
              <w:bottom w:val="single" w:sz="4" w:space="0" w:color="auto"/>
              <w:right w:val="single" w:sz="4" w:space="0" w:color="auto"/>
            </w:tcBorders>
            <w:vAlign w:val="center"/>
            <w:hideMark/>
          </w:tcPr>
          <w:p w:rsidR="007D7AF9" w:rsidRDefault="007D7AF9">
            <w:pPr>
              <w:rPr>
                <w:rFonts w:ascii="Times New Roman" w:hAnsi="Times New Roman"/>
                <w:b/>
                <w:bCs/>
                <w:color w:val="000000"/>
                <w:sz w:val="20"/>
                <w:szCs w:val="20"/>
              </w:rPr>
            </w:pPr>
          </w:p>
        </w:tc>
      </w:tr>
      <w:tr w:rsidR="007D7AF9" w:rsidTr="007D7AF9">
        <w:trPr>
          <w:trHeight w:val="300"/>
        </w:trPr>
        <w:tc>
          <w:tcPr>
            <w:tcW w:w="3828" w:type="dxa"/>
            <w:tcBorders>
              <w:top w:val="nil"/>
              <w:left w:val="single" w:sz="4" w:space="0" w:color="auto"/>
              <w:bottom w:val="single" w:sz="4" w:space="0" w:color="auto"/>
              <w:right w:val="single" w:sz="4" w:space="0" w:color="auto"/>
            </w:tcBorders>
            <w:vAlign w:val="center"/>
            <w:hideMark/>
          </w:tcPr>
          <w:p w:rsidR="007D7AF9" w:rsidRDefault="007D7AF9">
            <w:pPr>
              <w:spacing w:after="0" w:line="240" w:lineRule="auto"/>
              <w:rPr>
                <w:rFonts w:ascii="Times New Roman" w:hAnsi="Times New Roman"/>
                <w:i/>
                <w:color w:val="000000"/>
                <w:sz w:val="20"/>
                <w:szCs w:val="20"/>
              </w:rPr>
            </w:pPr>
            <w:r>
              <w:rPr>
                <w:rFonts w:ascii="Times New Roman" w:hAnsi="Times New Roman"/>
                <w:i/>
                <w:color w:val="000000"/>
                <w:sz w:val="20"/>
                <w:szCs w:val="20"/>
              </w:rPr>
              <w:t>в том числе:</w:t>
            </w:r>
          </w:p>
        </w:tc>
        <w:tc>
          <w:tcPr>
            <w:tcW w:w="1240" w:type="dxa"/>
            <w:tcBorders>
              <w:top w:val="nil"/>
              <w:left w:val="nil"/>
              <w:bottom w:val="single" w:sz="4" w:space="0" w:color="auto"/>
              <w:right w:val="single" w:sz="4" w:space="0" w:color="auto"/>
            </w:tcBorders>
            <w:vAlign w:val="center"/>
            <w:hideMark/>
          </w:tcPr>
          <w:p w:rsidR="007D7AF9" w:rsidRDefault="007D7AF9">
            <w:pPr>
              <w:rPr>
                <w:rFonts w:ascii="Times New Roman" w:hAnsi="Times New Roman"/>
                <w:i/>
                <w:color w:val="000000"/>
                <w:sz w:val="20"/>
                <w:szCs w:val="20"/>
              </w:rPr>
            </w:pPr>
          </w:p>
        </w:tc>
        <w:tc>
          <w:tcPr>
            <w:tcW w:w="1099" w:type="dxa"/>
            <w:tcBorders>
              <w:top w:val="nil"/>
              <w:left w:val="nil"/>
              <w:bottom w:val="single" w:sz="4" w:space="0" w:color="auto"/>
              <w:right w:val="single" w:sz="4" w:space="0" w:color="auto"/>
            </w:tcBorders>
            <w:vAlign w:val="center"/>
            <w:hideMark/>
          </w:tcPr>
          <w:p w:rsidR="007D7AF9" w:rsidRDefault="007D7AF9">
            <w:pPr>
              <w:spacing w:after="0" w:line="240" w:lineRule="auto"/>
              <w:rPr>
                <w:sz w:val="20"/>
                <w:szCs w:val="20"/>
              </w:rPr>
            </w:pPr>
          </w:p>
        </w:tc>
        <w:tc>
          <w:tcPr>
            <w:tcW w:w="971" w:type="dxa"/>
            <w:tcBorders>
              <w:top w:val="nil"/>
              <w:left w:val="nil"/>
              <w:bottom w:val="single" w:sz="4" w:space="0" w:color="auto"/>
              <w:right w:val="single" w:sz="4" w:space="0" w:color="auto"/>
            </w:tcBorders>
            <w:vAlign w:val="center"/>
            <w:hideMark/>
          </w:tcPr>
          <w:p w:rsidR="007D7AF9" w:rsidRDefault="007D7AF9">
            <w:pPr>
              <w:spacing w:after="0" w:line="240" w:lineRule="auto"/>
              <w:rPr>
                <w:sz w:val="20"/>
                <w:szCs w:val="20"/>
              </w:rPr>
            </w:pPr>
          </w:p>
        </w:tc>
        <w:tc>
          <w:tcPr>
            <w:tcW w:w="1089" w:type="dxa"/>
            <w:tcBorders>
              <w:top w:val="nil"/>
              <w:left w:val="nil"/>
              <w:bottom w:val="single" w:sz="4" w:space="0" w:color="auto"/>
              <w:right w:val="single" w:sz="4" w:space="0" w:color="auto"/>
            </w:tcBorders>
            <w:vAlign w:val="center"/>
            <w:hideMark/>
          </w:tcPr>
          <w:p w:rsidR="007D7AF9" w:rsidRDefault="007D7AF9">
            <w:pPr>
              <w:spacing w:after="0" w:line="240" w:lineRule="auto"/>
              <w:rPr>
                <w:sz w:val="20"/>
                <w:szCs w:val="20"/>
              </w:rPr>
            </w:pPr>
          </w:p>
        </w:tc>
        <w:tc>
          <w:tcPr>
            <w:tcW w:w="1106" w:type="dxa"/>
            <w:tcBorders>
              <w:top w:val="nil"/>
              <w:left w:val="nil"/>
              <w:bottom w:val="single" w:sz="4" w:space="0" w:color="auto"/>
              <w:right w:val="single" w:sz="4" w:space="0" w:color="auto"/>
            </w:tcBorders>
            <w:vAlign w:val="center"/>
            <w:hideMark/>
          </w:tcPr>
          <w:p w:rsidR="007D7AF9" w:rsidRDefault="007D7AF9">
            <w:pPr>
              <w:spacing w:after="0" w:line="240" w:lineRule="auto"/>
              <w:rPr>
                <w:sz w:val="20"/>
                <w:szCs w:val="20"/>
              </w:rPr>
            </w:pPr>
          </w:p>
        </w:tc>
      </w:tr>
      <w:tr w:rsidR="007D7AF9" w:rsidTr="007D7AF9">
        <w:trPr>
          <w:trHeight w:val="238"/>
        </w:trPr>
        <w:tc>
          <w:tcPr>
            <w:tcW w:w="3828" w:type="dxa"/>
            <w:tcBorders>
              <w:top w:val="nil"/>
              <w:left w:val="single" w:sz="4" w:space="0" w:color="auto"/>
              <w:bottom w:val="single" w:sz="4" w:space="0" w:color="auto"/>
              <w:right w:val="single" w:sz="4" w:space="0" w:color="auto"/>
            </w:tcBorders>
            <w:vAlign w:val="center"/>
            <w:hideMark/>
          </w:tcPr>
          <w:p w:rsidR="007D7AF9" w:rsidRDefault="007D7AF9">
            <w:pPr>
              <w:spacing w:after="0" w:line="240" w:lineRule="auto"/>
              <w:rPr>
                <w:rFonts w:ascii="Times New Roman" w:hAnsi="Times New Roman"/>
                <w:color w:val="000000"/>
                <w:sz w:val="20"/>
                <w:szCs w:val="20"/>
              </w:rPr>
            </w:pPr>
            <w:r>
              <w:rPr>
                <w:rFonts w:ascii="Times New Roman" w:hAnsi="Times New Roman"/>
                <w:color w:val="000000"/>
                <w:sz w:val="20"/>
                <w:szCs w:val="20"/>
              </w:rPr>
              <w:t>Общегосударственные вопросы</w:t>
            </w:r>
          </w:p>
        </w:tc>
        <w:tc>
          <w:tcPr>
            <w:tcW w:w="1240"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26833,5</w:t>
            </w:r>
          </w:p>
        </w:tc>
        <w:tc>
          <w:tcPr>
            <w:tcW w:w="1099"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26814,7</w:t>
            </w:r>
          </w:p>
        </w:tc>
        <w:tc>
          <w:tcPr>
            <w:tcW w:w="97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99,93</w:t>
            </w:r>
          </w:p>
        </w:tc>
        <w:tc>
          <w:tcPr>
            <w:tcW w:w="1089"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-18,8</w:t>
            </w:r>
          </w:p>
        </w:tc>
        <w:tc>
          <w:tcPr>
            <w:tcW w:w="1106"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8,4</w:t>
            </w:r>
          </w:p>
        </w:tc>
      </w:tr>
      <w:tr w:rsidR="007D7AF9" w:rsidTr="007D7AF9">
        <w:trPr>
          <w:trHeight w:val="179"/>
        </w:trPr>
        <w:tc>
          <w:tcPr>
            <w:tcW w:w="3828" w:type="dxa"/>
            <w:tcBorders>
              <w:top w:val="nil"/>
              <w:left w:val="single" w:sz="4" w:space="0" w:color="auto"/>
              <w:bottom w:val="single" w:sz="4" w:space="0" w:color="auto"/>
              <w:right w:val="single" w:sz="4" w:space="0" w:color="auto"/>
            </w:tcBorders>
            <w:vAlign w:val="center"/>
            <w:hideMark/>
          </w:tcPr>
          <w:p w:rsidR="007D7AF9" w:rsidRDefault="007D7AF9">
            <w:pPr>
              <w:spacing w:after="0" w:line="240" w:lineRule="auto"/>
              <w:rPr>
                <w:rFonts w:ascii="Times New Roman" w:hAnsi="Times New Roman"/>
                <w:color w:val="000000"/>
                <w:sz w:val="20"/>
                <w:szCs w:val="20"/>
              </w:rPr>
            </w:pPr>
            <w:r>
              <w:rPr>
                <w:rFonts w:ascii="Times New Roman" w:hAnsi="Times New Roman"/>
                <w:color w:val="000000"/>
                <w:sz w:val="20"/>
                <w:szCs w:val="20"/>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568,3</w:t>
            </w:r>
          </w:p>
        </w:tc>
        <w:tc>
          <w:tcPr>
            <w:tcW w:w="1099"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567,9</w:t>
            </w:r>
          </w:p>
        </w:tc>
        <w:tc>
          <w:tcPr>
            <w:tcW w:w="97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99,93</w:t>
            </w:r>
          </w:p>
        </w:tc>
        <w:tc>
          <w:tcPr>
            <w:tcW w:w="1089"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-0,4</w:t>
            </w:r>
          </w:p>
        </w:tc>
        <w:tc>
          <w:tcPr>
            <w:tcW w:w="1106"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0,2</w:t>
            </w:r>
          </w:p>
        </w:tc>
      </w:tr>
      <w:tr w:rsidR="007D7AF9" w:rsidTr="007D7AF9">
        <w:trPr>
          <w:trHeight w:val="300"/>
        </w:trPr>
        <w:tc>
          <w:tcPr>
            <w:tcW w:w="3828" w:type="dxa"/>
            <w:tcBorders>
              <w:top w:val="nil"/>
              <w:left w:val="single" w:sz="4" w:space="0" w:color="auto"/>
              <w:bottom w:val="single" w:sz="4" w:space="0" w:color="auto"/>
              <w:right w:val="single" w:sz="4" w:space="0" w:color="auto"/>
            </w:tcBorders>
            <w:vAlign w:val="center"/>
            <w:hideMark/>
          </w:tcPr>
          <w:p w:rsidR="007D7AF9" w:rsidRDefault="007D7AF9">
            <w:pPr>
              <w:spacing w:after="0" w:line="240" w:lineRule="auto"/>
              <w:rPr>
                <w:rFonts w:ascii="Times New Roman" w:hAnsi="Times New Roman"/>
                <w:color w:val="000000"/>
                <w:sz w:val="20"/>
                <w:szCs w:val="20"/>
              </w:rPr>
            </w:pPr>
            <w:r>
              <w:rPr>
                <w:rFonts w:ascii="Times New Roman" w:hAnsi="Times New Roman"/>
                <w:color w:val="000000"/>
                <w:sz w:val="20"/>
                <w:szCs w:val="20"/>
              </w:rPr>
              <w:t>Национальная экономика</w:t>
            </w:r>
          </w:p>
        </w:tc>
        <w:tc>
          <w:tcPr>
            <w:tcW w:w="1240"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56660,5</w:t>
            </w:r>
          </w:p>
        </w:tc>
        <w:tc>
          <w:tcPr>
            <w:tcW w:w="1099"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55859,8</w:t>
            </w:r>
          </w:p>
        </w:tc>
        <w:tc>
          <w:tcPr>
            <w:tcW w:w="97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98,59</w:t>
            </w:r>
          </w:p>
        </w:tc>
        <w:tc>
          <w:tcPr>
            <w:tcW w:w="1089"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-800,7</w:t>
            </w:r>
          </w:p>
        </w:tc>
        <w:tc>
          <w:tcPr>
            <w:tcW w:w="1106"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17,5</w:t>
            </w:r>
          </w:p>
        </w:tc>
      </w:tr>
      <w:tr w:rsidR="007D7AF9" w:rsidTr="007D7AF9">
        <w:trPr>
          <w:trHeight w:val="115"/>
        </w:trPr>
        <w:tc>
          <w:tcPr>
            <w:tcW w:w="3828" w:type="dxa"/>
            <w:tcBorders>
              <w:top w:val="nil"/>
              <w:left w:val="single" w:sz="4" w:space="0" w:color="auto"/>
              <w:bottom w:val="single" w:sz="4" w:space="0" w:color="auto"/>
              <w:right w:val="single" w:sz="4" w:space="0" w:color="auto"/>
            </w:tcBorders>
            <w:vAlign w:val="center"/>
            <w:hideMark/>
          </w:tcPr>
          <w:p w:rsidR="007D7AF9" w:rsidRDefault="007D7AF9">
            <w:pPr>
              <w:spacing w:after="0" w:line="240" w:lineRule="auto"/>
              <w:rPr>
                <w:rFonts w:ascii="Times New Roman" w:hAnsi="Times New Roman"/>
                <w:color w:val="000000"/>
                <w:sz w:val="20"/>
                <w:szCs w:val="20"/>
              </w:rPr>
            </w:pPr>
            <w:r>
              <w:rPr>
                <w:rFonts w:ascii="Times New Roman" w:hAnsi="Times New Roman"/>
                <w:color w:val="000000"/>
                <w:sz w:val="20"/>
                <w:szCs w:val="20"/>
              </w:rPr>
              <w:t>Жилищно-коммунальное хозяйство</w:t>
            </w:r>
          </w:p>
        </w:tc>
        <w:tc>
          <w:tcPr>
            <w:tcW w:w="1240"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171457,8</w:t>
            </w:r>
          </w:p>
        </w:tc>
        <w:tc>
          <w:tcPr>
            <w:tcW w:w="1099"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160810,5</w:t>
            </w:r>
          </w:p>
        </w:tc>
        <w:tc>
          <w:tcPr>
            <w:tcW w:w="97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93,79</w:t>
            </w:r>
          </w:p>
        </w:tc>
        <w:tc>
          <w:tcPr>
            <w:tcW w:w="1089"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-10647,3</w:t>
            </w:r>
          </w:p>
        </w:tc>
        <w:tc>
          <w:tcPr>
            <w:tcW w:w="1106"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50,6</w:t>
            </w:r>
          </w:p>
        </w:tc>
      </w:tr>
      <w:tr w:rsidR="007D7AF9" w:rsidTr="007D7AF9">
        <w:trPr>
          <w:trHeight w:val="115"/>
        </w:trPr>
        <w:tc>
          <w:tcPr>
            <w:tcW w:w="3828" w:type="dxa"/>
            <w:tcBorders>
              <w:top w:val="nil"/>
              <w:left w:val="single" w:sz="4" w:space="0" w:color="auto"/>
              <w:bottom w:val="single" w:sz="4" w:space="0" w:color="auto"/>
              <w:right w:val="single" w:sz="4" w:space="0" w:color="auto"/>
            </w:tcBorders>
            <w:vAlign w:val="center"/>
            <w:hideMark/>
          </w:tcPr>
          <w:p w:rsidR="007D7AF9" w:rsidRDefault="007D7AF9">
            <w:pPr>
              <w:spacing w:after="0" w:line="240" w:lineRule="auto"/>
              <w:rPr>
                <w:rFonts w:ascii="Times New Roman" w:hAnsi="Times New Roman"/>
                <w:color w:val="000000"/>
                <w:sz w:val="20"/>
                <w:szCs w:val="20"/>
              </w:rPr>
            </w:pPr>
            <w:r>
              <w:rPr>
                <w:rFonts w:ascii="Times New Roman" w:hAnsi="Times New Roman"/>
                <w:color w:val="000000"/>
                <w:sz w:val="20"/>
                <w:szCs w:val="20"/>
              </w:rPr>
              <w:t>Охрана окружающей среды</w:t>
            </w:r>
          </w:p>
        </w:tc>
        <w:tc>
          <w:tcPr>
            <w:tcW w:w="1240"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295,8</w:t>
            </w:r>
          </w:p>
        </w:tc>
        <w:tc>
          <w:tcPr>
            <w:tcW w:w="1099"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295,7</w:t>
            </w:r>
          </w:p>
        </w:tc>
        <w:tc>
          <w:tcPr>
            <w:tcW w:w="97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99,97</w:t>
            </w:r>
          </w:p>
        </w:tc>
        <w:tc>
          <w:tcPr>
            <w:tcW w:w="1089"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-0,1</w:t>
            </w:r>
          </w:p>
        </w:tc>
        <w:tc>
          <w:tcPr>
            <w:tcW w:w="1106"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0,1</w:t>
            </w:r>
          </w:p>
        </w:tc>
      </w:tr>
      <w:tr w:rsidR="007D7AF9" w:rsidTr="007D7AF9">
        <w:trPr>
          <w:trHeight w:val="300"/>
        </w:trPr>
        <w:tc>
          <w:tcPr>
            <w:tcW w:w="3828" w:type="dxa"/>
            <w:tcBorders>
              <w:top w:val="nil"/>
              <w:left w:val="single" w:sz="4" w:space="0" w:color="auto"/>
              <w:bottom w:val="single" w:sz="4" w:space="0" w:color="auto"/>
              <w:right w:val="single" w:sz="4" w:space="0" w:color="auto"/>
            </w:tcBorders>
            <w:vAlign w:val="center"/>
            <w:hideMark/>
          </w:tcPr>
          <w:p w:rsidR="007D7AF9" w:rsidRDefault="007D7AF9">
            <w:pPr>
              <w:spacing w:after="0" w:line="240" w:lineRule="auto"/>
              <w:rPr>
                <w:rFonts w:ascii="Times New Roman" w:hAnsi="Times New Roman"/>
                <w:color w:val="000000"/>
                <w:sz w:val="20"/>
                <w:szCs w:val="20"/>
              </w:rPr>
            </w:pPr>
            <w:r>
              <w:rPr>
                <w:rFonts w:ascii="Times New Roman" w:hAnsi="Times New Roman"/>
                <w:color w:val="000000"/>
                <w:sz w:val="20"/>
                <w:szCs w:val="20"/>
              </w:rPr>
              <w:t>Образование</w:t>
            </w:r>
          </w:p>
        </w:tc>
        <w:tc>
          <w:tcPr>
            <w:tcW w:w="1240"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6873,8</w:t>
            </w:r>
          </w:p>
        </w:tc>
        <w:tc>
          <w:tcPr>
            <w:tcW w:w="1099"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6873,4</w:t>
            </w:r>
          </w:p>
        </w:tc>
        <w:tc>
          <w:tcPr>
            <w:tcW w:w="97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99,99</w:t>
            </w:r>
          </w:p>
        </w:tc>
        <w:tc>
          <w:tcPr>
            <w:tcW w:w="1089"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-0,4</w:t>
            </w:r>
          </w:p>
        </w:tc>
        <w:tc>
          <w:tcPr>
            <w:tcW w:w="1106"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2,2</w:t>
            </w:r>
          </w:p>
        </w:tc>
      </w:tr>
      <w:tr w:rsidR="007D7AF9" w:rsidTr="007D7AF9">
        <w:trPr>
          <w:trHeight w:val="300"/>
        </w:trPr>
        <w:tc>
          <w:tcPr>
            <w:tcW w:w="3828" w:type="dxa"/>
            <w:tcBorders>
              <w:top w:val="nil"/>
              <w:left w:val="single" w:sz="4" w:space="0" w:color="auto"/>
              <w:bottom w:val="single" w:sz="4" w:space="0" w:color="auto"/>
              <w:right w:val="single" w:sz="4" w:space="0" w:color="auto"/>
            </w:tcBorders>
            <w:vAlign w:val="center"/>
            <w:hideMark/>
          </w:tcPr>
          <w:p w:rsidR="007D7AF9" w:rsidRDefault="007D7AF9">
            <w:pPr>
              <w:spacing w:after="0" w:line="240" w:lineRule="auto"/>
              <w:rPr>
                <w:rFonts w:ascii="Times New Roman" w:hAnsi="Times New Roman"/>
                <w:color w:val="000000"/>
                <w:sz w:val="20"/>
                <w:szCs w:val="20"/>
              </w:rPr>
            </w:pPr>
            <w:r>
              <w:rPr>
                <w:rFonts w:ascii="Times New Roman" w:hAnsi="Times New Roman"/>
                <w:color w:val="000000"/>
                <w:sz w:val="20"/>
                <w:szCs w:val="20"/>
              </w:rPr>
              <w:t>Культура, кинематография</w:t>
            </w:r>
          </w:p>
        </w:tc>
        <w:tc>
          <w:tcPr>
            <w:tcW w:w="1240"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24234,5</w:t>
            </w:r>
          </w:p>
        </w:tc>
        <w:tc>
          <w:tcPr>
            <w:tcW w:w="1099"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24233,6</w:t>
            </w:r>
          </w:p>
        </w:tc>
        <w:tc>
          <w:tcPr>
            <w:tcW w:w="97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100,00</w:t>
            </w:r>
          </w:p>
        </w:tc>
        <w:tc>
          <w:tcPr>
            <w:tcW w:w="1089"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-0,9</w:t>
            </w:r>
          </w:p>
        </w:tc>
        <w:tc>
          <w:tcPr>
            <w:tcW w:w="1106"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7,6</w:t>
            </w:r>
          </w:p>
        </w:tc>
      </w:tr>
      <w:tr w:rsidR="007D7AF9" w:rsidTr="007D7AF9">
        <w:trPr>
          <w:trHeight w:val="300"/>
        </w:trPr>
        <w:tc>
          <w:tcPr>
            <w:tcW w:w="3828" w:type="dxa"/>
            <w:tcBorders>
              <w:top w:val="nil"/>
              <w:left w:val="single" w:sz="4" w:space="0" w:color="auto"/>
              <w:bottom w:val="single" w:sz="4" w:space="0" w:color="auto"/>
              <w:right w:val="single" w:sz="4" w:space="0" w:color="auto"/>
            </w:tcBorders>
            <w:vAlign w:val="center"/>
            <w:hideMark/>
          </w:tcPr>
          <w:p w:rsidR="007D7AF9" w:rsidRDefault="007D7AF9">
            <w:pPr>
              <w:spacing w:after="0" w:line="240" w:lineRule="auto"/>
              <w:rPr>
                <w:rFonts w:ascii="Times New Roman" w:hAnsi="Times New Roman"/>
                <w:color w:val="000000"/>
                <w:sz w:val="20"/>
                <w:szCs w:val="20"/>
              </w:rPr>
            </w:pPr>
            <w:r>
              <w:rPr>
                <w:rFonts w:ascii="Times New Roman" w:hAnsi="Times New Roman"/>
                <w:color w:val="000000"/>
                <w:sz w:val="20"/>
                <w:szCs w:val="20"/>
              </w:rPr>
              <w:t>Социальная политика</w:t>
            </w:r>
          </w:p>
        </w:tc>
        <w:tc>
          <w:tcPr>
            <w:tcW w:w="1240"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21498,6</w:t>
            </w:r>
          </w:p>
        </w:tc>
        <w:tc>
          <w:tcPr>
            <w:tcW w:w="1099"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21020,6</w:t>
            </w:r>
          </w:p>
        </w:tc>
        <w:tc>
          <w:tcPr>
            <w:tcW w:w="97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97,78</w:t>
            </w:r>
          </w:p>
        </w:tc>
        <w:tc>
          <w:tcPr>
            <w:tcW w:w="1089"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-478,0</w:t>
            </w:r>
          </w:p>
        </w:tc>
        <w:tc>
          <w:tcPr>
            <w:tcW w:w="1106"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6,6</w:t>
            </w:r>
          </w:p>
        </w:tc>
      </w:tr>
      <w:tr w:rsidR="007D7AF9" w:rsidTr="007D7AF9">
        <w:trPr>
          <w:trHeight w:val="300"/>
        </w:trPr>
        <w:tc>
          <w:tcPr>
            <w:tcW w:w="3828" w:type="dxa"/>
            <w:tcBorders>
              <w:top w:val="nil"/>
              <w:left w:val="single" w:sz="4" w:space="0" w:color="auto"/>
              <w:bottom w:val="single" w:sz="4" w:space="0" w:color="auto"/>
              <w:right w:val="single" w:sz="4" w:space="0" w:color="auto"/>
            </w:tcBorders>
            <w:vAlign w:val="center"/>
            <w:hideMark/>
          </w:tcPr>
          <w:p w:rsidR="007D7AF9" w:rsidRDefault="007D7AF9">
            <w:pPr>
              <w:spacing w:after="0" w:line="240" w:lineRule="auto"/>
              <w:rPr>
                <w:rFonts w:ascii="Times New Roman" w:hAnsi="Times New Roman"/>
                <w:color w:val="000000"/>
                <w:sz w:val="20"/>
                <w:szCs w:val="20"/>
              </w:rPr>
            </w:pPr>
            <w:r>
              <w:rPr>
                <w:rFonts w:ascii="Times New Roman" w:hAnsi="Times New Roman"/>
                <w:color w:val="000000"/>
                <w:sz w:val="20"/>
                <w:szCs w:val="20"/>
              </w:rPr>
              <w:t>Физическая культура и спорт</w:t>
            </w:r>
          </w:p>
        </w:tc>
        <w:tc>
          <w:tcPr>
            <w:tcW w:w="1240"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17723,4</w:t>
            </w:r>
          </w:p>
        </w:tc>
        <w:tc>
          <w:tcPr>
            <w:tcW w:w="1099"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17723,1</w:t>
            </w:r>
          </w:p>
        </w:tc>
        <w:tc>
          <w:tcPr>
            <w:tcW w:w="97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100,00</w:t>
            </w:r>
          </w:p>
        </w:tc>
        <w:tc>
          <w:tcPr>
            <w:tcW w:w="1089"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-0,3</w:t>
            </w:r>
          </w:p>
        </w:tc>
        <w:tc>
          <w:tcPr>
            <w:tcW w:w="1106"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5,6</w:t>
            </w:r>
          </w:p>
        </w:tc>
      </w:tr>
      <w:tr w:rsidR="007D7AF9" w:rsidTr="007D7AF9">
        <w:trPr>
          <w:trHeight w:val="461"/>
        </w:trPr>
        <w:tc>
          <w:tcPr>
            <w:tcW w:w="3828" w:type="dxa"/>
            <w:tcBorders>
              <w:top w:val="nil"/>
              <w:left w:val="single" w:sz="4" w:space="0" w:color="auto"/>
              <w:bottom w:val="single" w:sz="4" w:space="0" w:color="auto"/>
              <w:right w:val="single" w:sz="4" w:space="0" w:color="auto"/>
            </w:tcBorders>
            <w:vAlign w:val="center"/>
            <w:hideMark/>
          </w:tcPr>
          <w:p w:rsidR="007D7AF9" w:rsidRDefault="007D7AF9">
            <w:pPr>
              <w:spacing w:after="0" w:line="240" w:lineRule="auto"/>
              <w:rPr>
                <w:rFonts w:ascii="Times New Roman" w:hAnsi="Times New Roman"/>
                <w:color w:val="000000"/>
                <w:sz w:val="20"/>
                <w:szCs w:val="20"/>
              </w:rPr>
            </w:pPr>
            <w:r>
              <w:rPr>
                <w:rFonts w:ascii="Times New Roman" w:hAnsi="Times New Roman"/>
                <w:color w:val="000000"/>
                <w:sz w:val="20"/>
                <w:szCs w:val="20"/>
              </w:rPr>
              <w:t>Средства массовой информации</w:t>
            </w:r>
          </w:p>
        </w:tc>
        <w:tc>
          <w:tcPr>
            <w:tcW w:w="1240"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3918,0</w:t>
            </w:r>
          </w:p>
        </w:tc>
        <w:tc>
          <w:tcPr>
            <w:tcW w:w="1099"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3917,7</w:t>
            </w:r>
          </w:p>
        </w:tc>
        <w:tc>
          <w:tcPr>
            <w:tcW w:w="97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99,99</w:t>
            </w:r>
          </w:p>
        </w:tc>
        <w:tc>
          <w:tcPr>
            <w:tcW w:w="1089"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-0,3</w:t>
            </w:r>
          </w:p>
        </w:tc>
        <w:tc>
          <w:tcPr>
            <w:tcW w:w="1106"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w:t>
            </w:r>
          </w:p>
        </w:tc>
      </w:tr>
    </w:tbl>
    <w:p w:rsidR="007D7AF9" w:rsidRPr="00BF053B" w:rsidRDefault="007D7AF9" w:rsidP="007D7AF9">
      <w:pPr>
        <w:spacing w:after="0" w:line="240" w:lineRule="auto"/>
        <w:jc w:val="center"/>
        <w:rPr>
          <w:rFonts w:ascii="Times New Roman" w:hAnsi="Times New Roman"/>
          <w:b/>
          <w:sz w:val="28"/>
          <w:szCs w:val="28"/>
        </w:rPr>
      </w:pPr>
      <w:r w:rsidRPr="00BF053B">
        <w:rPr>
          <w:rFonts w:ascii="Times New Roman" w:hAnsi="Times New Roman"/>
          <w:b/>
          <w:sz w:val="28"/>
          <w:szCs w:val="28"/>
        </w:rPr>
        <w:t>Исполнение доходной части бюджета за 2015 год</w:t>
      </w:r>
    </w:p>
    <w:p w:rsidR="007D7AF9" w:rsidRPr="00BF053B" w:rsidRDefault="007D7AF9" w:rsidP="007D7AF9">
      <w:pPr>
        <w:autoSpaceDE w:val="0"/>
        <w:autoSpaceDN w:val="0"/>
        <w:adjustRightInd w:val="0"/>
        <w:spacing w:after="0" w:line="240" w:lineRule="auto"/>
        <w:ind w:firstLine="426"/>
        <w:jc w:val="both"/>
        <w:rPr>
          <w:rFonts w:ascii="Times New Roman" w:hAnsi="Times New Roman"/>
          <w:sz w:val="28"/>
          <w:szCs w:val="28"/>
        </w:rPr>
      </w:pPr>
      <w:r w:rsidRPr="00BF053B">
        <w:rPr>
          <w:rFonts w:ascii="Times New Roman" w:hAnsi="Times New Roman"/>
          <w:sz w:val="28"/>
          <w:szCs w:val="28"/>
        </w:rPr>
        <w:t>Согласно решению о бюджете на 2015 год доходы утверждены в сумме 323 095,9 тыс. руб., фактическое исполнение составило 312 308,6 тыс. руб. или 99,66 %.</w:t>
      </w:r>
    </w:p>
    <w:p w:rsidR="007D7AF9" w:rsidRPr="00BF053B" w:rsidRDefault="007D7AF9" w:rsidP="007D7AF9">
      <w:pPr>
        <w:autoSpaceDE w:val="0"/>
        <w:autoSpaceDN w:val="0"/>
        <w:adjustRightInd w:val="0"/>
        <w:spacing w:after="0" w:line="240" w:lineRule="auto"/>
        <w:ind w:firstLine="426"/>
        <w:jc w:val="both"/>
        <w:rPr>
          <w:rFonts w:ascii="Times New Roman" w:hAnsi="Times New Roman"/>
          <w:sz w:val="28"/>
          <w:szCs w:val="28"/>
        </w:rPr>
      </w:pPr>
      <w:r w:rsidRPr="00BF053B">
        <w:rPr>
          <w:rFonts w:ascii="Times New Roman" w:hAnsi="Times New Roman"/>
          <w:sz w:val="28"/>
          <w:szCs w:val="28"/>
        </w:rPr>
        <w:t>Структура доходов местного бюджета за 2015 год представлена следующим образом:</w:t>
      </w:r>
    </w:p>
    <w:tbl>
      <w:tblPr>
        <w:tblW w:w="9555" w:type="dxa"/>
        <w:tblInd w:w="108" w:type="dxa"/>
        <w:tblLayout w:type="fixed"/>
        <w:tblLook w:val="04A0" w:firstRow="1" w:lastRow="0" w:firstColumn="1" w:lastColumn="0" w:noHBand="0" w:noVBand="1"/>
      </w:tblPr>
      <w:tblGrid>
        <w:gridCol w:w="2974"/>
        <w:gridCol w:w="991"/>
        <w:gridCol w:w="992"/>
        <w:gridCol w:w="992"/>
        <w:gridCol w:w="992"/>
        <w:gridCol w:w="851"/>
        <w:gridCol w:w="827"/>
        <w:gridCol w:w="936"/>
      </w:tblGrid>
      <w:tr w:rsidR="007D7AF9" w:rsidTr="007D7AF9">
        <w:trPr>
          <w:trHeight w:val="886"/>
        </w:trPr>
        <w:tc>
          <w:tcPr>
            <w:tcW w:w="2977" w:type="dxa"/>
            <w:tcBorders>
              <w:top w:val="single" w:sz="4" w:space="0" w:color="auto"/>
              <w:left w:val="single" w:sz="4" w:space="0" w:color="auto"/>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4"/>
                <w:szCs w:val="14"/>
              </w:rPr>
            </w:pPr>
            <w:r>
              <w:rPr>
                <w:rFonts w:ascii="Times New Roman" w:hAnsi="Times New Roman"/>
                <w:color w:val="000000"/>
                <w:sz w:val="14"/>
                <w:szCs w:val="14"/>
              </w:rPr>
              <w:t>Наименование расходов</w:t>
            </w:r>
          </w:p>
        </w:tc>
        <w:tc>
          <w:tcPr>
            <w:tcW w:w="992" w:type="dxa"/>
            <w:tcBorders>
              <w:top w:val="single" w:sz="4" w:space="0" w:color="auto"/>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4"/>
                <w:szCs w:val="14"/>
              </w:rPr>
            </w:pPr>
            <w:r>
              <w:rPr>
                <w:rFonts w:ascii="Times New Roman" w:hAnsi="Times New Roman"/>
                <w:color w:val="000000"/>
                <w:sz w:val="14"/>
                <w:szCs w:val="14"/>
              </w:rPr>
              <w:t>Утвержденный бюджет (решение от 11.12.2014 №44)</w:t>
            </w:r>
          </w:p>
        </w:tc>
        <w:tc>
          <w:tcPr>
            <w:tcW w:w="993" w:type="dxa"/>
            <w:tcBorders>
              <w:top w:val="single" w:sz="4" w:space="0" w:color="auto"/>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4"/>
                <w:szCs w:val="14"/>
              </w:rPr>
            </w:pPr>
            <w:r>
              <w:rPr>
                <w:rFonts w:ascii="Times New Roman" w:hAnsi="Times New Roman"/>
                <w:color w:val="000000"/>
                <w:sz w:val="14"/>
                <w:szCs w:val="14"/>
              </w:rPr>
              <w:t>Утвержденный бюджет (решение от 24.12.2015 №64)</w:t>
            </w:r>
          </w:p>
        </w:tc>
        <w:tc>
          <w:tcPr>
            <w:tcW w:w="992" w:type="dxa"/>
            <w:tcBorders>
              <w:top w:val="single" w:sz="4" w:space="0" w:color="auto"/>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4"/>
                <w:szCs w:val="14"/>
              </w:rPr>
            </w:pPr>
            <w:r>
              <w:rPr>
                <w:rFonts w:ascii="Times New Roman" w:hAnsi="Times New Roman"/>
                <w:color w:val="000000"/>
                <w:sz w:val="14"/>
                <w:szCs w:val="14"/>
              </w:rPr>
              <w:t>Отклонение от утвержденного бюджета</w:t>
            </w:r>
          </w:p>
        </w:tc>
        <w:tc>
          <w:tcPr>
            <w:tcW w:w="992" w:type="dxa"/>
            <w:tcBorders>
              <w:top w:val="single" w:sz="4" w:space="0" w:color="auto"/>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4"/>
                <w:szCs w:val="14"/>
              </w:rPr>
            </w:pPr>
            <w:r>
              <w:rPr>
                <w:rFonts w:ascii="Times New Roman" w:hAnsi="Times New Roman"/>
                <w:color w:val="000000"/>
                <w:sz w:val="14"/>
                <w:szCs w:val="14"/>
              </w:rPr>
              <w:t>Исполнено за 2015 год</w:t>
            </w:r>
          </w:p>
        </w:tc>
        <w:tc>
          <w:tcPr>
            <w:tcW w:w="851" w:type="dxa"/>
            <w:tcBorders>
              <w:top w:val="single" w:sz="4" w:space="0" w:color="auto"/>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4"/>
                <w:szCs w:val="14"/>
              </w:rPr>
            </w:pPr>
            <w:r>
              <w:rPr>
                <w:rFonts w:ascii="Times New Roman" w:hAnsi="Times New Roman"/>
                <w:color w:val="000000"/>
                <w:sz w:val="14"/>
                <w:szCs w:val="14"/>
              </w:rPr>
              <w:t>%  исполнения</w:t>
            </w:r>
          </w:p>
        </w:tc>
        <w:tc>
          <w:tcPr>
            <w:tcW w:w="827" w:type="dxa"/>
            <w:tcBorders>
              <w:top w:val="single" w:sz="4" w:space="0" w:color="auto"/>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4"/>
                <w:szCs w:val="14"/>
              </w:rPr>
            </w:pPr>
            <w:r>
              <w:rPr>
                <w:rFonts w:ascii="Times New Roman" w:hAnsi="Times New Roman"/>
                <w:color w:val="000000"/>
                <w:sz w:val="14"/>
                <w:szCs w:val="14"/>
              </w:rPr>
              <w:t>Удельный вес в структуре доходов</w:t>
            </w:r>
          </w:p>
        </w:tc>
        <w:tc>
          <w:tcPr>
            <w:tcW w:w="936" w:type="dxa"/>
            <w:tcBorders>
              <w:top w:val="single" w:sz="4" w:space="0" w:color="auto"/>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4"/>
                <w:szCs w:val="14"/>
              </w:rPr>
            </w:pPr>
            <w:r>
              <w:rPr>
                <w:rFonts w:ascii="Times New Roman" w:hAnsi="Times New Roman"/>
                <w:color w:val="000000"/>
                <w:sz w:val="14"/>
                <w:szCs w:val="14"/>
              </w:rPr>
              <w:t>Отклонение от плана (гр.5-гр.3)</w:t>
            </w:r>
          </w:p>
        </w:tc>
      </w:tr>
      <w:tr w:rsidR="007D7AF9" w:rsidTr="007D7AF9">
        <w:trPr>
          <w:trHeight w:val="147"/>
        </w:trPr>
        <w:tc>
          <w:tcPr>
            <w:tcW w:w="2977" w:type="dxa"/>
            <w:tcBorders>
              <w:top w:val="nil"/>
              <w:left w:val="single" w:sz="4" w:space="0" w:color="auto"/>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4"/>
                <w:szCs w:val="14"/>
              </w:rPr>
            </w:pPr>
            <w:r>
              <w:rPr>
                <w:rFonts w:ascii="Times New Roman" w:hAnsi="Times New Roman"/>
                <w:color w:val="000000"/>
                <w:sz w:val="14"/>
                <w:szCs w:val="14"/>
              </w:rPr>
              <w:t>1</w:t>
            </w:r>
          </w:p>
        </w:tc>
        <w:tc>
          <w:tcPr>
            <w:tcW w:w="992"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4"/>
                <w:szCs w:val="14"/>
              </w:rPr>
            </w:pPr>
            <w:r>
              <w:rPr>
                <w:rFonts w:ascii="Times New Roman" w:hAnsi="Times New Roman"/>
                <w:color w:val="000000"/>
                <w:sz w:val="14"/>
                <w:szCs w:val="14"/>
              </w:rPr>
              <w:t>2</w:t>
            </w:r>
          </w:p>
        </w:tc>
        <w:tc>
          <w:tcPr>
            <w:tcW w:w="993"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4"/>
                <w:szCs w:val="14"/>
              </w:rPr>
            </w:pPr>
            <w:r>
              <w:rPr>
                <w:rFonts w:ascii="Times New Roman" w:hAnsi="Times New Roman"/>
                <w:color w:val="000000"/>
                <w:sz w:val="14"/>
                <w:szCs w:val="14"/>
              </w:rPr>
              <w:t>3</w:t>
            </w:r>
          </w:p>
        </w:tc>
        <w:tc>
          <w:tcPr>
            <w:tcW w:w="992"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4"/>
                <w:szCs w:val="14"/>
              </w:rPr>
            </w:pPr>
            <w:r>
              <w:rPr>
                <w:rFonts w:ascii="Times New Roman" w:hAnsi="Times New Roman"/>
                <w:color w:val="000000"/>
                <w:sz w:val="14"/>
                <w:szCs w:val="14"/>
              </w:rPr>
              <w:t>4</w:t>
            </w:r>
          </w:p>
        </w:tc>
        <w:tc>
          <w:tcPr>
            <w:tcW w:w="992"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4"/>
                <w:szCs w:val="14"/>
              </w:rPr>
            </w:pPr>
            <w:r>
              <w:rPr>
                <w:rFonts w:ascii="Times New Roman" w:hAnsi="Times New Roman"/>
                <w:color w:val="000000"/>
                <w:sz w:val="14"/>
                <w:szCs w:val="14"/>
              </w:rPr>
              <w:t>5</w:t>
            </w:r>
          </w:p>
        </w:tc>
        <w:tc>
          <w:tcPr>
            <w:tcW w:w="85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4"/>
                <w:szCs w:val="14"/>
              </w:rPr>
            </w:pPr>
            <w:r>
              <w:rPr>
                <w:rFonts w:ascii="Times New Roman" w:hAnsi="Times New Roman"/>
                <w:color w:val="000000"/>
                <w:sz w:val="14"/>
                <w:szCs w:val="14"/>
              </w:rPr>
              <w:t>6</w:t>
            </w:r>
          </w:p>
        </w:tc>
        <w:tc>
          <w:tcPr>
            <w:tcW w:w="827"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4"/>
                <w:szCs w:val="14"/>
              </w:rPr>
            </w:pPr>
            <w:r>
              <w:rPr>
                <w:rFonts w:ascii="Times New Roman" w:hAnsi="Times New Roman"/>
                <w:color w:val="000000"/>
                <w:sz w:val="14"/>
                <w:szCs w:val="14"/>
              </w:rPr>
              <w:t>7</w:t>
            </w:r>
          </w:p>
        </w:tc>
        <w:tc>
          <w:tcPr>
            <w:tcW w:w="936"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4"/>
                <w:szCs w:val="14"/>
              </w:rPr>
            </w:pPr>
            <w:r>
              <w:rPr>
                <w:rFonts w:ascii="Times New Roman" w:hAnsi="Times New Roman"/>
                <w:color w:val="000000"/>
                <w:sz w:val="14"/>
                <w:szCs w:val="14"/>
              </w:rPr>
              <w:t>8</w:t>
            </w:r>
          </w:p>
        </w:tc>
      </w:tr>
      <w:tr w:rsidR="007D7AF9" w:rsidTr="007D7AF9">
        <w:trPr>
          <w:trHeight w:val="300"/>
        </w:trPr>
        <w:tc>
          <w:tcPr>
            <w:tcW w:w="2977" w:type="dxa"/>
            <w:tcBorders>
              <w:top w:val="nil"/>
              <w:left w:val="single" w:sz="4" w:space="0" w:color="auto"/>
              <w:bottom w:val="single" w:sz="4" w:space="0" w:color="auto"/>
              <w:right w:val="single" w:sz="4" w:space="0" w:color="auto"/>
            </w:tcBorders>
            <w:vAlign w:val="bottom"/>
            <w:hideMark/>
          </w:tcPr>
          <w:p w:rsidR="007D7AF9" w:rsidRDefault="007D7AF9">
            <w:pPr>
              <w:spacing w:after="0" w:line="240" w:lineRule="auto"/>
              <w:rPr>
                <w:rFonts w:ascii="Times New Roman" w:hAnsi="Times New Roman"/>
                <w:b/>
                <w:bCs/>
                <w:color w:val="000000"/>
                <w:sz w:val="18"/>
                <w:szCs w:val="18"/>
              </w:rPr>
            </w:pPr>
            <w:r>
              <w:rPr>
                <w:rFonts w:ascii="Times New Roman" w:hAnsi="Times New Roman"/>
                <w:b/>
                <w:bCs/>
                <w:color w:val="000000"/>
                <w:sz w:val="18"/>
                <w:szCs w:val="18"/>
              </w:rPr>
              <w:t>Налоговые доходы,</w:t>
            </w: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100331,0</w:t>
            </w:r>
          </w:p>
        </w:tc>
        <w:tc>
          <w:tcPr>
            <w:tcW w:w="993"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104541,4</w:t>
            </w: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+4210,4</w:t>
            </w: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103802,6</w:t>
            </w:r>
          </w:p>
        </w:tc>
        <w:tc>
          <w:tcPr>
            <w:tcW w:w="851"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99,29</w:t>
            </w:r>
          </w:p>
        </w:tc>
        <w:tc>
          <w:tcPr>
            <w:tcW w:w="827" w:type="dxa"/>
            <w:tcBorders>
              <w:top w:val="nil"/>
              <w:left w:val="nil"/>
              <w:bottom w:val="single" w:sz="4" w:space="0" w:color="auto"/>
              <w:right w:val="single" w:sz="4" w:space="0" w:color="auto"/>
            </w:tcBorders>
            <w:vAlign w:val="bottom"/>
            <w:hideMark/>
          </w:tcPr>
          <w:p w:rsidR="007D7AF9" w:rsidRDefault="007D7AF9">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33,2</w:t>
            </w:r>
          </w:p>
        </w:tc>
        <w:tc>
          <w:tcPr>
            <w:tcW w:w="936"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-738,8</w:t>
            </w:r>
          </w:p>
        </w:tc>
      </w:tr>
      <w:tr w:rsidR="007D7AF9" w:rsidTr="007D7AF9">
        <w:trPr>
          <w:trHeight w:val="86"/>
        </w:trPr>
        <w:tc>
          <w:tcPr>
            <w:tcW w:w="2977" w:type="dxa"/>
            <w:tcBorders>
              <w:top w:val="nil"/>
              <w:left w:val="single" w:sz="4" w:space="0" w:color="auto"/>
              <w:bottom w:val="single" w:sz="4" w:space="0" w:color="auto"/>
              <w:right w:val="single" w:sz="4" w:space="0" w:color="auto"/>
            </w:tcBorders>
            <w:vAlign w:val="bottom"/>
            <w:hideMark/>
          </w:tcPr>
          <w:p w:rsidR="007D7AF9" w:rsidRDefault="007D7AF9">
            <w:pPr>
              <w:spacing w:after="0" w:line="240" w:lineRule="auto"/>
              <w:rPr>
                <w:rFonts w:ascii="Times New Roman" w:hAnsi="Times New Roman"/>
                <w:i/>
                <w:iCs/>
                <w:color w:val="000000"/>
                <w:sz w:val="16"/>
                <w:szCs w:val="16"/>
              </w:rPr>
            </w:pPr>
            <w:r>
              <w:rPr>
                <w:rFonts w:ascii="Times New Roman" w:hAnsi="Times New Roman"/>
                <w:i/>
                <w:iCs/>
                <w:color w:val="000000"/>
                <w:sz w:val="16"/>
                <w:szCs w:val="16"/>
              </w:rPr>
              <w:t>в том числе:</w:t>
            </w:r>
          </w:p>
        </w:tc>
        <w:tc>
          <w:tcPr>
            <w:tcW w:w="992" w:type="dxa"/>
            <w:tcBorders>
              <w:top w:val="nil"/>
              <w:left w:val="nil"/>
              <w:bottom w:val="single" w:sz="4" w:space="0" w:color="auto"/>
              <w:right w:val="single" w:sz="4" w:space="0" w:color="auto"/>
            </w:tcBorders>
            <w:vAlign w:val="bottom"/>
            <w:hideMark/>
          </w:tcPr>
          <w:p w:rsidR="007D7AF9" w:rsidRDefault="007D7AF9">
            <w:pPr>
              <w:rPr>
                <w:rFonts w:ascii="Times New Roman" w:hAnsi="Times New Roman"/>
                <w:i/>
                <w:iCs/>
                <w:color w:val="000000"/>
                <w:sz w:val="16"/>
                <w:szCs w:val="16"/>
              </w:rPr>
            </w:pPr>
          </w:p>
        </w:tc>
        <w:tc>
          <w:tcPr>
            <w:tcW w:w="993" w:type="dxa"/>
            <w:tcBorders>
              <w:top w:val="nil"/>
              <w:left w:val="nil"/>
              <w:bottom w:val="single" w:sz="4" w:space="0" w:color="auto"/>
              <w:right w:val="single" w:sz="4" w:space="0" w:color="auto"/>
            </w:tcBorders>
            <w:vAlign w:val="bottom"/>
            <w:hideMark/>
          </w:tcPr>
          <w:p w:rsidR="007D7AF9" w:rsidRDefault="007D7AF9">
            <w:pPr>
              <w:spacing w:after="0" w:line="240" w:lineRule="auto"/>
              <w:rPr>
                <w:sz w:val="20"/>
                <w:szCs w:val="20"/>
              </w:rPr>
            </w:pP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rPr>
                <w:sz w:val="20"/>
                <w:szCs w:val="20"/>
              </w:rPr>
            </w:pP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rPr>
                <w:sz w:val="20"/>
                <w:szCs w:val="20"/>
              </w:rPr>
            </w:pPr>
          </w:p>
        </w:tc>
        <w:tc>
          <w:tcPr>
            <w:tcW w:w="851" w:type="dxa"/>
            <w:tcBorders>
              <w:top w:val="nil"/>
              <w:left w:val="nil"/>
              <w:bottom w:val="single" w:sz="4" w:space="0" w:color="auto"/>
              <w:right w:val="single" w:sz="4" w:space="0" w:color="auto"/>
            </w:tcBorders>
            <w:vAlign w:val="bottom"/>
            <w:hideMark/>
          </w:tcPr>
          <w:p w:rsidR="007D7AF9" w:rsidRDefault="007D7AF9">
            <w:pPr>
              <w:spacing w:after="0" w:line="240" w:lineRule="auto"/>
              <w:rPr>
                <w:sz w:val="20"/>
                <w:szCs w:val="20"/>
              </w:rPr>
            </w:pPr>
          </w:p>
        </w:tc>
        <w:tc>
          <w:tcPr>
            <w:tcW w:w="827" w:type="dxa"/>
            <w:tcBorders>
              <w:top w:val="nil"/>
              <w:left w:val="nil"/>
              <w:bottom w:val="single" w:sz="4" w:space="0" w:color="auto"/>
              <w:right w:val="single" w:sz="4" w:space="0" w:color="auto"/>
            </w:tcBorders>
            <w:vAlign w:val="bottom"/>
            <w:hideMark/>
          </w:tcPr>
          <w:p w:rsidR="007D7AF9" w:rsidRDefault="007D7AF9">
            <w:pPr>
              <w:spacing w:after="0" w:line="240" w:lineRule="auto"/>
              <w:rPr>
                <w:sz w:val="20"/>
                <w:szCs w:val="20"/>
              </w:rPr>
            </w:pPr>
          </w:p>
        </w:tc>
        <w:tc>
          <w:tcPr>
            <w:tcW w:w="936" w:type="dxa"/>
            <w:tcBorders>
              <w:top w:val="nil"/>
              <w:left w:val="nil"/>
              <w:bottom w:val="single" w:sz="4" w:space="0" w:color="auto"/>
              <w:right w:val="single" w:sz="4" w:space="0" w:color="auto"/>
            </w:tcBorders>
            <w:vAlign w:val="bottom"/>
            <w:hideMark/>
          </w:tcPr>
          <w:p w:rsidR="007D7AF9" w:rsidRDefault="007D7AF9">
            <w:pPr>
              <w:spacing w:after="0" w:line="240" w:lineRule="auto"/>
              <w:rPr>
                <w:sz w:val="20"/>
                <w:szCs w:val="20"/>
              </w:rPr>
            </w:pPr>
          </w:p>
        </w:tc>
      </w:tr>
      <w:tr w:rsidR="007D7AF9" w:rsidTr="007D7AF9">
        <w:trPr>
          <w:trHeight w:val="300"/>
        </w:trPr>
        <w:tc>
          <w:tcPr>
            <w:tcW w:w="2977" w:type="dxa"/>
            <w:tcBorders>
              <w:top w:val="nil"/>
              <w:left w:val="single" w:sz="4" w:space="0" w:color="auto"/>
              <w:bottom w:val="single" w:sz="4" w:space="0" w:color="auto"/>
              <w:right w:val="single" w:sz="4" w:space="0" w:color="auto"/>
            </w:tcBorders>
            <w:vAlign w:val="bottom"/>
            <w:hideMark/>
          </w:tcPr>
          <w:p w:rsidR="007D7AF9" w:rsidRDefault="007D7AF9">
            <w:pPr>
              <w:spacing w:after="0" w:line="240" w:lineRule="auto"/>
              <w:rPr>
                <w:rFonts w:ascii="Times New Roman" w:hAnsi="Times New Roman"/>
                <w:color w:val="000000"/>
                <w:sz w:val="16"/>
                <w:szCs w:val="16"/>
              </w:rPr>
            </w:pPr>
            <w:r>
              <w:rPr>
                <w:rFonts w:ascii="Times New Roman" w:hAnsi="Times New Roman"/>
                <w:color w:val="000000"/>
                <w:sz w:val="16"/>
                <w:szCs w:val="16"/>
              </w:rPr>
              <w:t>Налоги на совокупный доход</w:t>
            </w: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88231,0</w:t>
            </w:r>
          </w:p>
        </w:tc>
        <w:tc>
          <w:tcPr>
            <w:tcW w:w="993"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93241,4</w:t>
            </w: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+5010,4</w:t>
            </w: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94035,2</w:t>
            </w:r>
          </w:p>
        </w:tc>
        <w:tc>
          <w:tcPr>
            <w:tcW w:w="851"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100,85</w:t>
            </w:r>
          </w:p>
        </w:tc>
        <w:tc>
          <w:tcPr>
            <w:tcW w:w="827" w:type="dxa"/>
            <w:tcBorders>
              <w:top w:val="nil"/>
              <w:left w:val="nil"/>
              <w:bottom w:val="single" w:sz="4" w:space="0" w:color="auto"/>
              <w:right w:val="single" w:sz="4" w:space="0" w:color="auto"/>
            </w:tcBorders>
            <w:vAlign w:val="bottom"/>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30,1</w:t>
            </w:r>
          </w:p>
        </w:tc>
        <w:tc>
          <w:tcPr>
            <w:tcW w:w="936"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+793,8</w:t>
            </w:r>
          </w:p>
        </w:tc>
      </w:tr>
      <w:tr w:rsidR="007D7AF9" w:rsidTr="007D7AF9">
        <w:trPr>
          <w:trHeight w:val="300"/>
        </w:trPr>
        <w:tc>
          <w:tcPr>
            <w:tcW w:w="2977" w:type="dxa"/>
            <w:tcBorders>
              <w:top w:val="nil"/>
              <w:left w:val="single" w:sz="4" w:space="0" w:color="auto"/>
              <w:bottom w:val="single" w:sz="4" w:space="0" w:color="auto"/>
              <w:right w:val="single" w:sz="4" w:space="0" w:color="auto"/>
            </w:tcBorders>
            <w:vAlign w:val="bottom"/>
            <w:hideMark/>
          </w:tcPr>
          <w:p w:rsidR="007D7AF9" w:rsidRDefault="007D7AF9">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Налоги на имущество </w:t>
            </w: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12100,0</w:t>
            </w:r>
          </w:p>
        </w:tc>
        <w:tc>
          <w:tcPr>
            <w:tcW w:w="993"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11300,0</w:t>
            </w: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-800,0</w:t>
            </w: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9767,4</w:t>
            </w:r>
          </w:p>
        </w:tc>
        <w:tc>
          <w:tcPr>
            <w:tcW w:w="851"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86,44</w:t>
            </w:r>
          </w:p>
        </w:tc>
        <w:tc>
          <w:tcPr>
            <w:tcW w:w="827" w:type="dxa"/>
            <w:tcBorders>
              <w:top w:val="nil"/>
              <w:left w:val="nil"/>
              <w:bottom w:val="single" w:sz="4" w:space="0" w:color="auto"/>
              <w:right w:val="single" w:sz="4" w:space="0" w:color="auto"/>
            </w:tcBorders>
            <w:vAlign w:val="bottom"/>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3,1</w:t>
            </w:r>
          </w:p>
        </w:tc>
        <w:tc>
          <w:tcPr>
            <w:tcW w:w="936"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-1532,6</w:t>
            </w:r>
          </w:p>
        </w:tc>
      </w:tr>
      <w:tr w:rsidR="007D7AF9" w:rsidTr="007D7AF9">
        <w:trPr>
          <w:trHeight w:val="300"/>
        </w:trPr>
        <w:tc>
          <w:tcPr>
            <w:tcW w:w="2977" w:type="dxa"/>
            <w:tcBorders>
              <w:top w:val="nil"/>
              <w:left w:val="single" w:sz="4" w:space="0" w:color="auto"/>
              <w:bottom w:val="single" w:sz="4" w:space="0" w:color="auto"/>
              <w:right w:val="single" w:sz="4" w:space="0" w:color="auto"/>
            </w:tcBorders>
            <w:vAlign w:val="bottom"/>
            <w:hideMark/>
          </w:tcPr>
          <w:p w:rsidR="007D7AF9" w:rsidRDefault="007D7AF9">
            <w:pPr>
              <w:spacing w:after="0" w:line="240" w:lineRule="auto"/>
              <w:rPr>
                <w:rFonts w:ascii="Times New Roman" w:hAnsi="Times New Roman"/>
                <w:b/>
                <w:bCs/>
                <w:color w:val="000000"/>
                <w:sz w:val="16"/>
                <w:szCs w:val="16"/>
              </w:rPr>
            </w:pPr>
            <w:r>
              <w:rPr>
                <w:rFonts w:ascii="Times New Roman" w:hAnsi="Times New Roman"/>
                <w:b/>
                <w:bCs/>
                <w:color w:val="000000"/>
                <w:sz w:val="16"/>
                <w:szCs w:val="16"/>
              </w:rPr>
              <w:t>Неналоговые доходы,</w:t>
            </w: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56602,1</w:t>
            </w:r>
          </w:p>
        </w:tc>
        <w:tc>
          <w:tcPr>
            <w:tcW w:w="993"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52391,7</w:t>
            </w: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-4210,4</w:t>
            </w: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53453,2</w:t>
            </w:r>
          </w:p>
        </w:tc>
        <w:tc>
          <w:tcPr>
            <w:tcW w:w="851"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102,02</w:t>
            </w:r>
          </w:p>
        </w:tc>
        <w:tc>
          <w:tcPr>
            <w:tcW w:w="827" w:type="dxa"/>
            <w:tcBorders>
              <w:top w:val="nil"/>
              <w:left w:val="nil"/>
              <w:bottom w:val="single" w:sz="4" w:space="0" w:color="auto"/>
              <w:right w:val="single" w:sz="4" w:space="0" w:color="auto"/>
            </w:tcBorders>
            <w:vAlign w:val="bottom"/>
            <w:hideMark/>
          </w:tcPr>
          <w:p w:rsidR="007D7AF9" w:rsidRDefault="007D7AF9">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17,1</w:t>
            </w:r>
          </w:p>
        </w:tc>
        <w:tc>
          <w:tcPr>
            <w:tcW w:w="936"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+1061,5</w:t>
            </w:r>
          </w:p>
        </w:tc>
      </w:tr>
      <w:tr w:rsidR="007D7AF9" w:rsidTr="007D7AF9">
        <w:trPr>
          <w:trHeight w:val="93"/>
        </w:trPr>
        <w:tc>
          <w:tcPr>
            <w:tcW w:w="2977" w:type="dxa"/>
            <w:tcBorders>
              <w:top w:val="nil"/>
              <w:left w:val="single" w:sz="4" w:space="0" w:color="auto"/>
              <w:bottom w:val="single" w:sz="4" w:space="0" w:color="auto"/>
              <w:right w:val="single" w:sz="4" w:space="0" w:color="auto"/>
            </w:tcBorders>
            <w:vAlign w:val="bottom"/>
            <w:hideMark/>
          </w:tcPr>
          <w:p w:rsidR="007D7AF9" w:rsidRDefault="007D7AF9">
            <w:pPr>
              <w:spacing w:after="0" w:line="240" w:lineRule="auto"/>
              <w:rPr>
                <w:rFonts w:ascii="Times New Roman" w:hAnsi="Times New Roman"/>
                <w:i/>
                <w:iCs/>
                <w:color w:val="000000"/>
                <w:sz w:val="16"/>
                <w:szCs w:val="16"/>
              </w:rPr>
            </w:pPr>
            <w:r>
              <w:rPr>
                <w:rFonts w:ascii="Times New Roman" w:hAnsi="Times New Roman"/>
                <w:i/>
                <w:iCs/>
                <w:color w:val="000000"/>
                <w:sz w:val="16"/>
                <w:szCs w:val="16"/>
              </w:rPr>
              <w:t>в том числе:</w:t>
            </w:r>
          </w:p>
        </w:tc>
        <w:tc>
          <w:tcPr>
            <w:tcW w:w="992" w:type="dxa"/>
            <w:tcBorders>
              <w:top w:val="nil"/>
              <w:left w:val="nil"/>
              <w:bottom w:val="single" w:sz="4" w:space="0" w:color="auto"/>
              <w:right w:val="single" w:sz="4" w:space="0" w:color="auto"/>
            </w:tcBorders>
            <w:vAlign w:val="bottom"/>
            <w:hideMark/>
          </w:tcPr>
          <w:p w:rsidR="007D7AF9" w:rsidRDefault="007D7AF9">
            <w:pPr>
              <w:rPr>
                <w:rFonts w:ascii="Times New Roman" w:hAnsi="Times New Roman"/>
                <w:i/>
                <w:iCs/>
                <w:color w:val="000000"/>
                <w:sz w:val="16"/>
                <w:szCs w:val="16"/>
              </w:rPr>
            </w:pPr>
          </w:p>
        </w:tc>
        <w:tc>
          <w:tcPr>
            <w:tcW w:w="993" w:type="dxa"/>
            <w:tcBorders>
              <w:top w:val="nil"/>
              <w:left w:val="nil"/>
              <w:bottom w:val="single" w:sz="4" w:space="0" w:color="auto"/>
              <w:right w:val="single" w:sz="4" w:space="0" w:color="auto"/>
            </w:tcBorders>
            <w:vAlign w:val="bottom"/>
            <w:hideMark/>
          </w:tcPr>
          <w:p w:rsidR="007D7AF9" w:rsidRDefault="007D7AF9">
            <w:pPr>
              <w:spacing w:after="0" w:line="240" w:lineRule="auto"/>
              <w:rPr>
                <w:sz w:val="20"/>
                <w:szCs w:val="20"/>
              </w:rPr>
            </w:pP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rPr>
                <w:sz w:val="20"/>
                <w:szCs w:val="20"/>
              </w:rPr>
            </w:pP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rPr>
                <w:sz w:val="20"/>
                <w:szCs w:val="20"/>
              </w:rPr>
            </w:pPr>
          </w:p>
        </w:tc>
        <w:tc>
          <w:tcPr>
            <w:tcW w:w="851" w:type="dxa"/>
            <w:tcBorders>
              <w:top w:val="nil"/>
              <w:left w:val="nil"/>
              <w:bottom w:val="single" w:sz="4" w:space="0" w:color="auto"/>
              <w:right w:val="single" w:sz="4" w:space="0" w:color="auto"/>
            </w:tcBorders>
            <w:vAlign w:val="bottom"/>
            <w:hideMark/>
          </w:tcPr>
          <w:p w:rsidR="007D7AF9" w:rsidRDefault="007D7AF9">
            <w:pPr>
              <w:spacing w:after="0" w:line="240" w:lineRule="auto"/>
              <w:rPr>
                <w:sz w:val="20"/>
                <w:szCs w:val="20"/>
              </w:rPr>
            </w:pPr>
          </w:p>
        </w:tc>
        <w:tc>
          <w:tcPr>
            <w:tcW w:w="827" w:type="dxa"/>
            <w:tcBorders>
              <w:top w:val="nil"/>
              <w:left w:val="nil"/>
              <w:bottom w:val="single" w:sz="4" w:space="0" w:color="auto"/>
              <w:right w:val="single" w:sz="4" w:space="0" w:color="auto"/>
            </w:tcBorders>
            <w:vAlign w:val="bottom"/>
            <w:hideMark/>
          </w:tcPr>
          <w:p w:rsidR="007D7AF9" w:rsidRDefault="007D7AF9">
            <w:pPr>
              <w:spacing w:after="0" w:line="240" w:lineRule="auto"/>
              <w:rPr>
                <w:sz w:val="20"/>
                <w:szCs w:val="20"/>
              </w:rPr>
            </w:pPr>
          </w:p>
        </w:tc>
        <w:tc>
          <w:tcPr>
            <w:tcW w:w="936" w:type="dxa"/>
            <w:tcBorders>
              <w:top w:val="nil"/>
              <w:left w:val="nil"/>
              <w:bottom w:val="single" w:sz="4" w:space="0" w:color="auto"/>
              <w:right w:val="single" w:sz="4" w:space="0" w:color="auto"/>
            </w:tcBorders>
            <w:vAlign w:val="bottom"/>
            <w:hideMark/>
          </w:tcPr>
          <w:p w:rsidR="007D7AF9" w:rsidRDefault="007D7AF9">
            <w:pPr>
              <w:spacing w:after="0" w:line="240" w:lineRule="auto"/>
              <w:rPr>
                <w:sz w:val="20"/>
                <w:szCs w:val="20"/>
              </w:rPr>
            </w:pPr>
          </w:p>
        </w:tc>
      </w:tr>
      <w:tr w:rsidR="007D7AF9" w:rsidTr="007D7AF9">
        <w:trPr>
          <w:trHeight w:val="450"/>
        </w:trPr>
        <w:tc>
          <w:tcPr>
            <w:tcW w:w="2977" w:type="dxa"/>
            <w:tcBorders>
              <w:top w:val="nil"/>
              <w:left w:val="single" w:sz="4" w:space="0" w:color="auto"/>
              <w:bottom w:val="single" w:sz="4" w:space="0" w:color="auto"/>
              <w:right w:val="single" w:sz="4" w:space="0" w:color="auto"/>
            </w:tcBorders>
            <w:vAlign w:val="bottom"/>
            <w:hideMark/>
          </w:tcPr>
          <w:p w:rsidR="007D7AF9" w:rsidRDefault="007D7AF9">
            <w:pPr>
              <w:spacing w:after="0" w:line="240" w:lineRule="auto"/>
              <w:rPr>
                <w:rFonts w:ascii="Times New Roman" w:hAnsi="Times New Roman"/>
                <w:color w:val="000000"/>
                <w:sz w:val="16"/>
                <w:szCs w:val="16"/>
              </w:rPr>
            </w:pPr>
            <w:r>
              <w:rPr>
                <w:rFonts w:ascii="Times New Roman" w:hAnsi="Times New Roman"/>
                <w:color w:val="000000"/>
                <w:sz w:val="16"/>
                <w:szCs w:val="16"/>
              </w:rPr>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40220,0</w:t>
            </w:r>
          </w:p>
        </w:tc>
        <w:tc>
          <w:tcPr>
            <w:tcW w:w="993"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42383,8</w:t>
            </w: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+2163,8</w:t>
            </w: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44885,2</w:t>
            </w:r>
          </w:p>
        </w:tc>
        <w:tc>
          <w:tcPr>
            <w:tcW w:w="851"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105,90</w:t>
            </w:r>
          </w:p>
        </w:tc>
        <w:tc>
          <w:tcPr>
            <w:tcW w:w="827" w:type="dxa"/>
            <w:tcBorders>
              <w:top w:val="nil"/>
              <w:left w:val="nil"/>
              <w:bottom w:val="single" w:sz="4" w:space="0" w:color="auto"/>
              <w:right w:val="single" w:sz="4" w:space="0" w:color="auto"/>
            </w:tcBorders>
            <w:vAlign w:val="bottom"/>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14,4</w:t>
            </w:r>
          </w:p>
        </w:tc>
        <w:tc>
          <w:tcPr>
            <w:tcW w:w="936"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+2501,4</w:t>
            </w:r>
          </w:p>
        </w:tc>
      </w:tr>
      <w:tr w:rsidR="007D7AF9" w:rsidTr="007D7AF9">
        <w:trPr>
          <w:trHeight w:val="600"/>
        </w:trPr>
        <w:tc>
          <w:tcPr>
            <w:tcW w:w="2977" w:type="dxa"/>
            <w:tcBorders>
              <w:top w:val="nil"/>
              <w:left w:val="single" w:sz="4" w:space="0" w:color="auto"/>
              <w:bottom w:val="single" w:sz="4" w:space="0" w:color="auto"/>
              <w:right w:val="single" w:sz="4" w:space="0" w:color="auto"/>
            </w:tcBorders>
            <w:vAlign w:val="bottom"/>
            <w:hideMark/>
          </w:tcPr>
          <w:p w:rsidR="007D7AF9" w:rsidRDefault="007D7AF9">
            <w:pPr>
              <w:spacing w:after="0" w:line="240" w:lineRule="auto"/>
              <w:rPr>
                <w:rFonts w:ascii="Times New Roman" w:hAnsi="Times New Roman"/>
                <w:color w:val="000000"/>
                <w:sz w:val="16"/>
                <w:szCs w:val="16"/>
              </w:rPr>
            </w:pPr>
            <w:r>
              <w:rPr>
                <w:rFonts w:ascii="Times New Roman" w:hAnsi="Times New Roman"/>
                <w:color w:val="000000"/>
                <w:sz w:val="16"/>
                <w:szCs w:val="16"/>
              </w:rPr>
              <w:t>Доходы от оказания платных услуг (работ) и компенсации затрат государства</w:t>
            </w: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9182,1</w:t>
            </w:r>
          </w:p>
        </w:tc>
        <w:tc>
          <w:tcPr>
            <w:tcW w:w="993"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3235,4</w:t>
            </w: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-5946,7</w:t>
            </w: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3256,3</w:t>
            </w:r>
          </w:p>
        </w:tc>
        <w:tc>
          <w:tcPr>
            <w:tcW w:w="851"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100,65</w:t>
            </w:r>
          </w:p>
        </w:tc>
        <w:tc>
          <w:tcPr>
            <w:tcW w:w="827" w:type="dxa"/>
            <w:tcBorders>
              <w:top w:val="nil"/>
              <w:left w:val="nil"/>
              <w:bottom w:val="single" w:sz="4" w:space="0" w:color="auto"/>
              <w:right w:val="single" w:sz="4" w:space="0" w:color="auto"/>
            </w:tcBorders>
            <w:vAlign w:val="bottom"/>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p>
        </w:tc>
        <w:tc>
          <w:tcPr>
            <w:tcW w:w="936"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+20,9</w:t>
            </w:r>
          </w:p>
        </w:tc>
      </w:tr>
      <w:tr w:rsidR="007D7AF9" w:rsidTr="007D7AF9">
        <w:trPr>
          <w:trHeight w:val="411"/>
        </w:trPr>
        <w:tc>
          <w:tcPr>
            <w:tcW w:w="2977" w:type="dxa"/>
            <w:tcBorders>
              <w:top w:val="nil"/>
              <w:left w:val="single" w:sz="4" w:space="0" w:color="auto"/>
              <w:bottom w:val="single" w:sz="4" w:space="0" w:color="auto"/>
              <w:right w:val="single" w:sz="4" w:space="0" w:color="auto"/>
            </w:tcBorders>
            <w:vAlign w:val="bottom"/>
            <w:hideMark/>
          </w:tcPr>
          <w:p w:rsidR="007D7AF9" w:rsidRDefault="007D7AF9">
            <w:pPr>
              <w:spacing w:after="0" w:line="240" w:lineRule="auto"/>
              <w:rPr>
                <w:rFonts w:ascii="Times New Roman" w:hAnsi="Times New Roman"/>
                <w:color w:val="000000"/>
                <w:sz w:val="16"/>
                <w:szCs w:val="16"/>
              </w:rPr>
            </w:pPr>
            <w:r>
              <w:rPr>
                <w:rFonts w:ascii="Times New Roman" w:hAnsi="Times New Roman"/>
                <w:color w:val="000000"/>
                <w:sz w:val="16"/>
                <w:szCs w:val="16"/>
              </w:rPr>
              <w:t>Доходы от продажи материальных и нематериальных активов</w:t>
            </w: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150,0</w:t>
            </w:r>
          </w:p>
        </w:tc>
        <w:tc>
          <w:tcPr>
            <w:tcW w:w="993"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198,8</w:t>
            </w: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+48,8</w:t>
            </w: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198,8</w:t>
            </w:r>
          </w:p>
        </w:tc>
        <w:tc>
          <w:tcPr>
            <w:tcW w:w="851"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100,00</w:t>
            </w:r>
          </w:p>
        </w:tc>
        <w:tc>
          <w:tcPr>
            <w:tcW w:w="827" w:type="dxa"/>
            <w:tcBorders>
              <w:top w:val="nil"/>
              <w:left w:val="nil"/>
              <w:bottom w:val="single" w:sz="4" w:space="0" w:color="auto"/>
              <w:right w:val="single" w:sz="4" w:space="0" w:color="auto"/>
            </w:tcBorders>
            <w:vAlign w:val="bottom"/>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0,1</w:t>
            </w:r>
          </w:p>
        </w:tc>
        <w:tc>
          <w:tcPr>
            <w:tcW w:w="936"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0,0</w:t>
            </w:r>
          </w:p>
        </w:tc>
      </w:tr>
      <w:tr w:rsidR="007D7AF9" w:rsidTr="007D7AF9">
        <w:trPr>
          <w:trHeight w:val="133"/>
        </w:trPr>
        <w:tc>
          <w:tcPr>
            <w:tcW w:w="2977" w:type="dxa"/>
            <w:tcBorders>
              <w:top w:val="nil"/>
              <w:left w:val="single" w:sz="4" w:space="0" w:color="auto"/>
              <w:bottom w:val="single" w:sz="4" w:space="0" w:color="auto"/>
              <w:right w:val="single" w:sz="4" w:space="0" w:color="auto"/>
            </w:tcBorders>
            <w:vAlign w:val="bottom"/>
            <w:hideMark/>
          </w:tcPr>
          <w:p w:rsidR="007D7AF9" w:rsidRDefault="007D7AF9">
            <w:pPr>
              <w:spacing w:after="0" w:line="240" w:lineRule="auto"/>
              <w:rPr>
                <w:rFonts w:ascii="Times New Roman" w:hAnsi="Times New Roman"/>
                <w:color w:val="000000"/>
                <w:sz w:val="16"/>
                <w:szCs w:val="16"/>
              </w:rPr>
            </w:pPr>
            <w:r>
              <w:rPr>
                <w:rFonts w:ascii="Times New Roman" w:hAnsi="Times New Roman"/>
                <w:color w:val="000000"/>
                <w:sz w:val="16"/>
                <w:szCs w:val="16"/>
              </w:rPr>
              <w:t>Штрафы, санкции, возмещение ущерба</w:t>
            </w: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6550,0</w:t>
            </w:r>
          </w:p>
        </w:tc>
        <w:tc>
          <w:tcPr>
            <w:tcW w:w="993"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6073,7</w:t>
            </w: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-476,3</w:t>
            </w: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4996,5</w:t>
            </w:r>
          </w:p>
        </w:tc>
        <w:tc>
          <w:tcPr>
            <w:tcW w:w="851"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82,26</w:t>
            </w:r>
          </w:p>
        </w:tc>
        <w:tc>
          <w:tcPr>
            <w:tcW w:w="827" w:type="dxa"/>
            <w:tcBorders>
              <w:top w:val="nil"/>
              <w:left w:val="nil"/>
              <w:bottom w:val="single" w:sz="4" w:space="0" w:color="auto"/>
              <w:right w:val="single" w:sz="4" w:space="0" w:color="auto"/>
            </w:tcBorders>
            <w:vAlign w:val="bottom"/>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1,6</w:t>
            </w:r>
          </w:p>
        </w:tc>
        <w:tc>
          <w:tcPr>
            <w:tcW w:w="936"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-1077,2</w:t>
            </w:r>
          </w:p>
        </w:tc>
      </w:tr>
      <w:tr w:rsidR="007D7AF9" w:rsidTr="007D7AF9">
        <w:trPr>
          <w:trHeight w:val="218"/>
        </w:trPr>
        <w:tc>
          <w:tcPr>
            <w:tcW w:w="2977" w:type="dxa"/>
            <w:tcBorders>
              <w:top w:val="nil"/>
              <w:left w:val="single" w:sz="4" w:space="0" w:color="auto"/>
              <w:bottom w:val="single" w:sz="4" w:space="0" w:color="auto"/>
              <w:right w:val="single" w:sz="4" w:space="0" w:color="auto"/>
            </w:tcBorders>
            <w:vAlign w:val="bottom"/>
            <w:hideMark/>
          </w:tcPr>
          <w:p w:rsidR="007D7AF9" w:rsidRDefault="007D7AF9">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прочие неналоговые доходы </w:t>
            </w: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500,0</w:t>
            </w:r>
          </w:p>
        </w:tc>
        <w:tc>
          <w:tcPr>
            <w:tcW w:w="993"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500,0</w:t>
            </w: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0,0</w:t>
            </w: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116,4</w:t>
            </w:r>
          </w:p>
        </w:tc>
        <w:tc>
          <w:tcPr>
            <w:tcW w:w="851"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23,28</w:t>
            </w:r>
          </w:p>
        </w:tc>
        <w:tc>
          <w:tcPr>
            <w:tcW w:w="827" w:type="dxa"/>
            <w:tcBorders>
              <w:top w:val="nil"/>
              <w:left w:val="nil"/>
              <w:bottom w:val="single" w:sz="4" w:space="0" w:color="auto"/>
              <w:right w:val="single" w:sz="4" w:space="0" w:color="auto"/>
            </w:tcBorders>
            <w:vAlign w:val="bottom"/>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936"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-383,6</w:t>
            </w:r>
          </w:p>
        </w:tc>
      </w:tr>
      <w:tr w:rsidR="007D7AF9" w:rsidTr="007D7AF9">
        <w:trPr>
          <w:trHeight w:val="300"/>
        </w:trPr>
        <w:tc>
          <w:tcPr>
            <w:tcW w:w="2977" w:type="dxa"/>
            <w:tcBorders>
              <w:top w:val="nil"/>
              <w:left w:val="single" w:sz="4" w:space="0" w:color="auto"/>
              <w:bottom w:val="single" w:sz="4" w:space="0" w:color="auto"/>
              <w:right w:val="single" w:sz="4" w:space="0" w:color="auto"/>
            </w:tcBorders>
            <w:vAlign w:val="bottom"/>
            <w:hideMark/>
          </w:tcPr>
          <w:p w:rsidR="007D7AF9" w:rsidRDefault="007D7AF9">
            <w:pPr>
              <w:spacing w:after="0" w:line="240" w:lineRule="auto"/>
              <w:rPr>
                <w:rFonts w:ascii="Times New Roman" w:hAnsi="Times New Roman"/>
                <w:b/>
                <w:bCs/>
                <w:color w:val="000000"/>
                <w:sz w:val="18"/>
                <w:szCs w:val="18"/>
              </w:rPr>
            </w:pPr>
            <w:r>
              <w:rPr>
                <w:rFonts w:ascii="Times New Roman" w:hAnsi="Times New Roman"/>
                <w:b/>
                <w:bCs/>
                <w:color w:val="000000"/>
                <w:sz w:val="18"/>
                <w:szCs w:val="18"/>
              </w:rPr>
              <w:t>Безвозмездные поступления,</w:t>
            </w: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143207,3</w:t>
            </w:r>
          </w:p>
        </w:tc>
        <w:tc>
          <w:tcPr>
            <w:tcW w:w="993"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166162,8</w:t>
            </w: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+22955,5</w:t>
            </w: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155052,8</w:t>
            </w:r>
          </w:p>
        </w:tc>
        <w:tc>
          <w:tcPr>
            <w:tcW w:w="851"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93,31</w:t>
            </w:r>
          </w:p>
        </w:tc>
        <w:tc>
          <w:tcPr>
            <w:tcW w:w="827" w:type="dxa"/>
            <w:tcBorders>
              <w:top w:val="nil"/>
              <w:left w:val="nil"/>
              <w:bottom w:val="single" w:sz="4" w:space="0" w:color="auto"/>
              <w:right w:val="single" w:sz="4" w:space="0" w:color="auto"/>
            </w:tcBorders>
            <w:vAlign w:val="bottom"/>
            <w:hideMark/>
          </w:tcPr>
          <w:p w:rsidR="007D7AF9" w:rsidRDefault="007D7AF9">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49,7</w:t>
            </w:r>
          </w:p>
        </w:tc>
        <w:tc>
          <w:tcPr>
            <w:tcW w:w="936"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-11110,0</w:t>
            </w:r>
          </w:p>
        </w:tc>
      </w:tr>
      <w:tr w:rsidR="007D7AF9" w:rsidTr="007D7AF9">
        <w:trPr>
          <w:trHeight w:val="185"/>
        </w:trPr>
        <w:tc>
          <w:tcPr>
            <w:tcW w:w="2977" w:type="dxa"/>
            <w:tcBorders>
              <w:top w:val="nil"/>
              <w:left w:val="single" w:sz="4" w:space="0" w:color="auto"/>
              <w:bottom w:val="single" w:sz="4" w:space="0" w:color="auto"/>
              <w:right w:val="single" w:sz="4" w:space="0" w:color="auto"/>
            </w:tcBorders>
            <w:vAlign w:val="bottom"/>
            <w:hideMark/>
          </w:tcPr>
          <w:p w:rsidR="007D7AF9" w:rsidRDefault="007D7AF9">
            <w:pPr>
              <w:spacing w:after="0" w:line="240" w:lineRule="auto"/>
              <w:rPr>
                <w:rFonts w:ascii="Times New Roman" w:hAnsi="Times New Roman"/>
                <w:i/>
                <w:iCs/>
                <w:color w:val="000000"/>
                <w:sz w:val="16"/>
                <w:szCs w:val="16"/>
              </w:rPr>
            </w:pPr>
            <w:r>
              <w:rPr>
                <w:rFonts w:ascii="Times New Roman" w:hAnsi="Times New Roman"/>
                <w:i/>
                <w:iCs/>
                <w:color w:val="000000"/>
                <w:sz w:val="16"/>
                <w:szCs w:val="16"/>
              </w:rPr>
              <w:t>в том числе:</w:t>
            </w:r>
          </w:p>
        </w:tc>
        <w:tc>
          <w:tcPr>
            <w:tcW w:w="992" w:type="dxa"/>
            <w:tcBorders>
              <w:top w:val="nil"/>
              <w:left w:val="nil"/>
              <w:bottom w:val="single" w:sz="4" w:space="0" w:color="auto"/>
              <w:right w:val="single" w:sz="4" w:space="0" w:color="auto"/>
            </w:tcBorders>
            <w:vAlign w:val="bottom"/>
            <w:hideMark/>
          </w:tcPr>
          <w:p w:rsidR="007D7AF9" w:rsidRDefault="007D7AF9">
            <w:pPr>
              <w:rPr>
                <w:rFonts w:ascii="Times New Roman" w:hAnsi="Times New Roman"/>
                <w:i/>
                <w:iCs/>
                <w:color w:val="000000"/>
                <w:sz w:val="16"/>
                <w:szCs w:val="16"/>
              </w:rPr>
            </w:pPr>
          </w:p>
        </w:tc>
        <w:tc>
          <w:tcPr>
            <w:tcW w:w="993" w:type="dxa"/>
            <w:tcBorders>
              <w:top w:val="nil"/>
              <w:left w:val="nil"/>
              <w:bottom w:val="single" w:sz="4" w:space="0" w:color="auto"/>
              <w:right w:val="single" w:sz="4" w:space="0" w:color="auto"/>
            </w:tcBorders>
            <w:vAlign w:val="bottom"/>
            <w:hideMark/>
          </w:tcPr>
          <w:p w:rsidR="007D7AF9" w:rsidRDefault="007D7AF9">
            <w:pPr>
              <w:spacing w:after="0" w:line="240" w:lineRule="auto"/>
              <w:rPr>
                <w:sz w:val="20"/>
                <w:szCs w:val="20"/>
              </w:rPr>
            </w:pP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rPr>
                <w:sz w:val="20"/>
                <w:szCs w:val="20"/>
              </w:rPr>
            </w:pP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rPr>
                <w:sz w:val="20"/>
                <w:szCs w:val="20"/>
              </w:rPr>
            </w:pPr>
          </w:p>
        </w:tc>
        <w:tc>
          <w:tcPr>
            <w:tcW w:w="851" w:type="dxa"/>
            <w:tcBorders>
              <w:top w:val="nil"/>
              <w:left w:val="nil"/>
              <w:bottom w:val="single" w:sz="4" w:space="0" w:color="auto"/>
              <w:right w:val="single" w:sz="4" w:space="0" w:color="auto"/>
            </w:tcBorders>
            <w:vAlign w:val="bottom"/>
            <w:hideMark/>
          </w:tcPr>
          <w:p w:rsidR="007D7AF9" w:rsidRDefault="007D7AF9">
            <w:pPr>
              <w:spacing w:after="0" w:line="240" w:lineRule="auto"/>
              <w:rPr>
                <w:sz w:val="20"/>
                <w:szCs w:val="20"/>
              </w:rPr>
            </w:pPr>
          </w:p>
        </w:tc>
        <w:tc>
          <w:tcPr>
            <w:tcW w:w="827" w:type="dxa"/>
            <w:tcBorders>
              <w:top w:val="nil"/>
              <w:left w:val="nil"/>
              <w:bottom w:val="single" w:sz="4" w:space="0" w:color="auto"/>
              <w:right w:val="single" w:sz="4" w:space="0" w:color="auto"/>
            </w:tcBorders>
            <w:vAlign w:val="bottom"/>
            <w:hideMark/>
          </w:tcPr>
          <w:p w:rsidR="007D7AF9" w:rsidRDefault="007D7AF9">
            <w:pPr>
              <w:spacing w:after="0" w:line="240" w:lineRule="auto"/>
              <w:rPr>
                <w:sz w:val="20"/>
                <w:szCs w:val="20"/>
              </w:rPr>
            </w:pPr>
          </w:p>
        </w:tc>
        <w:tc>
          <w:tcPr>
            <w:tcW w:w="936" w:type="dxa"/>
            <w:tcBorders>
              <w:top w:val="nil"/>
              <w:left w:val="nil"/>
              <w:bottom w:val="single" w:sz="4" w:space="0" w:color="auto"/>
              <w:right w:val="single" w:sz="4" w:space="0" w:color="auto"/>
            </w:tcBorders>
            <w:vAlign w:val="bottom"/>
            <w:hideMark/>
          </w:tcPr>
          <w:p w:rsidR="007D7AF9" w:rsidRDefault="007D7AF9">
            <w:pPr>
              <w:spacing w:after="0" w:line="240" w:lineRule="auto"/>
              <w:rPr>
                <w:sz w:val="20"/>
                <w:szCs w:val="20"/>
              </w:rPr>
            </w:pPr>
          </w:p>
        </w:tc>
      </w:tr>
      <w:tr w:rsidR="007D7AF9" w:rsidTr="007D7AF9">
        <w:trPr>
          <w:trHeight w:val="213"/>
        </w:trPr>
        <w:tc>
          <w:tcPr>
            <w:tcW w:w="2977" w:type="dxa"/>
            <w:tcBorders>
              <w:top w:val="nil"/>
              <w:left w:val="single" w:sz="4" w:space="0" w:color="auto"/>
              <w:bottom w:val="single" w:sz="4" w:space="0" w:color="auto"/>
              <w:right w:val="single" w:sz="4" w:space="0" w:color="auto"/>
            </w:tcBorders>
            <w:vAlign w:val="bottom"/>
            <w:hideMark/>
          </w:tcPr>
          <w:p w:rsidR="007D7AF9" w:rsidRDefault="007D7AF9">
            <w:pPr>
              <w:spacing w:after="0" w:line="240" w:lineRule="auto"/>
              <w:rPr>
                <w:rFonts w:ascii="Times New Roman" w:hAnsi="Times New Roman"/>
                <w:color w:val="000000"/>
                <w:sz w:val="16"/>
                <w:szCs w:val="16"/>
              </w:rPr>
            </w:pPr>
            <w:r>
              <w:rPr>
                <w:rFonts w:ascii="Times New Roman" w:hAnsi="Times New Roman"/>
                <w:color w:val="000000"/>
                <w:sz w:val="16"/>
                <w:szCs w:val="16"/>
              </w:rPr>
              <w:t>дотации бюджетам внутригородских муниципальных образований городов федерального значения на выравнивание бюджетной обеспеченности</w:t>
            </w: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73018,3</w:t>
            </w:r>
          </w:p>
        </w:tc>
        <w:tc>
          <w:tcPr>
            <w:tcW w:w="993"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73018,3</w:t>
            </w: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0,0</w:t>
            </w: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73018,3</w:t>
            </w:r>
          </w:p>
        </w:tc>
        <w:tc>
          <w:tcPr>
            <w:tcW w:w="851"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100,00</w:t>
            </w:r>
          </w:p>
        </w:tc>
        <w:tc>
          <w:tcPr>
            <w:tcW w:w="827" w:type="dxa"/>
            <w:tcBorders>
              <w:top w:val="nil"/>
              <w:left w:val="nil"/>
              <w:bottom w:val="single" w:sz="4" w:space="0" w:color="auto"/>
              <w:right w:val="single" w:sz="4" w:space="0" w:color="auto"/>
            </w:tcBorders>
            <w:vAlign w:val="bottom"/>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23,4</w:t>
            </w:r>
          </w:p>
        </w:tc>
        <w:tc>
          <w:tcPr>
            <w:tcW w:w="936"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0,0</w:t>
            </w:r>
          </w:p>
        </w:tc>
      </w:tr>
      <w:tr w:rsidR="007D7AF9" w:rsidTr="007D7AF9">
        <w:trPr>
          <w:trHeight w:val="70"/>
        </w:trPr>
        <w:tc>
          <w:tcPr>
            <w:tcW w:w="2977" w:type="dxa"/>
            <w:tcBorders>
              <w:top w:val="nil"/>
              <w:left w:val="single" w:sz="4" w:space="0" w:color="auto"/>
              <w:bottom w:val="single" w:sz="4" w:space="0" w:color="auto"/>
              <w:right w:val="single" w:sz="4" w:space="0" w:color="auto"/>
            </w:tcBorders>
            <w:vAlign w:val="bottom"/>
            <w:hideMark/>
          </w:tcPr>
          <w:p w:rsidR="007D7AF9" w:rsidRDefault="007D7AF9">
            <w:pPr>
              <w:spacing w:after="0" w:line="240" w:lineRule="auto"/>
              <w:rPr>
                <w:rFonts w:ascii="Times New Roman" w:hAnsi="Times New Roman"/>
                <w:color w:val="000000"/>
                <w:sz w:val="16"/>
                <w:szCs w:val="16"/>
              </w:rPr>
            </w:pPr>
            <w:r>
              <w:rPr>
                <w:rFonts w:ascii="Times New Roman" w:hAnsi="Times New Roman"/>
                <w:color w:val="000000"/>
                <w:sz w:val="16"/>
                <w:szCs w:val="16"/>
              </w:rPr>
              <w:t>Прочие субсидии бюджетам внутригородских муниципальных образований городов федерального значения</w:t>
            </w: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0,0</w:t>
            </w:r>
          </w:p>
        </w:tc>
        <w:tc>
          <w:tcPr>
            <w:tcW w:w="993"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22706,3</w:t>
            </w: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+22706,3</w:t>
            </w: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22616,1</w:t>
            </w:r>
          </w:p>
        </w:tc>
        <w:tc>
          <w:tcPr>
            <w:tcW w:w="851"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99,60</w:t>
            </w:r>
          </w:p>
        </w:tc>
        <w:tc>
          <w:tcPr>
            <w:tcW w:w="827" w:type="dxa"/>
            <w:tcBorders>
              <w:top w:val="nil"/>
              <w:left w:val="nil"/>
              <w:bottom w:val="single" w:sz="4" w:space="0" w:color="auto"/>
              <w:right w:val="single" w:sz="4" w:space="0" w:color="auto"/>
            </w:tcBorders>
            <w:vAlign w:val="bottom"/>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7,2</w:t>
            </w:r>
          </w:p>
        </w:tc>
        <w:tc>
          <w:tcPr>
            <w:tcW w:w="936"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-90,2</w:t>
            </w:r>
          </w:p>
        </w:tc>
      </w:tr>
      <w:tr w:rsidR="007D7AF9" w:rsidTr="007D7AF9">
        <w:trPr>
          <w:trHeight w:val="70"/>
        </w:trPr>
        <w:tc>
          <w:tcPr>
            <w:tcW w:w="2977" w:type="dxa"/>
            <w:tcBorders>
              <w:top w:val="nil"/>
              <w:left w:val="single" w:sz="4" w:space="0" w:color="auto"/>
              <w:bottom w:val="single" w:sz="4" w:space="0" w:color="auto"/>
              <w:right w:val="single" w:sz="4" w:space="0" w:color="auto"/>
            </w:tcBorders>
            <w:vAlign w:val="bottom"/>
            <w:hideMark/>
          </w:tcPr>
          <w:p w:rsidR="007D7AF9" w:rsidRDefault="007D7AF9">
            <w:pPr>
              <w:spacing w:after="0" w:line="240" w:lineRule="auto"/>
              <w:rPr>
                <w:rFonts w:ascii="Times New Roman" w:hAnsi="Times New Roman"/>
                <w:color w:val="000000"/>
                <w:sz w:val="16"/>
                <w:szCs w:val="16"/>
              </w:rPr>
            </w:pPr>
            <w:r>
              <w:rPr>
                <w:rFonts w:ascii="Times New Roman" w:hAnsi="Times New Roman"/>
                <w:color w:val="000000"/>
                <w:sz w:val="16"/>
                <w:szCs w:val="16"/>
              </w:rPr>
              <w:t>субвенции бюджетам субъектов РФ и муниципальных образований</w:t>
            </w: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70189,0</w:t>
            </w:r>
          </w:p>
        </w:tc>
        <w:tc>
          <w:tcPr>
            <w:tcW w:w="993"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70438,2</w:t>
            </w: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+249,2</w:t>
            </w: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59439,3</w:t>
            </w:r>
          </w:p>
        </w:tc>
        <w:tc>
          <w:tcPr>
            <w:tcW w:w="851"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84,39</w:t>
            </w:r>
          </w:p>
        </w:tc>
        <w:tc>
          <w:tcPr>
            <w:tcW w:w="827" w:type="dxa"/>
            <w:tcBorders>
              <w:top w:val="nil"/>
              <w:left w:val="nil"/>
              <w:bottom w:val="single" w:sz="4" w:space="0" w:color="auto"/>
              <w:right w:val="single" w:sz="4" w:space="0" w:color="auto"/>
            </w:tcBorders>
            <w:vAlign w:val="bottom"/>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19,1</w:t>
            </w:r>
          </w:p>
        </w:tc>
        <w:tc>
          <w:tcPr>
            <w:tcW w:w="936"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-10998,9</w:t>
            </w:r>
          </w:p>
        </w:tc>
      </w:tr>
      <w:tr w:rsidR="007D7AF9" w:rsidTr="007D7AF9">
        <w:trPr>
          <w:trHeight w:val="70"/>
        </w:trPr>
        <w:tc>
          <w:tcPr>
            <w:tcW w:w="2977" w:type="dxa"/>
            <w:tcBorders>
              <w:top w:val="nil"/>
              <w:left w:val="single" w:sz="4" w:space="0" w:color="auto"/>
              <w:bottom w:val="single" w:sz="4" w:space="0" w:color="auto"/>
              <w:right w:val="single" w:sz="4" w:space="0" w:color="auto"/>
            </w:tcBorders>
            <w:vAlign w:val="bottom"/>
            <w:hideMark/>
          </w:tcPr>
          <w:p w:rsidR="007D7AF9" w:rsidRDefault="007D7AF9">
            <w:pPr>
              <w:spacing w:after="0" w:line="240" w:lineRule="auto"/>
              <w:rPr>
                <w:rFonts w:ascii="Times New Roman" w:hAnsi="Times New Roman"/>
                <w:color w:val="000000"/>
                <w:sz w:val="16"/>
                <w:szCs w:val="16"/>
              </w:rPr>
            </w:pPr>
            <w:r>
              <w:rPr>
                <w:rFonts w:ascii="Times New Roman" w:hAnsi="Times New Roman"/>
                <w:color w:val="000000"/>
                <w:sz w:val="16"/>
                <w:szCs w:val="16"/>
              </w:rPr>
              <w:t>Возврат остатков субсидий, субвенций и иных межбюджетных трансфертов, имеющих целевое назначение, прошлых лет</w:t>
            </w: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0,0</w:t>
            </w:r>
          </w:p>
        </w:tc>
        <w:tc>
          <w:tcPr>
            <w:tcW w:w="993"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0,0</w:t>
            </w: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0,0</w:t>
            </w: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-20,9</w:t>
            </w:r>
          </w:p>
        </w:tc>
        <w:tc>
          <w:tcPr>
            <w:tcW w:w="851"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w:t>
            </w:r>
          </w:p>
        </w:tc>
        <w:tc>
          <w:tcPr>
            <w:tcW w:w="827" w:type="dxa"/>
            <w:tcBorders>
              <w:top w:val="nil"/>
              <w:left w:val="nil"/>
              <w:bottom w:val="single" w:sz="4" w:space="0" w:color="auto"/>
              <w:right w:val="single" w:sz="4" w:space="0" w:color="auto"/>
            </w:tcBorders>
            <w:vAlign w:val="bottom"/>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936"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color w:val="000000"/>
                <w:sz w:val="18"/>
                <w:szCs w:val="18"/>
              </w:rPr>
            </w:pPr>
            <w:r>
              <w:rPr>
                <w:rFonts w:ascii="Times New Roman" w:hAnsi="Times New Roman"/>
                <w:color w:val="000000"/>
                <w:sz w:val="18"/>
                <w:szCs w:val="18"/>
              </w:rPr>
              <w:t>-20,9</w:t>
            </w:r>
          </w:p>
        </w:tc>
      </w:tr>
      <w:tr w:rsidR="007D7AF9" w:rsidTr="007D7AF9">
        <w:trPr>
          <w:trHeight w:val="300"/>
        </w:trPr>
        <w:tc>
          <w:tcPr>
            <w:tcW w:w="2977" w:type="dxa"/>
            <w:tcBorders>
              <w:top w:val="nil"/>
              <w:left w:val="single" w:sz="4" w:space="0" w:color="auto"/>
              <w:bottom w:val="single" w:sz="4" w:space="0" w:color="auto"/>
              <w:right w:val="single" w:sz="4" w:space="0" w:color="auto"/>
            </w:tcBorders>
            <w:vAlign w:val="bottom"/>
            <w:hideMark/>
          </w:tcPr>
          <w:p w:rsidR="007D7AF9" w:rsidRDefault="007D7AF9">
            <w:pPr>
              <w:spacing w:after="0" w:line="240" w:lineRule="auto"/>
              <w:rPr>
                <w:rFonts w:ascii="Times New Roman" w:hAnsi="Times New Roman"/>
                <w:b/>
                <w:bCs/>
                <w:color w:val="000000"/>
                <w:sz w:val="18"/>
                <w:szCs w:val="18"/>
              </w:rPr>
            </w:pPr>
            <w:r>
              <w:rPr>
                <w:rFonts w:ascii="Times New Roman" w:hAnsi="Times New Roman"/>
                <w:b/>
                <w:bCs/>
                <w:color w:val="000000"/>
                <w:sz w:val="18"/>
                <w:szCs w:val="18"/>
              </w:rPr>
              <w:t>Всего доходов</w:t>
            </w: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300140,4</w:t>
            </w:r>
          </w:p>
        </w:tc>
        <w:tc>
          <w:tcPr>
            <w:tcW w:w="993"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323095,9</w:t>
            </w: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+22955,5</w:t>
            </w:r>
          </w:p>
        </w:tc>
        <w:tc>
          <w:tcPr>
            <w:tcW w:w="992"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312308,6</w:t>
            </w:r>
          </w:p>
        </w:tc>
        <w:tc>
          <w:tcPr>
            <w:tcW w:w="851"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96,66</w:t>
            </w:r>
          </w:p>
        </w:tc>
        <w:tc>
          <w:tcPr>
            <w:tcW w:w="827" w:type="dxa"/>
            <w:tcBorders>
              <w:top w:val="nil"/>
              <w:left w:val="nil"/>
              <w:bottom w:val="single" w:sz="4" w:space="0" w:color="auto"/>
              <w:right w:val="single" w:sz="4" w:space="0" w:color="auto"/>
            </w:tcBorders>
            <w:vAlign w:val="bottom"/>
            <w:hideMark/>
          </w:tcPr>
          <w:p w:rsidR="007D7AF9" w:rsidRDefault="007D7AF9">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100</w:t>
            </w:r>
          </w:p>
        </w:tc>
        <w:tc>
          <w:tcPr>
            <w:tcW w:w="936" w:type="dxa"/>
            <w:tcBorders>
              <w:top w:val="nil"/>
              <w:left w:val="nil"/>
              <w:bottom w:val="single" w:sz="4" w:space="0" w:color="auto"/>
              <w:right w:val="single" w:sz="4" w:space="0" w:color="auto"/>
            </w:tcBorders>
            <w:vAlign w:val="bottom"/>
            <w:hideMark/>
          </w:tcPr>
          <w:p w:rsidR="007D7AF9" w:rsidRDefault="007D7AF9">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-10787,3</w:t>
            </w:r>
          </w:p>
        </w:tc>
      </w:tr>
    </w:tbl>
    <w:p w:rsidR="007D7AF9" w:rsidRPr="00BF053B" w:rsidRDefault="007D7AF9" w:rsidP="007D7AF9">
      <w:pPr>
        <w:autoSpaceDE w:val="0"/>
        <w:autoSpaceDN w:val="0"/>
        <w:adjustRightInd w:val="0"/>
        <w:spacing w:after="0" w:line="240" w:lineRule="auto"/>
        <w:ind w:firstLine="426"/>
        <w:jc w:val="both"/>
        <w:rPr>
          <w:rFonts w:ascii="Times New Roman" w:hAnsi="Times New Roman"/>
          <w:sz w:val="28"/>
          <w:szCs w:val="28"/>
        </w:rPr>
      </w:pPr>
      <w:r w:rsidRPr="00BF053B">
        <w:rPr>
          <w:rFonts w:ascii="Times New Roman" w:hAnsi="Times New Roman"/>
          <w:sz w:val="28"/>
          <w:szCs w:val="28"/>
        </w:rPr>
        <w:t>Анализ исполнения местного бюджета за 2015 год по доходам показал следующее:</w:t>
      </w:r>
    </w:p>
    <w:p w:rsidR="007D7AF9" w:rsidRPr="00BF053B" w:rsidRDefault="007D7AF9" w:rsidP="007D7AF9">
      <w:pPr>
        <w:autoSpaceDE w:val="0"/>
        <w:autoSpaceDN w:val="0"/>
        <w:adjustRightInd w:val="0"/>
        <w:spacing w:after="0" w:line="240" w:lineRule="auto"/>
        <w:ind w:firstLine="426"/>
        <w:jc w:val="both"/>
        <w:rPr>
          <w:rFonts w:ascii="Times New Roman" w:hAnsi="Times New Roman"/>
          <w:sz w:val="28"/>
          <w:szCs w:val="28"/>
        </w:rPr>
      </w:pPr>
      <w:r w:rsidRPr="00BF053B">
        <w:rPr>
          <w:rFonts w:ascii="Times New Roman" w:hAnsi="Times New Roman"/>
          <w:sz w:val="28"/>
          <w:szCs w:val="28"/>
        </w:rPr>
        <w:lastRenderedPageBreak/>
        <w:t>- налоговые доходы составили 103802,6 тыс. руб., их доля в общем объеме местного бюджета составила 33,2% (в 2013 – 40,4%, в 2014 – 36,2%);</w:t>
      </w:r>
    </w:p>
    <w:p w:rsidR="007D7AF9" w:rsidRPr="00BF053B" w:rsidRDefault="007D7AF9" w:rsidP="007D7AF9">
      <w:pPr>
        <w:autoSpaceDE w:val="0"/>
        <w:autoSpaceDN w:val="0"/>
        <w:adjustRightInd w:val="0"/>
        <w:spacing w:after="0" w:line="240" w:lineRule="auto"/>
        <w:ind w:firstLine="426"/>
        <w:jc w:val="both"/>
        <w:rPr>
          <w:rFonts w:ascii="Times New Roman" w:hAnsi="Times New Roman"/>
          <w:i/>
          <w:sz w:val="28"/>
          <w:szCs w:val="28"/>
        </w:rPr>
      </w:pPr>
      <w:r w:rsidRPr="00BF053B">
        <w:rPr>
          <w:rFonts w:ascii="Times New Roman" w:hAnsi="Times New Roman"/>
          <w:i/>
          <w:iCs/>
          <w:sz w:val="28"/>
          <w:szCs w:val="28"/>
        </w:rPr>
        <w:t>Наибольший удельный вес в поступлениях налоговых доходов 2015 года (как и в предыдущие годы) составляет налог, взимаемый в связи с применением упрощенной системы налогообложения – 87535,7 тыс.руб.(или 21,4%).</w:t>
      </w:r>
    </w:p>
    <w:p w:rsidR="007D7AF9" w:rsidRPr="00BF053B" w:rsidRDefault="007D7AF9" w:rsidP="007D7AF9">
      <w:pPr>
        <w:autoSpaceDE w:val="0"/>
        <w:autoSpaceDN w:val="0"/>
        <w:adjustRightInd w:val="0"/>
        <w:spacing w:after="0" w:line="240" w:lineRule="auto"/>
        <w:ind w:firstLine="426"/>
        <w:jc w:val="both"/>
        <w:rPr>
          <w:rFonts w:ascii="Times New Roman" w:hAnsi="Times New Roman"/>
          <w:sz w:val="28"/>
          <w:szCs w:val="28"/>
        </w:rPr>
      </w:pPr>
      <w:r w:rsidRPr="00BF053B">
        <w:rPr>
          <w:rFonts w:ascii="Times New Roman" w:hAnsi="Times New Roman"/>
          <w:sz w:val="28"/>
          <w:szCs w:val="28"/>
        </w:rPr>
        <w:t>- неналоговые доходы составили 53453,2 тыс. руб., их доля в общем объеме местного бюджета составила 17,1% (в 2013 – 32,1%, в 2014 – 19,2%);</w:t>
      </w:r>
    </w:p>
    <w:p w:rsidR="007D7AF9" w:rsidRPr="00BF053B" w:rsidRDefault="007D7AF9" w:rsidP="007D7AF9">
      <w:pPr>
        <w:autoSpaceDE w:val="0"/>
        <w:autoSpaceDN w:val="0"/>
        <w:adjustRightInd w:val="0"/>
        <w:spacing w:after="0" w:line="240" w:lineRule="auto"/>
        <w:ind w:firstLine="426"/>
        <w:jc w:val="both"/>
        <w:rPr>
          <w:rFonts w:ascii="Times New Roman" w:hAnsi="Times New Roman"/>
          <w:sz w:val="28"/>
          <w:szCs w:val="28"/>
        </w:rPr>
      </w:pPr>
      <w:r w:rsidRPr="00BF053B">
        <w:rPr>
          <w:rFonts w:ascii="Times New Roman" w:hAnsi="Times New Roman"/>
          <w:i/>
          <w:iCs/>
          <w:sz w:val="28"/>
          <w:szCs w:val="28"/>
        </w:rPr>
        <w:t>Наибольший удельный вес в поступлениях неналоговых доходов 2015 года (как и в предыдущие годы) составляет арендная плата и поступления от продажи права на заключение договоров аренды земельных участков, за исключением земельных участков, предоставленных на инвестиционных условиях – 44001,4 тыс.руб.(или 14,1%).</w:t>
      </w:r>
    </w:p>
    <w:p w:rsidR="007D7AF9" w:rsidRPr="00BF053B" w:rsidRDefault="007D7AF9" w:rsidP="007D7AF9">
      <w:pPr>
        <w:autoSpaceDE w:val="0"/>
        <w:autoSpaceDN w:val="0"/>
        <w:adjustRightInd w:val="0"/>
        <w:spacing w:after="0" w:line="240" w:lineRule="auto"/>
        <w:ind w:firstLine="426"/>
        <w:jc w:val="both"/>
        <w:rPr>
          <w:rFonts w:ascii="Times New Roman" w:hAnsi="Times New Roman"/>
          <w:sz w:val="28"/>
          <w:szCs w:val="28"/>
        </w:rPr>
      </w:pPr>
      <w:r w:rsidRPr="00BF053B">
        <w:rPr>
          <w:rFonts w:ascii="Times New Roman" w:hAnsi="Times New Roman"/>
          <w:sz w:val="28"/>
          <w:szCs w:val="28"/>
        </w:rPr>
        <w:t>- безвозмездные поступления составили 155052,8 тыс. руб., их доля в общем объеме местного бюджета составила 49,7% (в 2013 – 36,5%, в 2014 – 46,8%);</w:t>
      </w:r>
    </w:p>
    <w:p w:rsidR="007D7AF9" w:rsidRDefault="007D7AF9" w:rsidP="007D7AF9">
      <w:pPr>
        <w:autoSpaceDE w:val="0"/>
        <w:autoSpaceDN w:val="0"/>
        <w:adjustRightInd w:val="0"/>
        <w:spacing w:after="0" w:line="240" w:lineRule="auto"/>
        <w:ind w:firstLine="426"/>
        <w:jc w:val="both"/>
        <w:rPr>
          <w:rFonts w:ascii="Times New Roman" w:hAnsi="Times New Roman"/>
          <w:i/>
          <w:iCs/>
          <w:sz w:val="24"/>
        </w:rPr>
      </w:pPr>
      <w:r w:rsidRPr="00BF053B">
        <w:rPr>
          <w:rFonts w:ascii="Times New Roman" w:hAnsi="Times New Roman"/>
          <w:i/>
          <w:sz w:val="28"/>
          <w:szCs w:val="28"/>
        </w:rPr>
        <w:t xml:space="preserve">Наибольший удельный вес в общем объёме межбюджетных трансфертов занимают  дотация на выравнивание бюджетной обеспеченности (73018,3 тыс.руб. или 23,4%) и </w:t>
      </w:r>
      <w:r w:rsidRPr="00BF053B">
        <w:rPr>
          <w:rFonts w:ascii="Times New Roman" w:hAnsi="Times New Roman"/>
          <w:i/>
          <w:iCs/>
          <w:sz w:val="28"/>
          <w:szCs w:val="28"/>
        </w:rPr>
        <w:t>субвенция на выполнение отдельного государственного полномочия Санкт-Петербурга по организации и осуществлению уборки и санитарной очистки территорий (39007,0 тыс.руб. или 12,5</w:t>
      </w:r>
      <w:r>
        <w:rPr>
          <w:rFonts w:ascii="Times New Roman" w:hAnsi="Times New Roman"/>
          <w:i/>
          <w:iCs/>
          <w:sz w:val="24"/>
        </w:rPr>
        <w:t>%).</w:t>
      </w:r>
    </w:p>
    <w:p w:rsidR="007D7AF9" w:rsidRPr="00BF053B" w:rsidRDefault="007D7AF9" w:rsidP="007D7AF9">
      <w:pPr>
        <w:autoSpaceDE w:val="0"/>
        <w:autoSpaceDN w:val="0"/>
        <w:adjustRightInd w:val="0"/>
        <w:spacing w:after="0" w:line="240" w:lineRule="auto"/>
        <w:ind w:firstLine="426"/>
        <w:jc w:val="both"/>
        <w:rPr>
          <w:rFonts w:ascii="Times New Roman" w:hAnsi="Times New Roman"/>
          <w:iCs/>
          <w:sz w:val="28"/>
          <w:szCs w:val="28"/>
        </w:rPr>
      </w:pPr>
      <w:r w:rsidRPr="00BF053B">
        <w:rPr>
          <w:rFonts w:ascii="Times New Roman" w:hAnsi="Times New Roman"/>
          <w:iCs/>
          <w:sz w:val="28"/>
          <w:szCs w:val="28"/>
        </w:rPr>
        <w:t>Динамика поступления доходов</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294"/>
        <w:gridCol w:w="1275"/>
        <w:gridCol w:w="1277"/>
        <w:gridCol w:w="1699"/>
        <w:gridCol w:w="1136"/>
      </w:tblGrid>
      <w:tr w:rsidR="007D7AF9" w:rsidTr="007D7AF9">
        <w:tc>
          <w:tcPr>
            <w:tcW w:w="675" w:type="dxa"/>
            <w:tcBorders>
              <w:top w:val="single" w:sz="4" w:space="0" w:color="000000"/>
              <w:left w:val="single" w:sz="4" w:space="0" w:color="000000"/>
              <w:bottom w:val="single" w:sz="4" w:space="0" w:color="000000"/>
              <w:right w:val="single" w:sz="4" w:space="0" w:color="000000"/>
            </w:tcBorders>
            <w:hideMark/>
          </w:tcPr>
          <w:p w:rsidR="007D7AF9" w:rsidRDefault="007D7AF9">
            <w:pPr>
              <w:pStyle w:val="21"/>
              <w:jc w:val="center"/>
              <w:rPr>
                <w:iCs/>
                <w:sz w:val="24"/>
              </w:rPr>
            </w:pPr>
            <w:r>
              <w:rPr>
                <w:iCs/>
                <w:sz w:val="24"/>
              </w:rPr>
              <w:t>№ п/п</w:t>
            </w:r>
          </w:p>
        </w:tc>
        <w:tc>
          <w:tcPr>
            <w:tcW w:w="3294" w:type="dxa"/>
            <w:tcBorders>
              <w:top w:val="single" w:sz="4" w:space="0" w:color="000000"/>
              <w:left w:val="single" w:sz="4" w:space="0" w:color="000000"/>
              <w:bottom w:val="single" w:sz="4" w:space="0" w:color="000000"/>
              <w:right w:val="single" w:sz="4" w:space="0" w:color="000000"/>
            </w:tcBorders>
            <w:hideMark/>
          </w:tcPr>
          <w:p w:rsidR="007D7AF9" w:rsidRDefault="007D7AF9">
            <w:pPr>
              <w:pStyle w:val="21"/>
              <w:jc w:val="center"/>
              <w:rPr>
                <w:iCs/>
                <w:sz w:val="24"/>
              </w:rPr>
            </w:pPr>
            <w:r>
              <w:rPr>
                <w:iCs/>
                <w:sz w:val="24"/>
              </w:rPr>
              <w:t>Наименование показателя</w:t>
            </w:r>
          </w:p>
        </w:tc>
        <w:tc>
          <w:tcPr>
            <w:tcW w:w="1275" w:type="dxa"/>
            <w:tcBorders>
              <w:top w:val="single" w:sz="4" w:space="0" w:color="000000"/>
              <w:left w:val="single" w:sz="4" w:space="0" w:color="000000"/>
              <w:bottom w:val="single" w:sz="4" w:space="0" w:color="000000"/>
              <w:right w:val="single" w:sz="4" w:space="0" w:color="000000"/>
            </w:tcBorders>
            <w:hideMark/>
          </w:tcPr>
          <w:p w:rsidR="007D7AF9" w:rsidRDefault="007D7AF9">
            <w:pPr>
              <w:pStyle w:val="21"/>
              <w:jc w:val="center"/>
              <w:rPr>
                <w:iCs/>
                <w:sz w:val="24"/>
              </w:rPr>
            </w:pPr>
            <w:r>
              <w:rPr>
                <w:iCs/>
                <w:sz w:val="24"/>
              </w:rPr>
              <w:t>2015 год, тыс. руб.</w:t>
            </w:r>
          </w:p>
        </w:tc>
        <w:tc>
          <w:tcPr>
            <w:tcW w:w="1277" w:type="dxa"/>
            <w:tcBorders>
              <w:top w:val="single" w:sz="4" w:space="0" w:color="000000"/>
              <w:left w:val="single" w:sz="4" w:space="0" w:color="000000"/>
              <w:bottom w:val="single" w:sz="4" w:space="0" w:color="000000"/>
              <w:right w:val="single" w:sz="4" w:space="0" w:color="000000"/>
            </w:tcBorders>
            <w:hideMark/>
          </w:tcPr>
          <w:p w:rsidR="007D7AF9" w:rsidRDefault="007D7AF9">
            <w:pPr>
              <w:pStyle w:val="21"/>
              <w:jc w:val="center"/>
              <w:rPr>
                <w:iCs/>
                <w:sz w:val="24"/>
              </w:rPr>
            </w:pPr>
            <w:r>
              <w:rPr>
                <w:iCs/>
                <w:sz w:val="24"/>
              </w:rPr>
              <w:t>2014 год, тыс. руб.</w:t>
            </w:r>
          </w:p>
        </w:tc>
        <w:tc>
          <w:tcPr>
            <w:tcW w:w="1699" w:type="dxa"/>
            <w:tcBorders>
              <w:top w:val="single" w:sz="4" w:space="0" w:color="000000"/>
              <w:left w:val="single" w:sz="4" w:space="0" w:color="000000"/>
              <w:bottom w:val="single" w:sz="4" w:space="0" w:color="000000"/>
              <w:right w:val="single" w:sz="4" w:space="0" w:color="000000"/>
            </w:tcBorders>
            <w:hideMark/>
          </w:tcPr>
          <w:p w:rsidR="007D7AF9" w:rsidRDefault="007D7AF9">
            <w:pPr>
              <w:pStyle w:val="21"/>
              <w:jc w:val="center"/>
              <w:rPr>
                <w:iCs/>
                <w:sz w:val="24"/>
              </w:rPr>
            </w:pPr>
            <w:r>
              <w:rPr>
                <w:iCs/>
                <w:sz w:val="24"/>
              </w:rPr>
              <w:t xml:space="preserve">Увеличение (уменьшение) в 2015 году по сравнению с 2014 годом, тыс. руб. </w:t>
            </w:r>
          </w:p>
        </w:tc>
        <w:tc>
          <w:tcPr>
            <w:tcW w:w="1136" w:type="dxa"/>
            <w:tcBorders>
              <w:top w:val="single" w:sz="4" w:space="0" w:color="000000"/>
              <w:left w:val="single" w:sz="4" w:space="0" w:color="000000"/>
              <w:bottom w:val="single" w:sz="4" w:space="0" w:color="000000"/>
              <w:right w:val="single" w:sz="4" w:space="0" w:color="000000"/>
            </w:tcBorders>
            <w:hideMark/>
          </w:tcPr>
          <w:p w:rsidR="007D7AF9" w:rsidRDefault="007D7AF9">
            <w:pPr>
              <w:pStyle w:val="21"/>
              <w:jc w:val="center"/>
              <w:rPr>
                <w:iCs/>
                <w:sz w:val="24"/>
              </w:rPr>
            </w:pPr>
            <w:r>
              <w:rPr>
                <w:iCs/>
                <w:sz w:val="24"/>
              </w:rPr>
              <w:t>Рост в 2015 году в % к 2014 году</w:t>
            </w:r>
          </w:p>
        </w:tc>
      </w:tr>
      <w:tr w:rsidR="007D7AF9" w:rsidTr="007D7AF9">
        <w:tc>
          <w:tcPr>
            <w:tcW w:w="675" w:type="dxa"/>
            <w:tcBorders>
              <w:top w:val="single" w:sz="4" w:space="0" w:color="000000"/>
              <w:left w:val="single" w:sz="4" w:space="0" w:color="000000"/>
              <w:bottom w:val="single" w:sz="4" w:space="0" w:color="000000"/>
              <w:right w:val="single" w:sz="4" w:space="0" w:color="000000"/>
            </w:tcBorders>
            <w:hideMark/>
          </w:tcPr>
          <w:p w:rsidR="007D7AF9" w:rsidRDefault="007D7AF9">
            <w:pPr>
              <w:pStyle w:val="21"/>
              <w:jc w:val="center"/>
              <w:rPr>
                <w:iCs/>
                <w:sz w:val="24"/>
              </w:rPr>
            </w:pPr>
            <w:r>
              <w:rPr>
                <w:iCs/>
                <w:sz w:val="24"/>
              </w:rPr>
              <w:t>1.</w:t>
            </w:r>
          </w:p>
        </w:tc>
        <w:tc>
          <w:tcPr>
            <w:tcW w:w="3294" w:type="dxa"/>
            <w:tcBorders>
              <w:top w:val="single" w:sz="4" w:space="0" w:color="000000"/>
              <w:left w:val="single" w:sz="4" w:space="0" w:color="000000"/>
              <w:bottom w:val="single" w:sz="4" w:space="0" w:color="000000"/>
              <w:right w:val="single" w:sz="4" w:space="0" w:color="000000"/>
            </w:tcBorders>
            <w:hideMark/>
          </w:tcPr>
          <w:p w:rsidR="007D7AF9" w:rsidRDefault="007D7AF9">
            <w:pPr>
              <w:pStyle w:val="21"/>
              <w:jc w:val="center"/>
              <w:rPr>
                <w:iCs/>
                <w:sz w:val="24"/>
              </w:rPr>
            </w:pPr>
            <w:r>
              <w:rPr>
                <w:iCs/>
                <w:sz w:val="24"/>
              </w:rPr>
              <w:t>ДОХОДЫ ВСЕГО:</w:t>
            </w:r>
          </w:p>
        </w:tc>
        <w:tc>
          <w:tcPr>
            <w:tcW w:w="1275" w:type="dxa"/>
            <w:tcBorders>
              <w:top w:val="single" w:sz="4" w:space="0" w:color="000000"/>
              <w:left w:val="single" w:sz="4" w:space="0" w:color="000000"/>
              <w:bottom w:val="single" w:sz="4" w:space="0" w:color="000000"/>
              <w:right w:val="single" w:sz="4" w:space="0" w:color="000000"/>
            </w:tcBorders>
            <w:hideMark/>
          </w:tcPr>
          <w:p w:rsidR="007D7AF9" w:rsidRDefault="007D7AF9">
            <w:pPr>
              <w:pStyle w:val="21"/>
              <w:jc w:val="center"/>
              <w:rPr>
                <w:iCs/>
                <w:sz w:val="24"/>
              </w:rPr>
            </w:pPr>
            <w:r>
              <w:rPr>
                <w:iCs/>
                <w:sz w:val="24"/>
              </w:rPr>
              <w:t>312308,6</w:t>
            </w:r>
          </w:p>
        </w:tc>
        <w:tc>
          <w:tcPr>
            <w:tcW w:w="1277" w:type="dxa"/>
            <w:tcBorders>
              <w:top w:val="single" w:sz="4" w:space="0" w:color="000000"/>
              <w:left w:val="single" w:sz="4" w:space="0" w:color="000000"/>
              <w:bottom w:val="single" w:sz="4" w:space="0" w:color="000000"/>
              <w:right w:val="single" w:sz="4" w:space="0" w:color="000000"/>
            </w:tcBorders>
            <w:hideMark/>
          </w:tcPr>
          <w:p w:rsidR="007D7AF9" w:rsidRDefault="007D7AF9">
            <w:pPr>
              <w:pStyle w:val="21"/>
              <w:jc w:val="center"/>
              <w:rPr>
                <w:iCs/>
                <w:sz w:val="24"/>
              </w:rPr>
            </w:pPr>
            <w:r>
              <w:rPr>
                <w:iCs/>
                <w:sz w:val="24"/>
              </w:rPr>
              <w:t>270286,1</w:t>
            </w:r>
          </w:p>
        </w:tc>
        <w:tc>
          <w:tcPr>
            <w:tcW w:w="1699" w:type="dxa"/>
            <w:tcBorders>
              <w:top w:val="single" w:sz="4" w:space="0" w:color="000000"/>
              <w:left w:val="single" w:sz="4" w:space="0" w:color="000000"/>
              <w:bottom w:val="single" w:sz="4" w:space="0" w:color="000000"/>
              <w:right w:val="single" w:sz="4" w:space="0" w:color="000000"/>
            </w:tcBorders>
            <w:hideMark/>
          </w:tcPr>
          <w:p w:rsidR="007D7AF9" w:rsidRDefault="007D7AF9">
            <w:pPr>
              <w:pStyle w:val="21"/>
              <w:jc w:val="center"/>
              <w:rPr>
                <w:iCs/>
                <w:sz w:val="24"/>
              </w:rPr>
            </w:pPr>
            <w:r>
              <w:rPr>
                <w:iCs/>
                <w:sz w:val="24"/>
              </w:rPr>
              <w:t>+42022,5</w:t>
            </w:r>
          </w:p>
        </w:tc>
        <w:tc>
          <w:tcPr>
            <w:tcW w:w="1136" w:type="dxa"/>
            <w:tcBorders>
              <w:top w:val="single" w:sz="4" w:space="0" w:color="000000"/>
              <w:left w:val="single" w:sz="4" w:space="0" w:color="000000"/>
              <w:bottom w:val="single" w:sz="4" w:space="0" w:color="000000"/>
              <w:right w:val="single" w:sz="4" w:space="0" w:color="000000"/>
            </w:tcBorders>
            <w:hideMark/>
          </w:tcPr>
          <w:p w:rsidR="007D7AF9" w:rsidRDefault="007D7AF9">
            <w:pPr>
              <w:pStyle w:val="21"/>
              <w:jc w:val="center"/>
              <w:rPr>
                <w:iCs/>
                <w:sz w:val="24"/>
              </w:rPr>
            </w:pPr>
            <w:r>
              <w:rPr>
                <w:iCs/>
                <w:sz w:val="24"/>
              </w:rPr>
              <w:t>115,5</w:t>
            </w:r>
          </w:p>
        </w:tc>
      </w:tr>
      <w:tr w:rsidR="007D7AF9" w:rsidTr="007D7AF9">
        <w:tc>
          <w:tcPr>
            <w:tcW w:w="675" w:type="dxa"/>
            <w:tcBorders>
              <w:top w:val="single" w:sz="4" w:space="0" w:color="000000"/>
              <w:left w:val="single" w:sz="4" w:space="0" w:color="000000"/>
              <w:bottom w:val="single" w:sz="4" w:space="0" w:color="000000"/>
              <w:right w:val="single" w:sz="4" w:space="0" w:color="000000"/>
            </w:tcBorders>
            <w:hideMark/>
          </w:tcPr>
          <w:p w:rsidR="007D7AF9" w:rsidRDefault="007D7AF9">
            <w:pPr>
              <w:pStyle w:val="21"/>
              <w:jc w:val="center"/>
              <w:rPr>
                <w:iCs/>
                <w:sz w:val="24"/>
              </w:rPr>
            </w:pPr>
            <w:r>
              <w:rPr>
                <w:iCs/>
                <w:sz w:val="24"/>
              </w:rPr>
              <w:t>1.1.</w:t>
            </w:r>
          </w:p>
        </w:tc>
        <w:tc>
          <w:tcPr>
            <w:tcW w:w="3294" w:type="dxa"/>
            <w:tcBorders>
              <w:top w:val="single" w:sz="4" w:space="0" w:color="000000"/>
              <w:left w:val="single" w:sz="4" w:space="0" w:color="000000"/>
              <w:bottom w:val="single" w:sz="4" w:space="0" w:color="000000"/>
              <w:right w:val="single" w:sz="4" w:space="0" w:color="000000"/>
            </w:tcBorders>
            <w:hideMark/>
          </w:tcPr>
          <w:p w:rsidR="007D7AF9" w:rsidRDefault="007D7AF9">
            <w:pPr>
              <w:pStyle w:val="21"/>
              <w:jc w:val="center"/>
              <w:rPr>
                <w:iCs/>
                <w:sz w:val="24"/>
              </w:rPr>
            </w:pPr>
            <w:r>
              <w:rPr>
                <w:iCs/>
                <w:sz w:val="24"/>
              </w:rPr>
              <w:t>Налоговые и неналоговые доходы</w:t>
            </w:r>
          </w:p>
        </w:tc>
        <w:tc>
          <w:tcPr>
            <w:tcW w:w="1275" w:type="dxa"/>
            <w:tcBorders>
              <w:top w:val="single" w:sz="4" w:space="0" w:color="000000"/>
              <w:left w:val="single" w:sz="4" w:space="0" w:color="000000"/>
              <w:bottom w:val="single" w:sz="4" w:space="0" w:color="000000"/>
              <w:right w:val="single" w:sz="4" w:space="0" w:color="000000"/>
            </w:tcBorders>
            <w:hideMark/>
          </w:tcPr>
          <w:p w:rsidR="007D7AF9" w:rsidRDefault="007D7AF9">
            <w:pPr>
              <w:pStyle w:val="21"/>
              <w:jc w:val="center"/>
              <w:rPr>
                <w:iCs/>
                <w:sz w:val="24"/>
              </w:rPr>
            </w:pPr>
            <w:r>
              <w:rPr>
                <w:iCs/>
                <w:sz w:val="24"/>
              </w:rPr>
              <w:t>157255,8</w:t>
            </w:r>
          </w:p>
        </w:tc>
        <w:tc>
          <w:tcPr>
            <w:tcW w:w="1277" w:type="dxa"/>
            <w:tcBorders>
              <w:top w:val="single" w:sz="4" w:space="0" w:color="000000"/>
              <w:left w:val="single" w:sz="4" w:space="0" w:color="000000"/>
              <w:bottom w:val="single" w:sz="4" w:space="0" w:color="000000"/>
              <w:right w:val="single" w:sz="4" w:space="0" w:color="000000"/>
            </w:tcBorders>
            <w:hideMark/>
          </w:tcPr>
          <w:p w:rsidR="007D7AF9" w:rsidRDefault="007D7AF9">
            <w:pPr>
              <w:pStyle w:val="21"/>
              <w:jc w:val="center"/>
              <w:rPr>
                <w:iCs/>
                <w:sz w:val="24"/>
              </w:rPr>
            </w:pPr>
            <w:r>
              <w:rPr>
                <w:iCs/>
                <w:sz w:val="24"/>
              </w:rPr>
              <w:t>143694,9</w:t>
            </w:r>
          </w:p>
        </w:tc>
        <w:tc>
          <w:tcPr>
            <w:tcW w:w="1699" w:type="dxa"/>
            <w:tcBorders>
              <w:top w:val="single" w:sz="4" w:space="0" w:color="000000"/>
              <w:left w:val="single" w:sz="4" w:space="0" w:color="000000"/>
              <w:bottom w:val="single" w:sz="4" w:space="0" w:color="000000"/>
              <w:right w:val="single" w:sz="4" w:space="0" w:color="000000"/>
            </w:tcBorders>
            <w:hideMark/>
          </w:tcPr>
          <w:p w:rsidR="007D7AF9" w:rsidRDefault="007D7AF9">
            <w:pPr>
              <w:pStyle w:val="21"/>
              <w:jc w:val="center"/>
              <w:rPr>
                <w:iCs/>
                <w:sz w:val="24"/>
              </w:rPr>
            </w:pPr>
            <w:r>
              <w:rPr>
                <w:iCs/>
                <w:sz w:val="24"/>
              </w:rPr>
              <w:t>+13560,9</w:t>
            </w:r>
          </w:p>
        </w:tc>
        <w:tc>
          <w:tcPr>
            <w:tcW w:w="1136" w:type="dxa"/>
            <w:tcBorders>
              <w:top w:val="single" w:sz="4" w:space="0" w:color="000000"/>
              <w:left w:val="single" w:sz="4" w:space="0" w:color="000000"/>
              <w:bottom w:val="single" w:sz="4" w:space="0" w:color="000000"/>
              <w:right w:val="single" w:sz="4" w:space="0" w:color="000000"/>
            </w:tcBorders>
            <w:hideMark/>
          </w:tcPr>
          <w:p w:rsidR="007D7AF9" w:rsidRDefault="007D7AF9">
            <w:pPr>
              <w:pStyle w:val="21"/>
              <w:jc w:val="center"/>
              <w:rPr>
                <w:iCs/>
                <w:sz w:val="24"/>
              </w:rPr>
            </w:pPr>
            <w:r>
              <w:rPr>
                <w:iCs/>
                <w:sz w:val="24"/>
              </w:rPr>
              <w:t>109,4</w:t>
            </w:r>
          </w:p>
        </w:tc>
      </w:tr>
      <w:tr w:rsidR="007D7AF9" w:rsidTr="007D7AF9">
        <w:tc>
          <w:tcPr>
            <w:tcW w:w="675" w:type="dxa"/>
            <w:tcBorders>
              <w:top w:val="single" w:sz="4" w:space="0" w:color="000000"/>
              <w:left w:val="single" w:sz="4" w:space="0" w:color="000000"/>
              <w:bottom w:val="single" w:sz="4" w:space="0" w:color="000000"/>
              <w:right w:val="single" w:sz="4" w:space="0" w:color="000000"/>
            </w:tcBorders>
            <w:hideMark/>
          </w:tcPr>
          <w:p w:rsidR="007D7AF9" w:rsidRDefault="007D7AF9">
            <w:pPr>
              <w:pStyle w:val="21"/>
              <w:jc w:val="center"/>
              <w:rPr>
                <w:iCs/>
                <w:sz w:val="24"/>
              </w:rPr>
            </w:pPr>
            <w:r>
              <w:rPr>
                <w:iCs/>
                <w:sz w:val="24"/>
              </w:rPr>
              <w:t>1.2.</w:t>
            </w:r>
          </w:p>
        </w:tc>
        <w:tc>
          <w:tcPr>
            <w:tcW w:w="3294" w:type="dxa"/>
            <w:tcBorders>
              <w:top w:val="single" w:sz="4" w:space="0" w:color="000000"/>
              <w:left w:val="single" w:sz="4" w:space="0" w:color="000000"/>
              <w:bottom w:val="single" w:sz="4" w:space="0" w:color="000000"/>
              <w:right w:val="single" w:sz="4" w:space="0" w:color="000000"/>
            </w:tcBorders>
            <w:hideMark/>
          </w:tcPr>
          <w:p w:rsidR="007D7AF9" w:rsidRDefault="007D7AF9">
            <w:pPr>
              <w:pStyle w:val="21"/>
              <w:jc w:val="center"/>
              <w:rPr>
                <w:iCs/>
                <w:sz w:val="24"/>
              </w:rPr>
            </w:pPr>
            <w:r>
              <w:rPr>
                <w:iCs/>
                <w:sz w:val="24"/>
              </w:rPr>
              <w:t>Безвозмездные поступления</w:t>
            </w:r>
          </w:p>
        </w:tc>
        <w:tc>
          <w:tcPr>
            <w:tcW w:w="1275" w:type="dxa"/>
            <w:tcBorders>
              <w:top w:val="single" w:sz="4" w:space="0" w:color="000000"/>
              <w:left w:val="single" w:sz="4" w:space="0" w:color="000000"/>
              <w:bottom w:val="single" w:sz="4" w:space="0" w:color="000000"/>
              <w:right w:val="single" w:sz="4" w:space="0" w:color="000000"/>
            </w:tcBorders>
            <w:hideMark/>
          </w:tcPr>
          <w:p w:rsidR="007D7AF9" w:rsidRDefault="007D7AF9">
            <w:pPr>
              <w:pStyle w:val="21"/>
              <w:jc w:val="center"/>
              <w:rPr>
                <w:iCs/>
                <w:sz w:val="24"/>
              </w:rPr>
            </w:pPr>
            <w:r>
              <w:rPr>
                <w:iCs/>
                <w:sz w:val="24"/>
              </w:rPr>
              <w:t>155052,8</w:t>
            </w:r>
          </w:p>
        </w:tc>
        <w:tc>
          <w:tcPr>
            <w:tcW w:w="1277" w:type="dxa"/>
            <w:tcBorders>
              <w:top w:val="single" w:sz="4" w:space="0" w:color="000000"/>
              <w:left w:val="single" w:sz="4" w:space="0" w:color="000000"/>
              <w:bottom w:val="single" w:sz="4" w:space="0" w:color="000000"/>
              <w:right w:val="single" w:sz="4" w:space="0" w:color="000000"/>
            </w:tcBorders>
            <w:hideMark/>
          </w:tcPr>
          <w:p w:rsidR="007D7AF9" w:rsidRDefault="007D7AF9">
            <w:pPr>
              <w:pStyle w:val="21"/>
              <w:jc w:val="center"/>
              <w:rPr>
                <w:iCs/>
                <w:sz w:val="24"/>
              </w:rPr>
            </w:pPr>
            <w:r>
              <w:rPr>
                <w:iCs/>
                <w:sz w:val="24"/>
              </w:rPr>
              <w:t>126591,2</w:t>
            </w:r>
          </w:p>
        </w:tc>
        <w:tc>
          <w:tcPr>
            <w:tcW w:w="1699" w:type="dxa"/>
            <w:tcBorders>
              <w:top w:val="single" w:sz="4" w:space="0" w:color="000000"/>
              <w:left w:val="single" w:sz="4" w:space="0" w:color="000000"/>
              <w:bottom w:val="single" w:sz="4" w:space="0" w:color="000000"/>
              <w:right w:val="single" w:sz="4" w:space="0" w:color="000000"/>
            </w:tcBorders>
            <w:hideMark/>
          </w:tcPr>
          <w:p w:rsidR="007D7AF9" w:rsidRDefault="007D7AF9">
            <w:pPr>
              <w:pStyle w:val="21"/>
              <w:jc w:val="center"/>
              <w:rPr>
                <w:iCs/>
                <w:sz w:val="24"/>
              </w:rPr>
            </w:pPr>
            <w:r>
              <w:rPr>
                <w:iCs/>
                <w:sz w:val="24"/>
              </w:rPr>
              <w:t>+28461,6</w:t>
            </w:r>
          </w:p>
        </w:tc>
        <w:tc>
          <w:tcPr>
            <w:tcW w:w="1136" w:type="dxa"/>
            <w:tcBorders>
              <w:top w:val="single" w:sz="4" w:space="0" w:color="000000"/>
              <w:left w:val="single" w:sz="4" w:space="0" w:color="000000"/>
              <w:bottom w:val="single" w:sz="4" w:space="0" w:color="000000"/>
              <w:right w:val="single" w:sz="4" w:space="0" w:color="000000"/>
            </w:tcBorders>
            <w:hideMark/>
          </w:tcPr>
          <w:p w:rsidR="007D7AF9" w:rsidRDefault="007D7AF9">
            <w:pPr>
              <w:pStyle w:val="21"/>
              <w:jc w:val="center"/>
              <w:rPr>
                <w:iCs/>
                <w:sz w:val="24"/>
              </w:rPr>
            </w:pPr>
            <w:r>
              <w:rPr>
                <w:iCs/>
                <w:sz w:val="24"/>
              </w:rPr>
              <w:t>122,5</w:t>
            </w:r>
          </w:p>
        </w:tc>
      </w:tr>
    </w:tbl>
    <w:p w:rsidR="007D7AF9" w:rsidRDefault="007D7AF9" w:rsidP="007D7AF9">
      <w:pPr>
        <w:autoSpaceDE w:val="0"/>
        <w:autoSpaceDN w:val="0"/>
        <w:adjustRightInd w:val="0"/>
        <w:spacing w:after="0" w:line="240" w:lineRule="auto"/>
        <w:ind w:firstLine="426"/>
        <w:jc w:val="both"/>
        <w:rPr>
          <w:rFonts w:ascii="Times New Roman" w:hAnsi="Times New Roman"/>
          <w:sz w:val="24"/>
        </w:rPr>
      </w:pPr>
    </w:p>
    <w:p w:rsidR="007D7AF9" w:rsidRPr="00BF053B" w:rsidRDefault="007D7AF9" w:rsidP="007D7AF9">
      <w:pPr>
        <w:autoSpaceDE w:val="0"/>
        <w:autoSpaceDN w:val="0"/>
        <w:adjustRightInd w:val="0"/>
        <w:spacing w:after="0" w:line="240" w:lineRule="auto"/>
        <w:ind w:firstLine="426"/>
        <w:jc w:val="both"/>
        <w:rPr>
          <w:rFonts w:ascii="Times New Roman" w:hAnsi="Times New Roman"/>
          <w:sz w:val="28"/>
          <w:szCs w:val="28"/>
        </w:rPr>
      </w:pPr>
      <w:r w:rsidRPr="00BF053B">
        <w:rPr>
          <w:rFonts w:ascii="Times New Roman" w:hAnsi="Times New Roman"/>
          <w:sz w:val="28"/>
          <w:szCs w:val="28"/>
        </w:rPr>
        <w:t>В 2015 году продолжает наблюдаться последовательный рост собственных доходов (в сравнении с 2014 годом - на 13,6 млн. руб., темпы роста составили 9,4%), а также наблюдается ежегодное увеличение объема межбюджетных трансфертов из бюджета Санкт-Петербурга (в сравнении с 2014 годом – на 28,5 млн.руб. темпы роста составили 22,5%).</w:t>
      </w:r>
    </w:p>
    <w:p w:rsidR="007D7AF9" w:rsidRPr="00BF053B" w:rsidRDefault="007D7AF9" w:rsidP="007D7AF9">
      <w:pPr>
        <w:autoSpaceDE w:val="0"/>
        <w:autoSpaceDN w:val="0"/>
        <w:adjustRightInd w:val="0"/>
        <w:spacing w:after="0" w:line="240" w:lineRule="auto"/>
        <w:ind w:firstLine="426"/>
        <w:jc w:val="both"/>
        <w:rPr>
          <w:rFonts w:ascii="Times New Roman" w:hAnsi="Times New Roman"/>
          <w:sz w:val="28"/>
          <w:szCs w:val="28"/>
        </w:rPr>
      </w:pPr>
      <w:r w:rsidRPr="00BF053B">
        <w:rPr>
          <w:rFonts w:ascii="Times New Roman" w:hAnsi="Times New Roman"/>
          <w:iCs/>
          <w:sz w:val="28"/>
          <w:szCs w:val="28"/>
        </w:rPr>
        <w:t>К сожалению, столь значительное увеличение доли межбюджетных трансфертов характеризует снижение уровня автономности бюджета муниципального образования.</w:t>
      </w:r>
    </w:p>
    <w:p w:rsidR="007D7AF9" w:rsidRPr="00BF053B" w:rsidRDefault="007D7AF9" w:rsidP="007D7AF9">
      <w:pPr>
        <w:autoSpaceDE w:val="0"/>
        <w:autoSpaceDN w:val="0"/>
        <w:adjustRightInd w:val="0"/>
        <w:spacing w:after="0" w:line="240" w:lineRule="auto"/>
        <w:ind w:firstLine="426"/>
        <w:jc w:val="both"/>
        <w:rPr>
          <w:rFonts w:ascii="Times New Roman" w:hAnsi="Times New Roman"/>
          <w:sz w:val="28"/>
          <w:szCs w:val="28"/>
        </w:rPr>
      </w:pPr>
      <w:r w:rsidRPr="00BF053B">
        <w:rPr>
          <w:rFonts w:ascii="Times New Roman" w:hAnsi="Times New Roman"/>
          <w:sz w:val="28"/>
          <w:szCs w:val="28"/>
        </w:rPr>
        <w:t xml:space="preserve"> Вместе с этим, финансовой системе муниципального образования, благодаря грамотному планированию, удается сохранить стабильность </w:t>
      </w:r>
      <w:r w:rsidRPr="00BF053B">
        <w:rPr>
          <w:rFonts w:ascii="Times New Roman" w:hAnsi="Times New Roman"/>
          <w:sz w:val="28"/>
          <w:szCs w:val="28"/>
        </w:rPr>
        <w:lastRenderedPageBreak/>
        <w:t>исполнения расходных обязательств при отсутствии муниципального долга и кредиторской задолженности.</w:t>
      </w:r>
    </w:p>
    <w:p w:rsidR="007D7AF9" w:rsidRPr="00BF053B" w:rsidRDefault="007D7AF9" w:rsidP="007D7AF9">
      <w:pPr>
        <w:spacing w:after="0" w:line="240" w:lineRule="auto"/>
        <w:jc w:val="center"/>
        <w:rPr>
          <w:rFonts w:ascii="Times New Roman" w:hAnsi="Times New Roman"/>
          <w:b/>
          <w:sz w:val="28"/>
          <w:szCs w:val="28"/>
        </w:rPr>
      </w:pPr>
      <w:r w:rsidRPr="00BF053B">
        <w:rPr>
          <w:rFonts w:ascii="Times New Roman" w:hAnsi="Times New Roman"/>
          <w:b/>
          <w:sz w:val="28"/>
          <w:szCs w:val="28"/>
        </w:rPr>
        <w:t>Исполнение расходной части бюджета за 2015 год</w:t>
      </w:r>
    </w:p>
    <w:p w:rsidR="007D7AF9" w:rsidRPr="00BF053B" w:rsidRDefault="007D7AF9" w:rsidP="007D7AF9">
      <w:pPr>
        <w:spacing w:after="0" w:line="240" w:lineRule="auto"/>
        <w:ind w:firstLine="426"/>
        <w:jc w:val="both"/>
        <w:rPr>
          <w:rFonts w:ascii="Times New Roman" w:hAnsi="Times New Roman"/>
          <w:sz w:val="28"/>
          <w:szCs w:val="28"/>
        </w:rPr>
      </w:pPr>
      <w:r w:rsidRPr="00BF053B">
        <w:rPr>
          <w:rFonts w:ascii="Times New Roman" w:hAnsi="Times New Roman"/>
          <w:sz w:val="28"/>
          <w:szCs w:val="28"/>
        </w:rPr>
        <w:t xml:space="preserve">Согласно решению о бюджете на 2015 год первоначально расходы утверждены в сумме 300 140,4 тыс. руб. В 2015 году рост плановых бюджетных назначений по расходам составил 110,0% или 29 923,8 тыс. руб. В течение 2015 года расходная часть бюджета уточнялась на сумму остатков средств на счетах по учету средств бюджета (источники внутреннего финансирования дефицита бюджета), которые составили 6 968,3 тыс. руб., и в сторону увеличения по безвозмездным поступлениям на сумму 22 955,5 тыс. руб. </w:t>
      </w:r>
    </w:p>
    <w:p w:rsidR="007D7AF9" w:rsidRPr="00BF053B" w:rsidRDefault="007D7AF9" w:rsidP="007D7AF9">
      <w:pPr>
        <w:spacing w:after="0" w:line="240" w:lineRule="auto"/>
        <w:ind w:firstLine="426"/>
        <w:jc w:val="both"/>
        <w:rPr>
          <w:rFonts w:ascii="Times New Roman" w:hAnsi="Times New Roman"/>
          <w:sz w:val="28"/>
          <w:szCs w:val="28"/>
        </w:rPr>
      </w:pPr>
      <w:r w:rsidRPr="00BF053B">
        <w:rPr>
          <w:rFonts w:ascii="Times New Roman" w:hAnsi="Times New Roman"/>
          <w:sz w:val="28"/>
          <w:szCs w:val="28"/>
        </w:rPr>
        <w:t xml:space="preserve">С учетом внесенных изменений бюджетные назначения составили 330 064,2 тыс. руб., фактическое исполнение составило 318 117,0 тыс. руб. или 96,38%. </w:t>
      </w:r>
    </w:p>
    <w:p w:rsidR="007D7AF9" w:rsidRPr="00BF053B" w:rsidRDefault="007D7AF9" w:rsidP="007D7AF9">
      <w:pPr>
        <w:spacing w:after="0" w:line="240" w:lineRule="auto"/>
        <w:ind w:firstLine="426"/>
        <w:jc w:val="both"/>
        <w:rPr>
          <w:rFonts w:ascii="Times New Roman" w:hAnsi="Times New Roman"/>
          <w:sz w:val="28"/>
          <w:szCs w:val="28"/>
        </w:rPr>
      </w:pPr>
      <w:r w:rsidRPr="00BF053B">
        <w:rPr>
          <w:rFonts w:ascii="Times New Roman" w:hAnsi="Times New Roman"/>
          <w:sz w:val="28"/>
          <w:szCs w:val="28"/>
        </w:rPr>
        <w:t xml:space="preserve">Структура расходов местного бюджета МО город Петергоф за 2015 год </w:t>
      </w:r>
      <w:r w:rsidRPr="00BF053B">
        <w:rPr>
          <w:rFonts w:ascii="Times New Roman" w:hAnsi="Times New Roman"/>
          <w:sz w:val="28"/>
          <w:szCs w:val="28"/>
          <w:lang w:val="x-none" w:eastAsia="en-US"/>
        </w:rPr>
        <w:t>по разделам классификации расходов бюджетов</w:t>
      </w:r>
      <w:r w:rsidRPr="00BF053B">
        <w:rPr>
          <w:rFonts w:ascii="Times New Roman" w:hAnsi="Times New Roman"/>
          <w:sz w:val="28"/>
          <w:szCs w:val="28"/>
        </w:rPr>
        <w:t xml:space="preserve"> представлена следующим образом:</w:t>
      </w:r>
    </w:p>
    <w:tbl>
      <w:tblPr>
        <w:tblW w:w="9585" w:type="dxa"/>
        <w:tblInd w:w="-34" w:type="dxa"/>
        <w:tblLayout w:type="fixed"/>
        <w:tblLook w:val="04A0" w:firstRow="1" w:lastRow="0" w:firstColumn="1" w:lastColumn="0" w:noHBand="0" w:noVBand="1"/>
      </w:tblPr>
      <w:tblGrid>
        <w:gridCol w:w="568"/>
        <w:gridCol w:w="2044"/>
        <w:gridCol w:w="1133"/>
        <w:gridCol w:w="1133"/>
        <w:gridCol w:w="1072"/>
        <w:gridCol w:w="1144"/>
        <w:gridCol w:w="708"/>
        <w:gridCol w:w="851"/>
        <w:gridCol w:w="932"/>
      </w:tblGrid>
      <w:tr w:rsidR="007D7AF9" w:rsidTr="007D7AF9">
        <w:trPr>
          <w:trHeight w:val="842"/>
        </w:trPr>
        <w:tc>
          <w:tcPr>
            <w:tcW w:w="568" w:type="dxa"/>
            <w:tcBorders>
              <w:top w:val="single" w:sz="4" w:space="0" w:color="auto"/>
              <w:left w:val="single" w:sz="4" w:space="0" w:color="auto"/>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4"/>
                <w:szCs w:val="14"/>
              </w:rPr>
            </w:pPr>
            <w:r>
              <w:rPr>
                <w:rFonts w:ascii="Times New Roman" w:hAnsi="Times New Roman"/>
                <w:color w:val="000000"/>
                <w:sz w:val="14"/>
                <w:szCs w:val="14"/>
              </w:rPr>
              <w:t>Раздел</w:t>
            </w:r>
          </w:p>
        </w:tc>
        <w:tc>
          <w:tcPr>
            <w:tcW w:w="2045" w:type="dxa"/>
            <w:tcBorders>
              <w:top w:val="single" w:sz="4" w:space="0" w:color="auto"/>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4"/>
                <w:szCs w:val="14"/>
              </w:rPr>
            </w:pPr>
            <w:r>
              <w:rPr>
                <w:rFonts w:ascii="Times New Roman" w:hAnsi="Times New Roman"/>
                <w:color w:val="000000"/>
                <w:sz w:val="14"/>
                <w:szCs w:val="14"/>
              </w:rPr>
              <w:t>Наименование расходов</w:t>
            </w:r>
          </w:p>
        </w:tc>
        <w:tc>
          <w:tcPr>
            <w:tcW w:w="1134" w:type="dxa"/>
            <w:tcBorders>
              <w:top w:val="single" w:sz="4" w:space="0" w:color="auto"/>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4"/>
                <w:szCs w:val="14"/>
              </w:rPr>
            </w:pPr>
            <w:r>
              <w:rPr>
                <w:rFonts w:ascii="Times New Roman" w:hAnsi="Times New Roman"/>
                <w:color w:val="000000"/>
                <w:sz w:val="14"/>
                <w:szCs w:val="14"/>
              </w:rPr>
              <w:t>Утвержденный бюджет (решение от 11.12.2014 №44)</w:t>
            </w:r>
          </w:p>
        </w:tc>
        <w:tc>
          <w:tcPr>
            <w:tcW w:w="1134" w:type="dxa"/>
            <w:tcBorders>
              <w:top w:val="single" w:sz="4" w:space="0" w:color="auto"/>
              <w:left w:val="nil"/>
              <w:bottom w:val="single" w:sz="4" w:space="0" w:color="auto"/>
              <w:right w:val="single" w:sz="4" w:space="0" w:color="auto"/>
            </w:tcBorders>
            <w:hideMark/>
          </w:tcPr>
          <w:p w:rsidR="007D7AF9" w:rsidRDefault="007D7AF9">
            <w:pPr>
              <w:spacing w:after="0" w:line="240" w:lineRule="auto"/>
              <w:jc w:val="center"/>
              <w:rPr>
                <w:rFonts w:ascii="Times New Roman" w:hAnsi="Times New Roman"/>
                <w:color w:val="000000"/>
                <w:sz w:val="14"/>
                <w:szCs w:val="14"/>
              </w:rPr>
            </w:pPr>
            <w:r>
              <w:rPr>
                <w:rFonts w:ascii="Times New Roman" w:hAnsi="Times New Roman"/>
                <w:color w:val="000000"/>
                <w:sz w:val="14"/>
                <w:szCs w:val="14"/>
              </w:rPr>
              <w:t>С учетом изменений на 01.01.2016</w:t>
            </w:r>
          </w:p>
        </w:tc>
        <w:tc>
          <w:tcPr>
            <w:tcW w:w="1073" w:type="dxa"/>
            <w:tcBorders>
              <w:top w:val="single" w:sz="4" w:space="0" w:color="auto"/>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4"/>
                <w:szCs w:val="14"/>
              </w:rPr>
            </w:pPr>
            <w:r>
              <w:rPr>
                <w:rFonts w:ascii="Times New Roman" w:hAnsi="Times New Roman"/>
                <w:color w:val="000000"/>
                <w:sz w:val="14"/>
                <w:szCs w:val="14"/>
              </w:rPr>
              <w:t>Отклонение от утвержденного бюджета</w:t>
            </w:r>
          </w:p>
        </w:tc>
        <w:tc>
          <w:tcPr>
            <w:tcW w:w="1145" w:type="dxa"/>
            <w:tcBorders>
              <w:top w:val="single" w:sz="4" w:space="0" w:color="auto"/>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4"/>
                <w:szCs w:val="14"/>
              </w:rPr>
            </w:pPr>
            <w:r>
              <w:rPr>
                <w:rFonts w:ascii="Times New Roman" w:hAnsi="Times New Roman"/>
                <w:color w:val="000000"/>
                <w:sz w:val="14"/>
                <w:szCs w:val="14"/>
              </w:rPr>
              <w:t>Исполнено за 2015 год</w:t>
            </w:r>
          </w:p>
        </w:tc>
        <w:tc>
          <w:tcPr>
            <w:tcW w:w="708" w:type="dxa"/>
            <w:tcBorders>
              <w:top w:val="single" w:sz="4" w:space="0" w:color="auto"/>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4"/>
                <w:szCs w:val="14"/>
              </w:rPr>
            </w:pPr>
            <w:r>
              <w:rPr>
                <w:rFonts w:ascii="Times New Roman" w:hAnsi="Times New Roman"/>
                <w:color w:val="000000"/>
                <w:sz w:val="14"/>
                <w:szCs w:val="14"/>
              </w:rPr>
              <w:t>%  исполнения</w:t>
            </w:r>
          </w:p>
        </w:tc>
        <w:tc>
          <w:tcPr>
            <w:tcW w:w="851" w:type="dxa"/>
            <w:tcBorders>
              <w:top w:val="single" w:sz="4" w:space="0" w:color="auto"/>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4"/>
                <w:szCs w:val="14"/>
              </w:rPr>
            </w:pPr>
            <w:r>
              <w:rPr>
                <w:rFonts w:ascii="Times New Roman" w:hAnsi="Times New Roman"/>
                <w:color w:val="000000"/>
                <w:sz w:val="14"/>
                <w:szCs w:val="14"/>
              </w:rPr>
              <w:t>Удельный вес в структуре расходов</w:t>
            </w:r>
          </w:p>
        </w:tc>
        <w:tc>
          <w:tcPr>
            <w:tcW w:w="932" w:type="dxa"/>
            <w:tcBorders>
              <w:top w:val="single" w:sz="4" w:space="0" w:color="auto"/>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4"/>
                <w:szCs w:val="14"/>
              </w:rPr>
            </w:pPr>
            <w:r>
              <w:rPr>
                <w:rFonts w:ascii="Times New Roman" w:hAnsi="Times New Roman"/>
                <w:color w:val="000000"/>
                <w:sz w:val="14"/>
                <w:szCs w:val="14"/>
              </w:rPr>
              <w:t>Неисполнено (гр.4-гр.6)</w:t>
            </w:r>
          </w:p>
        </w:tc>
      </w:tr>
      <w:tr w:rsidR="007D7AF9" w:rsidTr="007D7AF9">
        <w:trPr>
          <w:trHeight w:val="135"/>
        </w:trPr>
        <w:tc>
          <w:tcPr>
            <w:tcW w:w="568" w:type="dxa"/>
            <w:tcBorders>
              <w:top w:val="nil"/>
              <w:left w:val="single" w:sz="4" w:space="0" w:color="auto"/>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4"/>
                <w:szCs w:val="14"/>
              </w:rPr>
            </w:pPr>
            <w:r>
              <w:rPr>
                <w:rFonts w:ascii="Times New Roman" w:hAnsi="Times New Roman"/>
                <w:color w:val="000000"/>
                <w:sz w:val="14"/>
                <w:szCs w:val="14"/>
              </w:rPr>
              <w:t>1</w:t>
            </w:r>
          </w:p>
        </w:tc>
        <w:tc>
          <w:tcPr>
            <w:tcW w:w="2045"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4"/>
                <w:szCs w:val="14"/>
              </w:rPr>
            </w:pPr>
            <w:r>
              <w:rPr>
                <w:rFonts w:ascii="Times New Roman" w:hAnsi="Times New Roman"/>
                <w:color w:val="000000"/>
                <w:sz w:val="14"/>
                <w:szCs w:val="14"/>
              </w:rPr>
              <w:t>2</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4"/>
                <w:szCs w:val="14"/>
              </w:rPr>
            </w:pPr>
            <w:r>
              <w:rPr>
                <w:rFonts w:ascii="Times New Roman" w:hAnsi="Times New Roman"/>
                <w:color w:val="000000"/>
                <w:sz w:val="14"/>
                <w:szCs w:val="14"/>
              </w:rPr>
              <w:t>3</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4"/>
                <w:szCs w:val="14"/>
              </w:rPr>
            </w:pPr>
            <w:r>
              <w:rPr>
                <w:rFonts w:ascii="Times New Roman" w:hAnsi="Times New Roman"/>
                <w:color w:val="000000"/>
                <w:sz w:val="14"/>
                <w:szCs w:val="14"/>
              </w:rPr>
              <w:t>4</w:t>
            </w:r>
          </w:p>
        </w:tc>
        <w:tc>
          <w:tcPr>
            <w:tcW w:w="1073"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4"/>
                <w:szCs w:val="14"/>
              </w:rPr>
            </w:pPr>
            <w:r>
              <w:rPr>
                <w:rFonts w:ascii="Times New Roman" w:hAnsi="Times New Roman"/>
                <w:color w:val="000000"/>
                <w:sz w:val="14"/>
                <w:szCs w:val="14"/>
              </w:rPr>
              <w:t>5</w:t>
            </w:r>
          </w:p>
        </w:tc>
        <w:tc>
          <w:tcPr>
            <w:tcW w:w="1145"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4"/>
                <w:szCs w:val="14"/>
              </w:rPr>
            </w:pPr>
            <w:r>
              <w:rPr>
                <w:rFonts w:ascii="Times New Roman" w:hAnsi="Times New Roman"/>
                <w:color w:val="000000"/>
                <w:sz w:val="14"/>
                <w:szCs w:val="14"/>
              </w:rPr>
              <w:t>6</w:t>
            </w:r>
          </w:p>
        </w:tc>
        <w:tc>
          <w:tcPr>
            <w:tcW w:w="708"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4"/>
                <w:szCs w:val="14"/>
              </w:rPr>
            </w:pPr>
            <w:r>
              <w:rPr>
                <w:rFonts w:ascii="Times New Roman" w:hAnsi="Times New Roman"/>
                <w:color w:val="000000"/>
                <w:sz w:val="14"/>
                <w:szCs w:val="14"/>
              </w:rPr>
              <w:t>7</w:t>
            </w:r>
          </w:p>
        </w:tc>
        <w:tc>
          <w:tcPr>
            <w:tcW w:w="85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4"/>
                <w:szCs w:val="14"/>
              </w:rPr>
            </w:pPr>
            <w:r>
              <w:rPr>
                <w:rFonts w:ascii="Times New Roman" w:hAnsi="Times New Roman"/>
                <w:color w:val="000000"/>
                <w:sz w:val="14"/>
                <w:szCs w:val="14"/>
              </w:rPr>
              <w:t>8</w:t>
            </w:r>
          </w:p>
        </w:tc>
        <w:tc>
          <w:tcPr>
            <w:tcW w:w="932"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4"/>
                <w:szCs w:val="14"/>
              </w:rPr>
            </w:pPr>
            <w:r>
              <w:rPr>
                <w:rFonts w:ascii="Times New Roman" w:hAnsi="Times New Roman"/>
                <w:color w:val="000000"/>
                <w:sz w:val="14"/>
                <w:szCs w:val="14"/>
              </w:rPr>
              <w:t>9</w:t>
            </w:r>
          </w:p>
        </w:tc>
      </w:tr>
      <w:tr w:rsidR="007D7AF9" w:rsidTr="007D7AF9">
        <w:trPr>
          <w:trHeight w:val="510"/>
        </w:trPr>
        <w:tc>
          <w:tcPr>
            <w:tcW w:w="568" w:type="dxa"/>
            <w:tcBorders>
              <w:top w:val="nil"/>
              <w:left w:val="single" w:sz="4" w:space="0" w:color="auto"/>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01</w:t>
            </w:r>
          </w:p>
        </w:tc>
        <w:tc>
          <w:tcPr>
            <w:tcW w:w="2045" w:type="dxa"/>
            <w:tcBorders>
              <w:top w:val="nil"/>
              <w:left w:val="nil"/>
              <w:bottom w:val="single" w:sz="4" w:space="0" w:color="auto"/>
              <w:right w:val="single" w:sz="4" w:space="0" w:color="auto"/>
            </w:tcBorders>
            <w:vAlign w:val="center"/>
            <w:hideMark/>
          </w:tcPr>
          <w:p w:rsidR="007D7AF9" w:rsidRDefault="007D7AF9">
            <w:pPr>
              <w:spacing w:after="0" w:line="240" w:lineRule="auto"/>
              <w:rPr>
                <w:rFonts w:ascii="Times New Roman" w:hAnsi="Times New Roman"/>
                <w:color w:val="000000"/>
                <w:sz w:val="18"/>
                <w:szCs w:val="18"/>
              </w:rPr>
            </w:pPr>
            <w:r>
              <w:rPr>
                <w:rFonts w:ascii="Times New Roman" w:hAnsi="Times New Roman"/>
                <w:color w:val="000000"/>
                <w:sz w:val="18"/>
                <w:szCs w:val="18"/>
              </w:rPr>
              <w:t>Общегосударственные вопросы</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27223,5</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26833,5</w:t>
            </w:r>
          </w:p>
        </w:tc>
        <w:tc>
          <w:tcPr>
            <w:tcW w:w="1073"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-390,0</w:t>
            </w:r>
          </w:p>
        </w:tc>
        <w:tc>
          <w:tcPr>
            <w:tcW w:w="1145"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26814,7</w:t>
            </w:r>
          </w:p>
        </w:tc>
        <w:tc>
          <w:tcPr>
            <w:tcW w:w="708"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99,93</w:t>
            </w:r>
          </w:p>
        </w:tc>
        <w:tc>
          <w:tcPr>
            <w:tcW w:w="85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8,4</w:t>
            </w:r>
          </w:p>
        </w:tc>
        <w:tc>
          <w:tcPr>
            <w:tcW w:w="932"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18,8</w:t>
            </w:r>
          </w:p>
        </w:tc>
      </w:tr>
      <w:tr w:rsidR="007D7AF9" w:rsidTr="007D7AF9">
        <w:trPr>
          <w:trHeight w:val="765"/>
        </w:trPr>
        <w:tc>
          <w:tcPr>
            <w:tcW w:w="568" w:type="dxa"/>
            <w:tcBorders>
              <w:top w:val="nil"/>
              <w:left w:val="single" w:sz="4" w:space="0" w:color="auto"/>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03</w:t>
            </w:r>
          </w:p>
        </w:tc>
        <w:tc>
          <w:tcPr>
            <w:tcW w:w="2045" w:type="dxa"/>
            <w:tcBorders>
              <w:top w:val="nil"/>
              <w:left w:val="nil"/>
              <w:bottom w:val="single" w:sz="4" w:space="0" w:color="auto"/>
              <w:right w:val="single" w:sz="4" w:space="0" w:color="auto"/>
            </w:tcBorders>
            <w:vAlign w:val="center"/>
            <w:hideMark/>
          </w:tcPr>
          <w:p w:rsidR="007D7AF9" w:rsidRDefault="007D7AF9">
            <w:pPr>
              <w:spacing w:after="0" w:line="240" w:lineRule="auto"/>
              <w:rPr>
                <w:rFonts w:ascii="Times New Roman" w:hAnsi="Times New Roman"/>
                <w:color w:val="000000"/>
                <w:sz w:val="18"/>
                <w:szCs w:val="18"/>
              </w:rPr>
            </w:pPr>
            <w:r>
              <w:rPr>
                <w:rFonts w:ascii="Times New Roman" w:hAnsi="Times New Roman"/>
                <w:color w:val="000000"/>
                <w:sz w:val="18"/>
                <w:szCs w:val="18"/>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539,4</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568,3</w:t>
            </w:r>
          </w:p>
        </w:tc>
        <w:tc>
          <w:tcPr>
            <w:tcW w:w="1073"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+28,9</w:t>
            </w:r>
          </w:p>
        </w:tc>
        <w:tc>
          <w:tcPr>
            <w:tcW w:w="1145"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567,9</w:t>
            </w:r>
          </w:p>
        </w:tc>
        <w:tc>
          <w:tcPr>
            <w:tcW w:w="708"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99,93</w:t>
            </w:r>
          </w:p>
        </w:tc>
        <w:tc>
          <w:tcPr>
            <w:tcW w:w="85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0,2</w:t>
            </w:r>
          </w:p>
        </w:tc>
        <w:tc>
          <w:tcPr>
            <w:tcW w:w="932"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0,4</w:t>
            </w:r>
          </w:p>
        </w:tc>
      </w:tr>
      <w:tr w:rsidR="007D7AF9" w:rsidTr="007D7AF9">
        <w:trPr>
          <w:trHeight w:val="300"/>
        </w:trPr>
        <w:tc>
          <w:tcPr>
            <w:tcW w:w="568" w:type="dxa"/>
            <w:tcBorders>
              <w:top w:val="nil"/>
              <w:left w:val="single" w:sz="4" w:space="0" w:color="auto"/>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04</w:t>
            </w:r>
          </w:p>
        </w:tc>
        <w:tc>
          <w:tcPr>
            <w:tcW w:w="2045" w:type="dxa"/>
            <w:tcBorders>
              <w:top w:val="nil"/>
              <w:left w:val="nil"/>
              <w:bottom w:val="single" w:sz="4" w:space="0" w:color="auto"/>
              <w:right w:val="single" w:sz="4" w:space="0" w:color="auto"/>
            </w:tcBorders>
            <w:vAlign w:val="center"/>
            <w:hideMark/>
          </w:tcPr>
          <w:p w:rsidR="007D7AF9" w:rsidRDefault="007D7AF9">
            <w:pPr>
              <w:spacing w:after="0" w:line="240" w:lineRule="auto"/>
              <w:rPr>
                <w:rFonts w:ascii="Times New Roman" w:hAnsi="Times New Roman"/>
                <w:color w:val="000000"/>
                <w:sz w:val="18"/>
                <w:szCs w:val="18"/>
              </w:rPr>
            </w:pPr>
            <w:r>
              <w:rPr>
                <w:rFonts w:ascii="Times New Roman" w:hAnsi="Times New Roman"/>
                <w:color w:val="000000"/>
                <w:sz w:val="18"/>
                <w:szCs w:val="18"/>
              </w:rPr>
              <w:t>Национальная экономика</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86369,2</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56660,5</w:t>
            </w:r>
          </w:p>
        </w:tc>
        <w:tc>
          <w:tcPr>
            <w:tcW w:w="1073"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-29708,7</w:t>
            </w:r>
          </w:p>
        </w:tc>
        <w:tc>
          <w:tcPr>
            <w:tcW w:w="1145"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55859,8</w:t>
            </w:r>
          </w:p>
        </w:tc>
        <w:tc>
          <w:tcPr>
            <w:tcW w:w="708"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98,59</w:t>
            </w:r>
          </w:p>
        </w:tc>
        <w:tc>
          <w:tcPr>
            <w:tcW w:w="85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17,5</w:t>
            </w:r>
          </w:p>
        </w:tc>
        <w:tc>
          <w:tcPr>
            <w:tcW w:w="932"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800,7</w:t>
            </w:r>
          </w:p>
        </w:tc>
      </w:tr>
      <w:tr w:rsidR="007D7AF9" w:rsidTr="007D7AF9">
        <w:trPr>
          <w:trHeight w:val="510"/>
        </w:trPr>
        <w:tc>
          <w:tcPr>
            <w:tcW w:w="568" w:type="dxa"/>
            <w:tcBorders>
              <w:top w:val="nil"/>
              <w:left w:val="single" w:sz="4" w:space="0" w:color="auto"/>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05</w:t>
            </w:r>
          </w:p>
        </w:tc>
        <w:tc>
          <w:tcPr>
            <w:tcW w:w="2045" w:type="dxa"/>
            <w:tcBorders>
              <w:top w:val="nil"/>
              <w:left w:val="nil"/>
              <w:bottom w:val="single" w:sz="4" w:space="0" w:color="auto"/>
              <w:right w:val="single" w:sz="4" w:space="0" w:color="auto"/>
            </w:tcBorders>
            <w:vAlign w:val="center"/>
            <w:hideMark/>
          </w:tcPr>
          <w:p w:rsidR="007D7AF9" w:rsidRDefault="007D7AF9">
            <w:pPr>
              <w:spacing w:after="0" w:line="240" w:lineRule="auto"/>
              <w:rPr>
                <w:rFonts w:ascii="Times New Roman" w:hAnsi="Times New Roman"/>
                <w:color w:val="000000"/>
                <w:sz w:val="18"/>
                <w:szCs w:val="18"/>
              </w:rPr>
            </w:pPr>
            <w:r>
              <w:rPr>
                <w:rFonts w:ascii="Times New Roman" w:hAnsi="Times New Roman"/>
                <w:color w:val="000000"/>
                <w:sz w:val="18"/>
                <w:szCs w:val="18"/>
              </w:rPr>
              <w:t>Жилищно-коммунальное хозяйство</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115326,1</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171457,8</w:t>
            </w:r>
          </w:p>
        </w:tc>
        <w:tc>
          <w:tcPr>
            <w:tcW w:w="1073"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+56131,7</w:t>
            </w:r>
          </w:p>
        </w:tc>
        <w:tc>
          <w:tcPr>
            <w:tcW w:w="1145"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160810,5</w:t>
            </w:r>
          </w:p>
        </w:tc>
        <w:tc>
          <w:tcPr>
            <w:tcW w:w="708"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93,79</w:t>
            </w:r>
          </w:p>
        </w:tc>
        <w:tc>
          <w:tcPr>
            <w:tcW w:w="85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50,6</w:t>
            </w:r>
          </w:p>
        </w:tc>
        <w:tc>
          <w:tcPr>
            <w:tcW w:w="932"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10647,3</w:t>
            </w:r>
          </w:p>
        </w:tc>
      </w:tr>
      <w:tr w:rsidR="007D7AF9" w:rsidTr="007D7AF9">
        <w:trPr>
          <w:trHeight w:val="510"/>
        </w:trPr>
        <w:tc>
          <w:tcPr>
            <w:tcW w:w="568" w:type="dxa"/>
            <w:tcBorders>
              <w:top w:val="nil"/>
              <w:left w:val="single" w:sz="4" w:space="0" w:color="auto"/>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06</w:t>
            </w:r>
          </w:p>
        </w:tc>
        <w:tc>
          <w:tcPr>
            <w:tcW w:w="2045" w:type="dxa"/>
            <w:tcBorders>
              <w:top w:val="nil"/>
              <w:left w:val="nil"/>
              <w:bottom w:val="single" w:sz="4" w:space="0" w:color="auto"/>
              <w:right w:val="single" w:sz="4" w:space="0" w:color="auto"/>
            </w:tcBorders>
            <w:vAlign w:val="center"/>
            <w:hideMark/>
          </w:tcPr>
          <w:p w:rsidR="007D7AF9" w:rsidRDefault="007D7AF9">
            <w:pPr>
              <w:spacing w:after="0" w:line="240" w:lineRule="auto"/>
              <w:rPr>
                <w:rFonts w:ascii="Times New Roman" w:hAnsi="Times New Roman"/>
                <w:color w:val="000000"/>
                <w:sz w:val="18"/>
                <w:szCs w:val="18"/>
              </w:rPr>
            </w:pPr>
            <w:r>
              <w:rPr>
                <w:rFonts w:ascii="Times New Roman" w:hAnsi="Times New Roman"/>
                <w:color w:val="000000"/>
                <w:sz w:val="18"/>
                <w:szCs w:val="18"/>
              </w:rPr>
              <w:t>Охрана окружающей среды</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196,7</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295,8</w:t>
            </w:r>
          </w:p>
        </w:tc>
        <w:tc>
          <w:tcPr>
            <w:tcW w:w="1073"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+99,1</w:t>
            </w:r>
          </w:p>
        </w:tc>
        <w:tc>
          <w:tcPr>
            <w:tcW w:w="1145"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295,7</w:t>
            </w:r>
          </w:p>
        </w:tc>
        <w:tc>
          <w:tcPr>
            <w:tcW w:w="708"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99,97</w:t>
            </w:r>
          </w:p>
        </w:tc>
        <w:tc>
          <w:tcPr>
            <w:tcW w:w="85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0,1</w:t>
            </w:r>
          </w:p>
        </w:tc>
        <w:tc>
          <w:tcPr>
            <w:tcW w:w="932"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0,1</w:t>
            </w:r>
          </w:p>
        </w:tc>
      </w:tr>
      <w:tr w:rsidR="007D7AF9" w:rsidTr="007D7AF9">
        <w:trPr>
          <w:trHeight w:val="300"/>
        </w:trPr>
        <w:tc>
          <w:tcPr>
            <w:tcW w:w="568" w:type="dxa"/>
            <w:tcBorders>
              <w:top w:val="nil"/>
              <w:left w:val="single" w:sz="4" w:space="0" w:color="auto"/>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07</w:t>
            </w:r>
          </w:p>
        </w:tc>
        <w:tc>
          <w:tcPr>
            <w:tcW w:w="2045" w:type="dxa"/>
            <w:tcBorders>
              <w:top w:val="nil"/>
              <w:left w:val="nil"/>
              <w:bottom w:val="single" w:sz="4" w:space="0" w:color="auto"/>
              <w:right w:val="single" w:sz="4" w:space="0" w:color="auto"/>
            </w:tcBorders>
            <w:vAlign w:val="center"/>
            <w:hideMark/>
          </w:tcPr>
          <w:p w:rsidR="007D7AF9" w:rsidRDefault="007D7AF9">
            <w:pPr>
              <w:spacing w:after="0" w:line="240" w:lineRule="auto"/>
              <w:rPr>
                <w:rFonts w:ascii="Times New Roman" w:hAnsi="Times New Roman"/>
                <w:color w:val="000000"/>
                <w:sz w:val="18"/>
                <w:szCs w:val="18"/>
              </w:rPr>
            </w:pPr>
            <w:r>
              <w:rPr>
                <w:rFonts w:ascii="Times New Roman" w:hAnsi="Times New Roman"/>
                <w:color w:val="000000"/>
                <w:sz w:val="18"/>
                <w:szCs w:val="18"/>
              </w:rPr>
              <w:t>Образование</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6372,8</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6873,8</w:t>
            </w:r>
          </w:p>
        </w:tc>
        <w:tc>
          <w:tcPr>
            <w:tcW w:w="1073"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+501,0</w:t>
            </w:r>
          </w:p>
        </w:tc>
        <w:tc>
          <w:tcPr>
            <w:tcW w:w="1145"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6873,4</w:t>
            </w:r>
          </w:p>
        </w:tc>
        <w:tc>
          <w:tcPr>
            <w:tcW w:w="708"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99,99</w:t>
            </w:r>
          </w:p>
        </w:tc>
        <w:tc>
          <w:tcPr>
            <w:tcW w:w="85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2,2</w:t>
            </w:r>
          </w:p>
        </w:tc>
        <w:tc>
          <w:tcPr>
            <w:tcW w:w="932"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0,4</w:t>
            </w:r>
          </w:p>
        </w:tc>
      </w:tr>
      <w:tr w:rsidR="007D7AF9" w:rsidTr="007D7AF9">
        <w:trPr>
          <w:trHeight w:val="300"/>
        </w:trPr>
        <w:tc>
          <w:tcPr>
            <w:tcW w:w="568" w:type="dxa"/>
            <w:tcBorders>
              <w:top w:val="nil"/>
              <w:left w:val="single" w:sz="4" w:space="0" w:color="auto"/>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08</w:t>
            </w:r>
          </w:p>
        </w:tc>
        <w:tc>
          <w:tcPr>
            <w:tcW w:w="2045" w:type="dxa"/>
            <w:tcBorders>
              <w:top w:val="nil"/>
              <w:left w:val="nil"/>
              <w:bottom w:val="single" w:sz="4" w:space="0" w:color="auto"/>
              <w:right w:val="single" w:sz="4" w:space="0" w:color="auto"/>
            </w:tcBorders>
            <w:vAlign w:val="center"/>
            <w:hideMark/>
          </w:tcPr>
          <w:p w:rsidR="007D7AF9" w:rsidRDefault="007D7AF9">
            <w:pPr>
              <w:spacing w:after="0" w:line="240" w:lineRule="auto"/>
              <w:rPr>
                <w:rFonts w:ascii="Times New Roman" w:hAnsi="Times New Roman"/>
                <w:color w:val="000000"/>
                <w:sz w:val="18"/>
                <w:szCs w:val="18"/>
              </w:rPr>
            </w:pPr>
            <w:r>
              <w:rPr>
                <w:rFonts w:ascii="Times New Roman" w:hAnsi="Times New Roman"/>
                <w:color w:val="000000"/>
                <w:sz w:val="18"/>
                <w:szCs w:val="18"/>
              </w:rPr>
              <w:t xml:space="preserve">Культура, кинематография </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20967,4</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24234,5</w:t>
            </w:r>
          </w:p>
        </w:tc>
        <w:tc>
          <w:tcPr>
            <w:tcW w:w="1073"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+3267,1</w:t>
            </w:r>
          </w:p>
        </w:tc>
        <w:tc>
          <w:tcPr>
            <w:tcW w:w="1145"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24233,6</w:t>
            </w:r>
          </w:p>
        </w:tc>
        <w:tc>
          <w:tcPr>
            <w:tcW w:w="708"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100,0</w:t>
            </w:r>
          </w:p>
        </w:tc>
        <w:tc>
          <w:tcPr>
            <w:tcW w:w="85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7,6</w:t>
            </w:r>
          </w:p>
        </w:tc>
        <w:tc>
          <w:tcPr>
            <w:tcW w:w="932"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0,9</w:t>
            </w:r>
          </w:p>
        </w:tc>
      </w:tr>
      <w:tr w:rsidR="007D7AF9" w:rsidTr="007D7AF9">
        <w:trPr>
          <w:trHeight w:val="300"/>
        </w:trPr>
        <w:tc>
          <w:tcPr>
            <w:tcW w:w="568" w:type="dxa"/>
            <w:tcBorders>
              <w:top w:val="nil"/>
              <w:left w:val="single" w:sz="4" w:space="0" w:color="auto"/>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p>
        </w:tc>
        <w:tc>
          <w:tcPr>
            <w:tcW w:w="2045" w:type="dxa"/>
            <w:tcBorders>
              <w:top w:val="nil"/>
              <w:left w:val="nil"/>
              <w:bottom w:val="single" w:sz="4" w:space="0" w:color="auto"/>
              <w:right w:val="single" w:sz="4" w:space="0" w:color="auto"/>
            </w:tcBorders>
            <w:vAlign w:val="center"/>
            <w:hideMark/>
          </w:tcPr>
          <w:p w:rsidR="007D7AF9" w:rsidRDefault="007D7AF9">
            <w:pPr>
              <w:spacing w:after="0" w:line="240" w:lineRule="auto"/>
              <w:rPr>
                <w:rFonts w:ascii="Times New Roman" w:hAnsi="Times New Roman"/>
                <w:color w:val="000000"/>
                <w:sz w:val="18"/>
                <w:szCs w:val="18"/>
              </w:rPr>
            </w:pPr>
            <w:r>
              <w:rPr>
                <w:rFonts w:ascii="Times New Roman" w:hAnsi="Times New Roman"/>
                <w:color w:val="000000"/>
                <w:sz w:val="18"/>
                <w:szCs w:val="18"/>
              </w:rPr>
              <w:t>Социальная политика</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21249,4</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21498,6</w:t>
            </w:r>
          </w:p>
        </w:tc>
        <w:tc>
          <w:tcPr>
            <w:tcW w:w="1073"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+249,2</w:t>
            </w:r>
          </w:p>
        </w:tc>
        <w:tc>
          <w:tcPr>
            <w:tcW w:w="1145"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21020,6</w:t>
            </w:r>
          </w:p>
        </w:tc>
        <w:tc>
          <w:tcPr>
            <w:tcW w:w="708"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97,78</w:t>
            </w:r>
          </w:p>
        </w:tc>
        <w:tc>
          <w:tcPr>
            <w:tcW w:w="85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6,6</w:t>
            </w:r>
          </w:p>
        </w:tc>
        <w:tc>
          <w:tcPr>
            <w:tcW w:w="932"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478,0</w:t>
            </w:r>
          </w:p>
        </w:tc>
      </w:tr>
      <w:tr w:rsidR="007D7AF9" w:rsidTr="007D7AF9">
        <w:trPr>
          <w:trHeight w:val="300"/>
        </w:trPr>
        <w:tc>
          <w:tcPr>
            <w:tcW w:w="568" w:type="dxa"/>
            <w:tcBorders>
              <w:top w:val="nil"/>
              <w:left w:val="single" w:sz="4" w:space="0" w:color="auto"/>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11</w:t>
            </w:r>
          </w:p>
        </w:tc>
        <w:tc>
          <w:tcPr>
            <w:tcW w:w="2045" w:type="dxa"/>
            <w:tcBorders>
              <w:top w:val="nil"/>
              <w:left w:val="nil"/>
              <w:bottom w:val="single" w:sz="4" w:space="0" w:color="auto"/>
              <w:right w:val="single" w:sz="4" w:space="0" w:color="auto"/>
            </w:tcBorders>
            <w:vAlign w:val="center"/>
            <w:hideMark/>
          </w:tcPr>
          <w:p w:rsidR="007D7AF9" w:rsidRDefault="007D7AF9">
            <w:pPr>
              <w:spacing w:after="0" w:line="240" w:lineRule="auto"/>
              <w:rPr>
                <w:rFonts w:ascii="Times New Roman" w:hAnsi="Times New Roman"/>
                <w:color w:val="000000"/>
                <w:sz w:val="18"/>
                <w:szCs w:val="18"/>
              </w:rPr>
            </w:pPr>
            <w:r>
              <w:rPr>
                <w:rFonts w:ascii="Times New Roman" w:hAnsi="Times New Roman"/>
                <w:color w:val="000000"/>
                <w:sz w:val="18"/>
                <w:szCs w:val="18"/>
              </w:rPr>
              <w:t>Физическая культура и спорт</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17788,8</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17723,4</w:t>
            </w:r>
          </w:p>
        </w:tc>
        <w:tc>
          <w:tcPr>
            <w:tcW w:w="1073"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-65,4</w:t>
            </w:r>
          </w:p>
        </w:tc>
        <w:tc>
          <w:tcPr>
            <w:tcW w:w="1145"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17723,1</w:t>
            </w:r>
          </w:p>
        </w:tc>
        <w:tc>
          <w:tcPr>
            <w:tcW w:w="708"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100,0</w:t>
            </w:r>
          </w:p>
        </w:tc>
        <w:tc>
          <w:tcPr>
            <w:tcW w:w="85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5,6</w:t>
            </w:r>
          </w:p>
        </w:tc>
        <w:tc>
          <w:tcPr>
            <w:tcW w:w="932"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0,3</w:t>
            </w:r>
          </w:p>
        </w:tc>
      </w:tr>
      <w:tr w:rsidR="007D7AF9" w:rsidTr="007D7AF9">
        <w:trPr>
          <w:trHeight w:val="636"/>
        </w:trPr>
        <w:tc>
          <w:tcPr>
            <w:tcW w:w="568" w:type="dxa"/>
            <w:tcBorders>
              <w:top w:val="nil"/>
              <w:left w:val="single" w:sz="4" w:space="0" w:color="auto"/>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w:t>
            </w:r>
          </w:p>
        </w:tc>
        <w:tc>
          <w:tcPr>
            <w:tcW w:w="2045" w:type="dxa"/>
            <w:tcBorders>
              <w:top w:val="nil"/>
              <w:left w:val="nil"/>
              <w:bottom w:val="single" w:sz="4" w:space="0" w:color="auto"/>
              <w:right w:val="single" w:sz="4" w:space="0" w:color="auto"/>
            </w:tcBorders>
            <w:vAlign w:val="center"/>
            <w:hideMark/>
          </w:tcPr>
          <w:p w:rsidR="007D7AF9" w:rsidRDefault="007D7AF9">
            <w:pPr>
              <w:spacing w:after="0" w:line="240" w:lineRule="auto"/>
              <w:rPr>
                <w:rFonts w:ascii="Times New Roman" w:hAnsi="Times New Roman"/>
                <w:color w:val="000000"/>
                <w:sz w:val="18"/>
                <w:szCs w:val="18"/>
              </w:rPr>
            </w:pPr>
            <w:r>
              <w:rPr>
                <w:rFonts w:ascii="Times New Roman" w:hAnsi="Times New Roman"/>
                <w:color w:val="000000"/>
                <w:sz w:val="18"/>
                <w:szCs w:val="18"/>
              </w:rPr>
              <w:t>Средства массовой информации</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4107,1</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3918,0</w:t>
            </w:r>
          </w:p>
        </w:tc>
        <w:tc>
          <w:tcPr>
            <w:tcW w:w="1073"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-189,1</w:t>
            </w:r>
          </w:p>
        </w:tc>
        <w:tc>
          <w:tcPr>
            <w:tcW w:w="1145"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3917,7</w:t>
            </w:r>
          </w:p>
        </w:tc>
        <w:tc>
          <w:tcPr>
            <w:tcW w:w="708"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99,99</w:t>
            </w:r>
          </w:p>
        </w:tc>
        <w:tc>
          <w:tcPr>
            <w:tcW w:w="85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w:t>
            </w:r>
          </w:p>
        </w:tc>
        <w:tc>
          <w:tcPr>
            <w:tcW w:w="932"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0,3</w:t>
            </w:r>
          </w:p>
        </w:tc>
      </w:tr>
      <w:tr w:rsidR="007D7AF9" w:rsidTr="007D7AF9">
        <w:trPr>
          <w:trHeight w:val="300"/>
        </w:trPr>
        <w:tc>
          <w:tcPr>
            <w:tcW w:w="568" w:type="dxa"/>
            <w:tcBorders>
              <w:top w:val="nil"/>
              <w:left w:val="single" w:sz="4" w:space="0" w:color="auto"/>
              <w:bottom w:val="single" w:sz="4" w:space="0" w:color="auto"/>
              <w:right w:val="single" w:sz="4" w:space="0" w:color="auto"/>
            </w:tcBorders>
            <w:vAlign w:val="center"/>
            <w:hideMark/>
          </w:tcPr>
          <w:p w:rsidR="007D7AF9" w:rsidRDefault="007D7AF9">
            <w:pPr>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tc>
        <w:tc>
          <w:tcPr>
            <w:tcW w:w="2045" w:type="dxa"/>
            <w:tcBorders>
              <w:top w:val="nil"/>
              <w:left w:val="nil"/>
              <w:bottom w:val="single" w:sz="4" w:space="0" w:color="auto"/>
              <w:right w:val="single" w:sz="4" w:space="0" w:color="auto"/>
            </w:tcBorders>
            <w:vAlign w:val="center"/>
            <w:hideMark/>
          </w:tcPr>
          <w:p w:rsidR="007D7AF9" w:rsidRDefault="007D7AF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Всего расходов</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300140,4</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330064,2</w:t>
            </w:r>
          </w:p>
        </w:tc>
        <w:tc>
          <w:tcPr>
            <w:tcW w:w="1073"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+29923,8</w:t>
            </w:r>
          </w:p>
        </w:tc>
        <w:tc>
          <w:tcPr>
            <w:tcW w:w="1145"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318117,0</w:t>
            </w:r>
          </w:p>
        </w:tc>
        <w:tc>
          <w:tcPr>
            <w:tcW w:w="708"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96,38</w:t>
            </w:r>
          </w:p>
        </w:tc>
        <w:tc>
          <w:tcPr>
            <w:tcW w:w="85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100</w:t>
            </w:r>
          </w:p>
        </w:tc>
        <w:tc>
          <w:tcPr>
            <w:tcW w:w="932"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11947,2</w:t>
            </w:r>
          </w:p>
        </w:tc>
      </w:tr>
    </w:tbl>
    <w:p w:rsidR="00BF053B" w:rsidRDefault="00BF053B" w:rsidP="007D7AF9">
      <w:pPr>
        <w:spacing w:after="0" w:line="240" w:lineRule="auto"/>
        <w:ind w:firstLine="426"/>
        <w:jc w:val="both"/>
        <w:rPr>
          <w:rFonts w:ascii="Times New Roman" w:hAnsi="Times New Roman"/>
          <w:sz w:val="24"/>
          <w:szCs w:val="24"/>
        </w:rPr>
      </w:pPr>
    </w:p>
    <w:p w:rsidR="007D7AF9" w:rsidRPr="00BF053B" w:rsidRDefault="007D7AF9" w:rsidP="007D7AF9">
      <w:pPr>
        <w:spacing w:after="0" w:line="240" w:lineRule="auto"/>
        <w:ind w:firstLine="426"/>
        <w:jc w:val="both"/>
        <w:rPr>
          <w:rFonts w:ascii="Times New Roman" w:hAnsi="Times New Roman"/>
          <w:sz w:val="28"/>
          <w:szCs w:val="28"/>
        </w:rPr>
      </w:pPr>
      <w:r w:rsidRPr="00BF053B">
        <w:rPr>
          <w:rFonts w:ascii="Times New Roman" w:hAnsi="Times New Roman"/>
          <w:sz w:val="28"/>
          <w:szCs w:val="28"/>
        </w:rPr>
        <w:t>По подразделам это выглядит следующим образом:</w:t>
      </w:r>
    </w:p>
    <w:p w:rsidR="007D7AF9" w:rsidRPr="00BF053B" w:rsidRDefault="007D7AF9" w:rsidP="007D7AF9">
      <w:pPr>
        <w:autoSpaceDE w:val="0"/>
        <w:autoSpaceDN w:val="0"/>
        <w:adjustRightInd w:val="0"/>
        <w:spacing w:after="0"/>
        <w:ind w:firstLine="426"/>
        <w:rPr>
          <w:rFonts w:ascii="Times New Roman" w:hAnsi="Times New Roman"/>
          <w:b/>
          <w:sz w:val="28"/>
          <w:szCs w:val="28"/>
        </w:rPr>
      </w:pPr>
      <w:r w:rsidRPr="00BF053B">
        <w:rPr>
          <w:rFonts w:ascii="Times New Roman" w:hAnsi="Times New Roman"/>
          <w:b/>
          <w:sz w:val="28"/>
          <w:szCs w:val="28"/>
        </w:rPr>
        <w:t>Раздел 01 «Общегосударственные вопросы»</w:t>
      </w:r>
    </w:p>
    <w:p w:rsidR="007D7AF9" w:rsidRDefault="007D7AF9" w:rsidP="007D7AF9">
      <w:pPr>
        <w:autoSpaceDE w:val="0"/>
        <w:autoSpaceDN w:val="0"/>
        <w:adjustRightInd w:val="0"/>
        <w:spacing w:after="0"/>
        <w:ind w:firstLine="426"/>
        <w:jc w:val="both"/>
        <w:rPr>
          <w:rFonts w:ascii="Times New Roman" w:hAnsi="Times New Roman"/>
          <w:sz w:val="28"/>
          <w:szCs w:val="28"/>
        </w:rPr>
      </w:pPr>
      <w:r w:rsidRPr="00BF053B">
        <w:rPr>
          <w:rFonts w:ascii="Times New Roman" w:hAnsi="Times New Roman"/>
          <w:i/>
          <w:sz w:val="28"/>
          <w:szCs w:val="28"/>
        </w:rPr>
        <w:t>По подразделу 0102 «Функционирование высшего должностного лица субъекта РФ и муниципального образования»</w:t>
      </w:r>
      <w:r w:rsidRPr="00BF053B">
        <w:rPr>
          <w:rFonts w:ascii="Times New Roman" w:hAnsi="Times New Roman"/>
          <w:sz w:val="28"/>
          <w:szCs w:val="28"/>
        </w:rPr>
        <w:t xml:space="preserve"> фактическое исполнение составило 4518,6 тыс. руб. или 99,9% по отношению к утвержденным бюджетным назначениям.</w:t>
      </w:r>
    </w:p>
    <w:p w:rsidR="007B5A91" w:rsidRPr="00BF053B" w:rsidRDefault="007B5A91" w:rsidP="007D7AF9">
      <w:pPr>
        <w:autoSpaceDE w:val="0"/>
        <w:autoSpaceDN w:val="0"/>
        <w:adjustRightInd w:val="0"/>
        <w:spacing w:after="0"/>
        <w:ind w:firstLine="426"/>
        <w:jc w:val="both"/>
        <w:rPr>
          <w:rFonts w:ascii="Times New Roman" w:hAnsi="Times New Roman"/>
          <w:sz w:val="28"/>
          <w:szCs w:val="28"/>
        </w:rPr>
      </w:pPr>
    </w:p>
    <w:p w:rsidR="007D7AF9" w:rsidRPr="00BF053B" w:rsidRDefault="007D7AF9" w:rsidP="007D7AF9">
      <w:pPr>
        <w:autoSpaceDE w:val="0"/>
        <w:autoSpaceDN w:val="0"/>
        <w:adjustRightInd w:val="0"/>
        <w:spacing w:after="0"/>
        <w:ind w:firstLine="426"/>
        <w:jc w:val="both"/>
        <w:rPr>
          <w:rFonts w:ascii="Times New Roman" w:hAnsi="Times New Roman"/>
          <w:sz w:val="28"/>
          <w:szCs w:val="28"/>
        </w:rPr>
      </w:pPr>
      <w:r w:rsidRPr="00BF053B">
        <w:rPr>
          <w:rFonts w:ascii="Times New Roman" w:hAnsi="Times New Roman"/>
          <w:i/>
          <w:sz w:val="28"/>
          <w:szCs w:val="28"/>
        </w:rPr>
        <w:lastRenderedPageBreak/>
        <w:t>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w:t>
      </w:r>
      <w:r w:rsidRPr="00BF053B">
        <w:rPr>
          <w:rFonts w:ascii="Times New Roman" w:hAnsi="Times New Roman"/>
          <w:sz w:val="28"/>
          <w:szCs w:val="28"/>
        </w:rPr>
        <w:t xml:space="preserve"> фактическое исполнение составило 3346,3 тыс. руб. или 99,87% по отношению к утвержденным бюджетным назначениям.</w:t>
      </w:r>
    </w:p>
    <w:p w:rsidR="007D7AF9" w:rsidRPr="00BF053B" w:rsidRDefault="007D7AF9" w:rsidP="007D7AF9">
      <w:pPr>
        <w:autoSpaceDE w:val="0"/>
        <w:autoSpaceDN w:val="0"/>
        <w:adjustRightInd w:val="0"/>
        <w:spacing w:after="0"/>
        <w:ind w:firstLine="426"/>
        <w:jc w:val="both"/>
        <w:rPr>
          <w:rFonts w:ascii="Times New Roman" w:hAnsi="Times New Roman"/>
          <w:sz w:val="28"/>
          <w:szCs w:val="28"/>
        </w:rPr>
      </w:pPr>
      <w:r w:rsidRPr="00BF053B">
        <w:rPr>
          <w:rFonts w:ascii="Times New Roman" w:hAnsi="Times New Roman"/>
          <w:i/>
          <w:sz w:val="28"/>
          <w:szCs w:val="28"/>
        </w:rPr>
        <w:t xml:space="preserve">По подразделу 0104 «Функционирование Правительства РФ, высших исполнительных органов государственной власти субъектов РФ, местных администраций» </w:t>
      </w:r>
      <w:r w:rsidRPr="00BF053B">
        <w:rPr>
          <w:rFonts w:ascii="Times New Roman" w:hAnsi="Times New Roman"/>
          <w:sz w:val="28"/>
          <w:szCs w:val="28"/>
        </w:rPr>
        <w:t>фактическое исполнение составило 19759,2 тыс. руб. или 99,9% по отношению к утвержденным бюджетным назначениям.</w:t>
      </w:r>
    </w:p>
    <w:p w:rsidR="007D7AF9" w:rsidRPr="00BF053B" w:rsidRDefault="007D7AF9" w:rsidP="007D7AF9">
      <w:pPr>
        <w:spacing w:after="0"/>
        <w:ind w:firstLine="426"/>
        <w:jc w:val="both"/>
        <w:rPr>
          <w:rFonts w:ascii="Times New Roman" w:hAnsi="Times New Roman"/>
          <w:sz w:val="28"/>
          <w:szCs w:val="28"/>
        </w:rPr>
      </w:pPr>
      <w:r w:rsidRPr="00BF053B">
        <w:rPr>
          <w:rFonts w:ascii="Times New Roman" w:hAnsi="Times New Roman"/>
          <w:i/>
          <w:sz w:val="28"/>
          <w:szCs w:val="28"/>
        </w:rPr>
        <w:t>По подразделу 0111 «Резервные фонды»</w:t>
      </w:r>
      <w:r w:rsidRPr="00BF053B">
        <w:rPr>
          <w:rFonts w:ascii="Times New Roman" w:hAnsi="Times New Roman"/>
          <w:sz w:val="28"/>
          <w:szCs w:val="28"/>
        </w:rPr>
        <w:t xml:space="preserve"> не использованные бюджетные ассигнования на 31.12.2015 года составили 10,0 тыс. рублей.</w:t>
      </w:r>
    </w:p>
    <w:p w:rsidR="007D7AF9" w:rsidRPr="00BF053B" w:rsidRDefault="007D7AF9" w:rsidP="007D7AF9">
      <w:pPr>
        <w:autoSpaceDE w:val="0"/>
        <w:autoSpaceDN w:val="0"/>
        <w:adjustRightInd w:val="0"/>
        <w:spacing w:after="0"/>
        <w:ind w:firstLine="426"/>
        <w:jc w:val="both"/>
        <w:rPr>
          <w:rFonts w:ascii="Times New Roman" w:hAnsi="Times New Roman"/>
          <w:sz w:val="28"/>
          <w:szCs w:val="28"/>
        </w:rPr>
      </w:pPr>
      <w:r w:rsidRPr="00BF053B">
        <w:rPr>
          <w:rFonts w:ascii="Times New Roman" w:hAnsi="Times New Roman"/>
          <w:i/>
          <w:sz w:val="28"/>
          <w:szCs w:val="28"/>
        </w:rPr>
        <w:t>По подразделу 0113 «Другие общегосударственные вопросы»</w:t>
      </w:r>
      <w:r w:rsidRPr="00BF053B">
        <w:rPr>
          <w:rFonts w:ascii="Times New Roman" w:hAnsi="Times New Roman"/>
          <w:sz w:val="28"/>
          <w:szCs w:val="28"/>
        </w:rPr>
        <w:t xml:space="preserve"> фактическое исполнение составило 2536,9 тыс. руб., или 99,88%</w:t>
      </w:r>
      <w:r w:rsidRPr="00BF053B">
        <w:rPr>
          <w:sz w:val="28"/>
          <w:szCs w:val="28"/>
        </w:rPr>
        <w:t xml:space="preserve"> </w:t>
      </w:r>
      <w:r w:rsidRPr="00BF053B">
        <w:rPr>
          <w:rFonts w:ascii="Times New Roman" w:hAnsi="Times New Roman"/>
          <w:sz w:val="28"/>
          <w:szCs w:val="28"/>
        </w:rPr>
        <w:t>по отношению к утвержденным бюджетным назначениям.</w:t>
      </w:r>
    </w:p>
    <w:p w:rsidR="007D7AF9" w:rsidRPr="00BF053B" w:rsidRDefault="007D7AF9" w:rsidP="007D7AF9">
      <w:pPr>
        <w:autoSpaceDE w:val="0"/>
        <w:autoSpaceDN w:val="0"/>
        <w:adjustRightInd w:val="0"/>
        <w:spacing w:after="0"/>
        <w:ind w:firstLine="426"/>
        <w:jc w:val="both"/>
        <w:rPr>
          <w:rFonts w:ascii="Times New Roman" w:hAnsi="Times New Roman"/>
          <w:b/>
          <w:sz w:val="28"/>
          <w:szCs w:val="28"/>
        </w:rPr>
      </w:pPr>
      <w:r w:rsidRPr="00BF053B">
        <w:rPr>
          <w:rFonts w:ascii="Times New Roman" w:hAnsi="Times New Roman"/>
          <w:b/>
          <w:sz w:val="28"/>
          <w:szCs w:val="28"/>
        </w:rPr>
        <w:t>Раздел 03 «Национальная безопасность и правоохранительная деятельность»</w:t>
      </w:r>
    </w:p>
    <w:p w:rsidR="007D7AF9" w:rsidRPr="00BF053B" w:rsidRDefault="007D7AF9" w:rsidP="007D7AF9">
      <w:pPr>
        <w:autoSpaceDE w:val="0"/>
        <w:autoSpaceDN w:val="0"/>
        <w:adjustRightInd w:val="0"/>
        <w:spacing w:after="0"/>
        <w:ind w:firstLine="426"/>
        <w:jc w:val="both"/>
        <w:rPr>
          <w:rFonts w:ascii="Times New Roman" w:hAnsi="Times New Roman"/>
          <w:sz w:val="28"/>
          <w:szCs w:val="28"/>
        </w:rPr>
      </w:pPr>
      <w:r w:rsidRPr="00BF053B">
        <w:rPr>
          <w:rFonts w:ascii="Times New Roman" w:hAnsi="Times New Roman"/>
          <w:i/>
          <w:sz w:val="28"/>
          <w:szCs w:val="28"/>
        </w:rPr>
        <w:t>По подразделу 0309 «Защита населения и территории от чрезвычайных ситуаций природного и техногенного характера, гражданская оборона»</w:t>
      </w:r>
      <w:r w:rsidRPr="00BF053B">
        <w:rPr>
          <w:rFonts w:ascii="Times New Roman" w:hAnsi="Times New Roman"/>
          <w:sz w:val="28"/>
          <w:szCs w:val="28"/>
        </w:rPr>
        <w:t xml:space="preserve"> фактическое исполнение составило 567,9 тыс. руб. или 99,93% по отношению к утвержденным бюджетным назначениям. </w:t>
      </w:r>
    </w:p>
    <w:p w:rsidR="007D7AF9" w:rsidRPr="00BF053B" w:rsidRDefault="007D7AF9" w:rsidP="007D7AF9">
      <w:pPr>
        <w:spacing w:after="0"/>
        <w:ind w:firstLine="426"/>
        <w:jc w:val="both"/>
        <w:rPr>
          <w:rFonts w:ascii="Times New Roman" w:hAnsi="Times New Roman"/>
          <w:b/>
          <w:sz w:val="28"/>
          <w:szCs w:val="28"/>
          <w:u w:val="single"/>
        </w:rPr>
      </w:pPr>
      <w:r w:rsidRPr="00BF053B">
        <w:rPr>
          <w:rFonts w:ascii="Times New Roman" w:hAnsi="Times New Roman"/>
          <w:b/>
          <w:sz w:val="28"/>
          <w:szCs w:val="28"/>
        </w:rPr>
        <w:t>Раздел 04 «Национальная экономика»</w:t>
      </w:r>
    </w:p>
    <w:p w:rsidR="007D7AF9" w:rsidRPr="00BF053B" w:rsidRDefault="007D7AF9" w:rsidP="007D7AF9">
      <w:pPr>
        <w:autoSpaceDE w:val="0"/>
        <w:autoSpaceDN w:val="0"/>
        <w:adjustRightInd w:val="0"/>
        <w:spacing w:after="0"/>
        <w:ind w:firstLine="426"/>
        <w:jc w:val="both"/>
        <w:rPr>
          <w:rFonts w:ascii="Times New Roman" w:hAnsi="Times New Roman"/>
          <w:sz w:val="28"/>
          <w:szCs w:val="28"/>
          <w:u w:val="single"/>
        </w:rPr>
      </w:pPr>
      <w:r w:rsidRPr="00BF053B">
        <w:rPr>
          <w:rFonts w:ascii="Times New Roman" w:hAnsi="Times New Roman"/>
          <w:i/>
          <w:sz w:val="28"/>
          <w:szCs w:val="28"/>
        </w:rPr>
        <w:t>По подразделу 0401 «Общеэкономические вопросы»</w:t>
      </w:r>
      <w:r w:rsidRPr="00BF053B">
        <w:rPr>
          <w:rFonts w:ascii="Times New Roman" w:hAnsi="Times New Roman"/>
          <w:sz w:val="28"/>
          <w:szCs w:val="28"/>
        </w:rPr>
        <w:t xml:space="preserve"> фактическое исполнение составило 1700,1 тыс. руб. или 99,91% по отношению к утвержденным бюджетным назначениям.</w:t>
      </w:r>
    </w:p>
    <w:p w:rsidR="007D7AF9" w:rsidRPr="00BF053B" w:rsidRDefault="007D7AF9" w:rsidP="007D7AF9">
      <w:pPr>
        <w:autoSpaceDE w:val="0"/>
        <w:autoSpaceDN w:val="0"/>
        <w:adjustRightInd w:val="0"/>
        <w:spacing w:after="0"/>
        <w:ind w:firstLine="426"/>
        <w:jc w:val="both"/>
        <w:rPr>
          <w:rFonts w:ascii="Times New Roman" w:hAnsi="Times New Roman"/>
          <w:sz w:val="28"/>
          <w:szCs w:val="28"/>
        </w:rPr>
      </w:pPr>
      <w:r w:rsidRPr="00BF053B">
        <w:rPr>
          <w:rFonts w:ascii="Times New Roman" w:hAnsi="Times New Roman"/>
          <w:i/>
          <w:sz w:val="28"/>
          <w:szCs w:val="28"/>
        </w:rPr>
        <w:t>По подразделу 0409 «Дорожное хозяйство (дорожные фонды)»</w:t>
      </w:r>
      <w:r w:rsidRPr="00BF053B">
        <w:rPr>
          <w:rFonts w:ascii="Times New Roman" w:hAnsi="Times New Roman"/>
          <w:sz w:val="28"/>
          <w:szCs w:val="28"/>
        </w:rPr>
        <w:t xml:space="preserve"> фактическое исполнение составило 54056,7 тыс. руб., что составило 98,54% по отношению к утвержденным бюджетным назначениям.</w:t>
      </w:r>
    </w:p>
    <w:p w:rsidR="007D7AF9" w:rsidRPr="00BF053B" w:rsidRDefault="007D7AF9" w:rsidP="007D7AF9">
      <w:pPr>
        <w:autoSpaceDE w:val="0"/>
        <w:autoSpaceDN w:val="0"/>
        <w:adjustRightInd w:val="0"/>
        <w:spacing w:after="0"/>
        <w:ind w:firstLine="426"/>
        <w:jc w:val="both"/>
        <w:rPr>
          <w:rFonts w:ascii="Times New Roman" w:hAnsi="Times New Roman"/>
          <w:sz w:val="28"/>
          <w:szCs w:val="28"/>
        </w:rPr>
      </w:pPr>
      <w:r w:rsidRPr="00BF053B">
        <w:rPr>
          <w:rFonts w:ascii="Times New Roman" w:hAnsi="Times New Roman"/>
          <w:sz w:val="28"/>
          <w:szCs w:val="28"/>
        </w:rPr>
        <w:t>Отклонение кассового расхода от плановых назначений произошло в связи с уточнением в конце года фактических площадей покрытия дорог и оплаты, соответственно, фактически выполненных работ по муниципальным контрактам.</w:t>
      </w:r>
    </w:p>
    <w:p w:rsidR="007D7AF9" w:rsidRPr="00BF053B" w:rsidRDefault="007D7AF9" w:rsidP="007D7AF9">
      <w:pPr>
        <w:autoSpaceDE w:val="0"/>
        <w:autoSpaceDN w:val="0"/>
        <w:adjustRightInd w:val="0"/>
        <w:spacing w:after="0"/>
        <w:ind w:firstLine="426"/>
        <w:jc w:val="both"/>
        <w:rPr>
          <w:rFonts w:ascii="Times New Roman" w:hAnsi="Times New Roman"/>
          <w:sz w:val="28"/>
          <w:szCs w:val="28"/>
        </w:rPr>
      </w:pPr>
      <w:r w:rsidRPr="00BF053B">
        <w:rPr>
          <w:rFonts w:ascii="Times New Roman" w:hAnsi="Times New Roman"/>
          <w:i/>
          <w:sz w:val="28"/>
          <w:szCs w:val="28"/>
        </w:rPr>
        <w:t>По подразделу 0412 «Другие вопросы в области национальной экономике»</w:t>
      </w:r>
      <w:r w:rsidRPr="00BF053B">
        <w:rPr>
          <w:rFonts w:ascii="Times New Roman" w:hAnsi="Times New Roman"/>
          <w:sz w:val="28"/>
          <w:szCs w:val="28"/>
        </w:rPr>
        <w:t xml:space="preserve"> фактическое исполнение составило 103,0 тыс. руб. или 100% по отношению к утвержденным бюджетным назначениям.</w:t>
      </w:r>
    </w:p>
    <w:p w:rsidR="007D7AF9" w:rsidRPr="00BF053B" w:rsidRDefault="007D7AF9" w:rsidP="007D7AF9">
      <w:pPr>
        <w:autoSpaceDE w:val="0"/>
        <w:autoSpaceDN w:val="0"/>
        <w:adjustRightInd w:val="0"/>
        <w:spacing w:after="0"/>
        <w:ind w:firstLine="426"/>
        <w:jc w:val="both"/>
        <w:rPr>
          <w:rFonts w:ascii="Times New Roman" w:hAnsi="Times New Roman"/>
          <w:b/>
          <w:sz w:val="28"/>
          <w:szCs w:val="28"/>
        </w:rPr>
      </w:pPr>
      <w:r w:rsidRPr="00BF053B">
        <w:rPr>
          <w:rFonts w:ascii="Times New Roman" w:hAnsi="Times New Roman"/>
          <w:b/>
          <w:sz w:val="28"/>
          <w:szCs w:val="28"/>
        </w:rPr>
        <w:t>Раздел 05 «Жилищно-коммунальное хозяйство»</w:t>
      </w:r>
    </w:p>
    <w:p w:rsidR="007D7AF9" w:rsidRPr="00BF053B" w:rsidRDefault="007D7AF9" w:rsidP="007D7AF9">
      <w:pPr>
        <w:spacing w:after="0" w:line="240" w:lineRule="auto"/>
        <w:ind w:firstLine="426"/>
        <w:jc w:val="both"/>
        <w:rPr>
          <w:rFonts w:ascii="Times New Roman" w:hAnsi="Times New Roman"/>
          <w:sz w:val="28"/>
          <w:szCs w:val="28"/>
        </w:rPr>
      </w:pPr>
      <w:r w:rsidRPr="00BF053B">
        <w:rPr>
          <w:rFonts w:ascii="Times New Roman" w:hAnsi="Times New Roman"/>
          <w:i/>
          <w:sz w:val="28"/>
          <w:szCs w:val="28"/>
        </w:rPr>
        <w:t>По подразделу 0503 «Благоустройство»</w:t>
      </w:r>
      <w:r w:rsidRPr="00BF053B">
        <w:rPr>
          <w:rFonts w:ascii="Times New Roman" w:hAnsi="Times New Roman"/>
          <w:sz w:val="28"/>
          <w:szCs w:val="28"/>
        </w:rPr>
        <w:t xml:space="preserve"> фактическое исполнение составило 160810,5 тыс. руб. или 93,79% по отношению к утвержденным бюджетным назначениям.</w:t>
      </w:r>
    </w:p>
    <w:p w:rsidR="007D7AF9" w:rsidRDefault="007D7AF9" w:rsidP="007D7AF9">
      <w:pPr>
        <w:spacing w:after="0" w:line="240" w:lineRule="auto"/>
        <w:ind w:firstLine="426"/>
        <w:jc w:val="both"/>
        <w:rPr>
          <w:rFonts w:ascii="Times New Roman" w:hAnsi="Times New Roman"/>
          <w:sz w:val="28"/>
          <w:szCs w:val="28"/>
        </w:rPr>
      </w:pPr>
      <w:r w:rsidRPr="00BF053B">
        <w:rPr>
          <w:rFonts w:ascii="Times New Roman" w:hAnsi="Times New Roman"/>
          <w:sz w:val="28"/>
          <w:szCs w:val="28"/>
        </w:rPr>
        <w:t>Отклонение кассового расхода от плановых назначений произошло:</w:t>
      </w:r>
    </w:p>
    <w:p w:rsidR="007B5A91" w:rsidRPr="00BF053B" w:rsidRDefault="007B5A91" w:rsidP="007D7AF9">
      <w:pPr>
        <w:spacing w:after="0" w:line="240" w:lineRule="auto"/>
        <w:ind w:firstLine="426"/>
        <w:jc w:val="both"/>
        <w:rPr>
          <w:rFonts w:ascii="Times New Roman" w:hAnsi="Times New Roman"/>
          <w:sz w:val="28"/>
          <w:szCs w:val="28"/>
        </w:rPr>
      </w:pPr>
    </w:p>
    <w:p w:rsidR="007D7AF9" w:rsidRPr="00BF053B" w:rsidRDefault="007D7AF9" w:rsidP="007D7AF9">
      <w:pPr>
        <w:spacing w:after="0" w:line="240" w:lineRule="auto"/>
        <w:ind w:firstLine="426"/>
        <w:jc w:val="both"/>
        <w:rPr>
          <w:rFonts w:ascii="Times New Roman" w:hAnsi="Times New Roman"/>
          <w:sz w:val="28"/>
          <w:szCs w:val="28"/>
        </w:rPr>
      </w:pPr>
      <w:r w:rsidRPr="00BF053B">
        <w:rPr>
          <w:rFonts w:ascii="Times New Roman" w:hAnsi="Times New Roman"/>
          <w:sz w:val="28"/>
          <w:szCs w:val="28"/>
        </w:rPr>
        <w:lastRenderedPageBreak/>
        <w:t>- по исполнению государственного полномочия по осуществлению уборки и санитарной очистки территорий МО в сумме 10521,1 тыс.руб., полученной в результате корректировки уборочных площадей Администрацией Петродворцового района (3637,5 тыс.руб</w:t>
      </w:r>
      <w:r w:rsidR="00F16D78">
        <w:rPr>
          <w:rFonts w:ascii="Times New Roman" w:hAnsi="Times New Roman"/>
          <w:sz w:val="28"/>
          <w:szCs w:val="28"/>
        </w:rPr>
        <w:t>.), а также полученной экономии</w:t>
      </w:r>
      <w:r w:rsidRPr="00BF053B">
        <w:rPr>
          <w:rFonts w:ascii="Times New Roman" w:hAnsi="Times New Roman"/>
          <w:sz w:val="28"/>
          <w:szCs w:val="28"/>
        </w:rPr>
        <w:t xml:space="preserve"> по результатам проведения процедур закупок (6883,6 тыс.руб.);</w:t>
      </w:r>
    </w:p>
    <w:p w:rsidR="007D7AF9" w:rsidRPr="00BF053B" w:rsidRDefault="007D7AF9" w:rsidP="007D7AF9">
      <w:pPr>
        <w:spacing w:after="0" w:line="240" w:lineRule="auto"/>
        <w:ind w:firstLine="426"/>
        <w:jc w:val="both"/>
        <w:rPr>
          <w:rFonts w:ascii="Times New Roman" w:hAnsi="Times New Roman"/>
          <w:sz w:val="28"/>
          <w:szCs w:val="28"/>
        </w:rPr>
      </w:pPr>
      <w:r w:rsidRPr="00BF053B">
        <w:rPr>
          <w:rFonts w:ascii="Times New Roman" w:hAnsi="Times New Roman"/>
          <w:sz w:val="28"/>
          <w:szCs w:val="28"/>
        </w:rPr>
        <w:t>- в ходе реализации муниципальной программы «Обустройство спортивной площадки по адресу: г.Петергоф, южнее д.24 по Собственному проспекту» на сумму 90,2 тыс.руб. в связи с расторжением контракта с оплатой фактически выполненных работ;</w:t>
      </w:r>
    </w:p>
    <w:p w:rsidR="007D7AF9" w:rsidRPr="00BF053B" w:rsidRDefault="007D7AF9" w:rsidP="007D7AF9">
      <w:pPr>
        <w:spacing w:after="0" w:line="240" w:lineRule="auto"/>
        <w:ind w:firstLine="426"/>
        <w:jc w:val="both"/>
        <w:rPr>
          <w:rFonts w:ascii="Times New Roman" w:hAnsi="Times New Roman"/>
          <w:sz w:val="28"/>
          <w:szCs w:val="28"/>
        </w:rPr>
      </w:pPr>
      <w:r w:rsidRPr="00BF053B">
        <w:rPr>
          <w:rFonts w:ascii="Times New Roman" w:hAnsi="Times New Roman"/>
          <w:sz w:val="28"/>
          <w:szCs w:val="28"/>
        </w:rPr>
        <w:t>-  в ходе реализации муниципальной программы «Обустройство, содержание и уборка тер</w:t>
      </w:r>
      <w:r w:rsidR="00F16D78">
        <w:rPr>
          <w:rFonts w:ascii="Times New Roman" w:hAnsi="Times New Roman"/>
          <w:sz w:val="28"/>
          <w:szCs w:val="28"/>
        </w:rPr>
        <w:t>ритор</w:t>
      </w:r>
      <w:r w:rsidRPr="00BF053B">
        <w:rPr>
          <w:rFonts w:ascii="Times New Roman" w:hAnsi="Times New Roman"/>
          <w:sz w:val="28"/>
          <w:szCs w:val="28"/>
        </w:rPr>
        <w:t>ий детских площадок; обустройство, содержание и уборка тер</w:t>
      </w:r>
      <w:r w:rsidR="00F16D78">
        <w:rPr>
          <w:rFonts w:ascii="Times New Roman" w:hAnsi="Times New Roman"/>
          <w:sz w:val="28"/>
          <w:szCs w:val="28"/>
        </w:rPr>
        <w:t>ритор</w:t>
      </w:r>
      <w:r w:rsidRPr="00BF053B">
        <w:rPr>
          <w:rFonts w:ascii="Times New Roman" w:hAnsi="Times New Roman"/>
          <w:sz w:val="28"/>
          <w:szCs w:val="28"/>
        </w:rPr>
        <w:t>ий спортивных площадок; выполнение оформления к праздничным мероприятиям на терр</w:t>
      </w:r>
      <w:r w:rsidR="00F16D78">
        <w:rPr>
          <w:rFonts w:ascii="Times New Roman" w:hAnsi="Times New Roman"/>
          <w:sz w:val="28"/>
          <w:szCs w:val="28"/>
        </w:rPr>
        <w:t>итор</w:t>
      </w:r>
      <w:r w:rsidRPr="00BF053B">
        <w:rPr>
          <w:rFonts w:ascii="Times New Roman" w:hAnsi="Times New Roman"/>
          <w:sz w:val="28"/>
          <w:szCs w:val="28"/>
        </w:rPr>
        <w:t>ии МО» на сумму 19,1 тыс.руб. в связи с расторжением контракта на разработку ПСД на обустройство детских площадок с оплатой фактически выполненных работ;</w:t>
      </w:r>
    </w:p>
    <w:p w:rsidR="007D7AF9" w:rsidRPr="00BF053B" w:rsidRDefault="007D7AF9" w:rsidP="007D7AF9">
      <w:pPr>
        <w:spacing w:after="0" w:line="240" w:lineRule="auto"/>
        <w:ind w:firstLine="426"/>
        <w:jc w:val="both"/>
        <w:rPr>
          <w:rFonts w:ascii="Times New Roman" w:hAnsi="Times New Roman"/>
          <w:sz w:val="28"/>
          <w:szCs w:val="28"/>
        </w:rPr>
      </w:pPr>
      <w:r w:rsidRPr="00BF053B">
        <w:rPr>
          <w:rFonts w:ascii="Times New Roman" w:hAnsi="Times New Roman"/>
          <w:sz w:val="28"/>
          <w:szCs w:val="28"/>
        </w:rPr>
        <w:t>- в ходе реализации муниципальной программы «Озеленение тер</w:t>
      </w:r>
      <w:r w:rsidR="00F16D78">
        <w:rPr>
          <w:rFonts w:ascii="Times New Roman" w:hAnsi="Times New Roman"/>
          <w:sz w:val="28"/>
          <w:szCs w:val="28"/>
        </w:rPr>
        <w:t>ритор</w:t>
      </w:r>
      <w:r w:rsidRPr="00BF053B">
        <w:rPr>
          <w:rFonts w:ascii="Times New Roman" w:hAnsi="Times New Roman"/>
          <w:sz w:val="28"/>
          <w:szCs w:val="28"/>
        </w:rPr>
        <w:t>ии зеленых насаждений внутриквартального озеленения МО» на сумму 15,3 тыс.руб. не</w:t>
      </w:r>
      <w:r w:rsidR="00E84B61">
        <w:rPr>
          <w:rFonts w:ascii="Times New Roman" w:hAnsi="Times New Roman"/>
          <w:sz w:val="28"/>
          <w:szCs w:val="28"/>
        </w:rPr>
        <w:t xml:space="preserve"> </w:t>
      </w:r>
      <w:r w:rsidRPr="00BF053B">
        <w:rPr>
          <w:rFonts w:ascii="Times New Roman" w:hAnsi="Times New Roman"/>
          <w:sz w:val="28"/>
          <w:szCs w:val="28"/>
        </w:rPr>
        <w:t>востребованы бюджетные ассигнования на изготовление смет.</w:t>
      </w:r>
    </w:p>
    <w:p w:rsidR="007D7AF9" w:rsidRPr="00BF053B" w:rsidRDefault="007D7AF9" w:rsidP="007D7AF9">
      <w:pPr>
        <w:spacing w:after="0" w:line="240" w:lineRule="auto"/>
        <w:ind w:firstLine="426"/>
        <w:jc w:val="both"/>
        <w:rPr>
          <w:rFonts w:ascii="Times New Roman" w:hAnsi="Times New Roman"/>
          <w:b/>
          <w:sz w:val="28"/>
          <w:szCs w:val="28"/>
        </w:rPr>
      </w:pPr>
      <w:r w:rsidRPr="00BF053B">
        <w:rPr>
          <w:rFonts w:ascii="Times New Roman" w:hAnsi="Times New Roman"/>
          <w:b/>
          <w:sz w:val="28"/>
          <w:szCs w:val="28"/>
        </w:rPr>
        <w:t>Раздел 06 «Охрана окружающей среды»</w:t>
      </w:r>
    </w:p>
    <w:p w:rsidR="007D7AF9" w:rsidRPr="00BF053B" w:rsidRDefault="007D7AF9" w:rsidP="007D7AF9">
      <w:pPr>
        <w:autoSpaceDE w:val="0"/>
        <w:autoSpaceDN w:val="0"/>
        <w:adjustRightInd w:val="0"/>
        <w:spacing w:after="0"/>
        <w:ind w:firstLine="426"/>
        <w:jc w:val="both"/>
        <w:rPr>
          <w:rFonts w:ascii="Times New Roman" w:hAnsi="Times New Roman"/>
          <w:sz w:val="28"/>
          <w:szCs w:val="28"/>
        </w:rPr>
      </w:pPr>
      <w:r w:rsidRPr="00BF053B">
        <w:rPr>
          <w:rFonts w:ascii="Times New Roman" w:hAnsi="Times New Roman"/>
          <w:i/>
          <w:sz w:val="28"/>
          <w:szCs w:val="28"/>
        </w:rPr>
        <w:t>По подразделу 0605 «Другие вопросы в области окружающей среды»</w:t>
      </w:r>
      <w:r w:rsidRPr="00BF053B">
        <w:rPr>
          <w:rFonts w:ascii="Times New Roman" w:hAnsi="Times New Roman"/>
          <w:sz w:val="28"/>
          <w:szCs w:val="28"/>
        </w:rPr>
        <w:t xml:space="preserve"> фактическое исполнение составило 295,7 тыс. руб. или 99,97% по отношению к утвержденным бюджетным назначениям.</w:t>
      </w:r>
    </w:p>
    <w:p w:rsidR="007D7AF9" w:rsidRPr="00BF053B" w:rsidRDefault="007D7AF9" w:rsidP="007D7AF9">
      <w:pPr>
        <w:autoSpaceDE w:val="0"/>
        <w:autoSpaceDN w:val="0"/>
        <w:adjustRightInd w:val="0"/>
        <w:spacing w:after="0"/>
        <w:ind w:firstLine="426"/>
        <w:jc w:val="both"/>
        <w:rPr>
          <w:rFonts w:ascii="Times New Roman" w:hAnsi="Times New Roman"/>
          <w:b/>
          <w:sz w:val="28"/>
          <w:szCs w:val="28"/>
        </w:rPr>
      </w:pPr>
      <w:r w:rsidRPr="00BF053B">
        <w:rPr>
          <w:rFonts w:ascii="Times New Roman" w:hAnsi="Times New Roman"/>
          <w:b/>
          <w:sz w:val="28"/>
          <w:szCs w:val="28"/>
        </w:rPr>
        <w:t>Раздел 07 «Образование»</w:t>
      </w:r>
    </w:p>
    <w:p w:rsidR="007D7AF9" w:rsidRPr="00BF053B" w:rsidRDefault="007D7AF9" w:rsidP="007D7AF9">
      <w:pPr>
        <w:autoSpaceDE w:val="0"/>
        <w:autoSpaceDN w:val="0"/>
        <w:adjustRightInd w:val="0"/>
        <w:spacing w:after="0"/>
        <w:ind w:firstLine="426"/>
        <w:jc w:val="both"/>
        <w:rPr>
          <w:rFonts w:ascii="Times New Roman" w:hAnsi="Times New Roman"/>
          <w:sz w:val="28"/>
          <w:szCs w:val="28"/>
        </w:rPr>
      </w:pPr>
      <w:r w:rsidRPr="00BF053B">
        <w:rPr>
          <w:rFonts w:ascii="Times New Roman" w:hAnsi="Times New Roman"/>
          <w:i/>
          <w:sz w:val="28"/>
          <w:szCs w:val="28"/>
        </w:rPr>
        <w:t>По подразделу 0705 «Профессиональная подготовка, переподготовка и повышение квалификации»</w:t>
      </w:r>
      <w:r w:rsidRPr="00BF053B">
        <w:rPr>
          <w:rFonts w:ascii="Times New Roman" w:hAnsi="Times New Roman"/>
          <w:sz w:val="28"/>
          <w:szCs w:val="28"/>
        </w:rPr>
        <w:t xml:space="preserve"> фактическое исполнение составило 350,2 тыс. руб. или 99,97% по отношению к утвержденным бюджетным назначениям.</w:t>
      </w:r>
    </w:p>
    <w:p w:rsidR="007D7AF9" w:rsidRPr="00BF053B" w:rsidRDefault="007D7AF9" w:rsidP="007D7AF9">
      <w:pPr>
        <w:autoSpaceDE w:val="0"/>
        <w:autoSpaceDN w:val="0"/>
        <w:adjustRightInd w:val="0"/>
        <w:spacing w:after="0"/>
        <w:ind w:firstLine="426"/>
        <w:jc w:val="both"/>
        <w:rPr>
          <w:rFonts w:ascii="Times New Roman" w:hAnsi="Times New Roman"/>
          <w:sz w:val="28"/>
          <w:szCs w:val="28"/>
        </w:rPr>
      </w:pPr>
      <w:r w:rsidRPr="00BF053B">
        <w:rPr>
          <w:rFonts w:ascii="Times New Roman" w:hAnsi="Times New Roman"/>
          <w:i/>
          <w:sz w:val="28"/>
          <w:szCs w:val="28"/>
        </w:rPr>
        <w:t>По подразделу 0707 «</w:t>
      </w:r>
      <w:r w:rsidRPr="00BF053B">
        <w:rPr>
          <w:rFonts w:ascii="Times New Roman" w:hAnsi="Times New Roman"/>
          <w:bCs/>
          <w:i/>
          <w:sz w:val="28"/>
          <w:szCs w:val="28"/>
        </w:rPr>
        <w:t>Молодежная политика и оздоровление детей</w:t>
      </w:r>
      <w:r w:rsidRPr="00BF053B">
        <w:rPr>
          <w:rFonts w:ascii="Times New Roman" w:hAnsi="Times New Roman"/>
          <w:i/>
          <w:sz w:val="28"/>
          <w:szCs w:val="28"/>
        </w:rPr>
        <w:t>»</w:t>
      </w:r>
      <w:r w:rsidRPr="00BF053B">
        <w:rPr>
          <w:rFonts w:ascii="Times New Roman" w:hAnsi="Times New Roman"/>
          <w:sz w:val="28"/>
          <w:szCs w:val="28"/>
        </w:rPr>
        <w:t xml:space="preserve"> фактическое исполнение составило 6523,2 тыс. руб. или 100% по отношению к утвержденным бюджетным назначениям.</w:t>
      </w:r>
    </w:p>
    <w:p w:rsidR="007D7AF9" w:rsidRPr="00BF053B" w:rsidRDefault="007D7AF9" w:rsidP="007D7AF9">
      <w:pPr>
        <w:autoSpaceDE w:val="0"/>
        <w:autoSpaceDN w:val="0"/>
        <w:adjustRightInd w:val="0"/>
        <w:spacing w:after="0"/>
        <w:ind w:firstLine="426"/>
        <w:jc w:val="both"/>
        <w:rPr>
          <w:rFonts w:ascii="Times New Roman" w:hAnsi="Times New Roman"/>
          <w:b/>
          <w:sz w:val="28"/>
          <w:szCs w:val="28"/>
        </w:rPr>
      </w:pPr>
      <w:r w:rsidRPr="00BF053B">
        <w:rPr>
          <w:rFonts w:ascii="Times New Roman" w:hAnsi="Times New Roman"/>
          <w:b/>
          <w:sz w:val="28"/>
          <w:szCs w:val="28"/>
        </w:rPr>
        <w:t xml:space="preserve">Раздел 08 «Культура, кинематография» </w:t>
      </w:r>
    </w:p>
    <w:p w:rsidR="007D7AF9" w:rsidRPr="00BF053B" w:rsidRDefault="007D7AF9" w:rsidP="007D7AF9">
      <w:pPr>
        <w:autoSpaceDE w:val="0"/>
        <w:autoSpaceDN w:val="0"/>
        <w:adjustRightInd w:val="0"/>
        <w:spacing w:after="0"/>
        <w:ind w:firstLine="426"/>
        <w:jc w:val="both"/>
        <w:rPr>
          <w:rFonts w:ascii="Times New Roman" w:hAnsi="Times New Roman"/>
          <w:sz w:val="28"/>
          <w:szCs w:val="28"/>
        </w:rPr>
      </w:pPr>
      <w:r w:rsidRPr="00BF053B">
        <w:rPr>
          <w:rFonts w:ascii="Times New Roman" w:hAnsi="Times New Roman"/>
          <w:i/>
          <w:sz w:val="28"/>
          <w:szCs w:val="28"/>
        </w:rPr>
        <w:t>По подразделу 0801 «Культура»</w:t>
      </w:r>
      <w:r w:rsidRPr="00BF053B">
        <w:rPr>
          <w:rFonts w:ascii="Times New Roman" w:hAnsi="Times New Roman"/>
          <w:sz w:val="28"/>
          <w:szCs w:val="28"/>
        </w:rPr>
        <w:t xml:space="preserve"> фактическое исполнение составило 24233,6 тыс. руб. или 100% по отношению к утвержденным бюджетным назначениям, из них – на финансовое обеспечение деятельности МКУ МО город Петергоф «ТО «Школа Канторум» - 11584,1 тыс. рублей.</w:t>
      </w:r>
    </w:p>
    <w:p w:rsidR="007D7AF9" w:rsidRPr="00BF053B" w:rsidRDefault="007D7AF9" w:rsidP="007D7AF9">
      <w:pPr>
        <w:autoSpaceDE w:val="0"/>
        <w:autoSpaceDN w:val="0"/>
        <w:adjustRightInd w:val="0"/>
        <w:spacing w:after="0"/>
        <w:ind w:firstLine="426"/>
        <w:jc w:val="both"/>
        <w:rPr>
          <w:rFonts w:ascii="Times New Roman" w:hAnsi="Times New Roman"/>
          <w:b/>
          <w:sz w:val="28"/>
          <w:szCs w:val="28"/>
        </w:rPr>
      </w:pPr>
      <w:r w:rsidRPr="00BF053B">
        <w:rPr>
          <w:rFonts w:ascii="Times New Roman" w:hAnsi="Times New Roman"/>
          <w:b/>
          <w:sz w:val="28"/>
          <w:szCs w:val="28"/>
        </w:rPr>
        <w:t>Раздел 10 «Социальная политика»</w:t>
      </w:r>
    </w:p>
    <w:p w:rsidR="007D7AF9" w:rsidRPr="00BF053B" w:rsidRDefault="007D7AF9" w:rsidP="007D7AF9">
      <w:pPr>
        <w:autoSpaceDE w:val="0"/>
        <w:autoSpaceDN w:val="0"/>
        <w:adjustRightInd w:val="0"/>
        <w:spacing w:after="0"/>
        <w:ind w:firstLine="426"/>
        <w:jc w:val="both"/>
        <w:rPr>
          <w:rFonts w:ascii="Times New Roman" w:hAnsi="Times New Roman"/>
          <w:sz w:val="28"/>
          <w:szCs w:val="28"/>
        </w:rPr>
      </w:pPr>
      <w:r w:rsidRPr="00BF053B">
        <w:rPr>
          <w:rFonts w:ascii="Times New Roman" w:hAnsi="Times New Roman"/>
          <w:i/>
          <w:sz w:val="28"/>
          <w:szCs w:val="28"/>
        </w:rPr>
        <w:t xml:space="preserve">По подразделу 1003 «Социальное обеспечение населения» </w:t>
      </w:r>
      <w:r w:rsidRPr="00BF053B">
        <w:rPr>
          <w:rFonts w:ascii="Times New Roman" w:hAnsi="Times New Roman"/>
          <w:sz w:val="28"/>
          <w:szCs w:val="28"/>
        </w:rPr>
        <w:t>расходы на выплату доплаты к трудовой пенсии лицам, замещавшим муниципальные должности, должности муниципальной службы составили 593,9 тыс. руб. или 99,97 % по отношению к утвержденным бюджетным назначениям.</w:t>
      </w:r>
    </w:p>
    <w:p w:rsidR="007D7AF9" w:rsidRPr="00BF053B" w:rsidRDefault="007D7AF9" w:rsidP="007D7AF9">
      <w:pPr>
        <w:autoSpaceDE w:val="0"/>
        <w:autoSpaceDN w:val="0"/>
        <w:adjustRightInd w:val="0"/>
        <w:spacing w:after="0"/>
        <w:ind w:firstLine="426"/>
        <w:jc w:val="both"/>
        <w:rPr>
          <w:rFonts w:ascii="Times New Roman" w:hAnsi="Times New Roman"/>
          <w:sz w:val="28"/>
          <w:szCs w:val="28"/>
        </w:rPr>
      </w:pPr>
      <w:r w:rsidRPr="00BF053B">
        <w:rPr>
          <w:rFonts w:ascii="Times New Roman" w:hAnsi="Times New Roman"/>
          <w:sz w:val="28"/>
          <w:szCs w:val="28"/>
        </w:rPr>
        <w:lastRenderedPageBreak/>
        <w:t>По подразделу 1004 «Охрана семьи и детства» фактическое исполнение составило 20426,7 тыс. руб. или 97,71% по отношению к утвержденным бюджетным назначениям.</w:t>
      </w:r>
    </w:p>
    <w:p w:rsidR="007D7AF9" w:rsidRPr="00BF053B" w:rsidRDefault="007D7AF9" w:rsidP="007D7AF9">
      <w:pPr>
        <w:pStyle w:val="a6"/>
        <w:ind w:left="0" w:firstLine="426"/>
        <w:jc w:val="both"/>
        <w:rPr>
          <w:rFonts w:ascii="Times New Roman" w:hAnsi="Times New Roman"/>
          <w:sz w:val="28"/>
          <w:szCs w:val="28"/>
        </w:rPr>
      </w:pPr>
      <w:r w:rsidRPr="00BF053B">
        <w:rPr>
          <w:rFonts w:ascii="Times New Roman" w:hAnsi="Times New Roman"/>
          <w:sz w:val="28"/>
          <w:szCs w:val="28"/>
        </w:rPr>
        <w:t>Невостребованные в полном объеме ассигнования на исполнение государственных полномочий по опеке и попечительству в части осуществления выплаты денежных средств  на содержание ребенка в семье опекуна и приемной в сумме 474,7 тыс.руб. и в части  содержания и обеспечения деятельности отдела опеки и попечительства в сумме 3,1 тыс.руб.</w:t>
      </w:r>
    </w:p>
    <w:p w:rsidR="007D7AF9" w:rsidRPr="00BF053B" w:rsidRDefault="007D7AF9" w:rsidP="007D7AF9">
      <w:pPr>
        <w:autoSpaceDE w:val="0"/>
        <w:autoSpaceDN w:val="0"/>
        <w:adjustRightInd w:val="0"/>
        <w:spacing w:after="0"/>
        <w:ind w:firstLine="426"/>
        <w:jc w:val="both"/>
        <w:rPr>
          <w:rFonts w:ascii="Times New Roman" w:hAnsi="Times New Roman"/>
          <w:b/>
          <w:sz w:val="28"/>
          <w:szCs w:val="28"/>
        </w:rPr>
      </w:pPr>
      <w:r w:rsidRPr="00BF053B">
        <w:rPr>
          <w:rFonts w:ascii="Times New Roman" w:hAnsi="Times New Roman"/>
          <w:b/>
          <w:sz w:val="28"/>
          <w:szCs w:val="28"/>
        </w:rPr>
        <w:t>Раздел 11 «Физическая культура и спорт»</w:t>
      </w:r>
    </w:p>
    <w:p w:rsidR="007D7AF9" w:rsidRPr="00BF053B" w:rsidRDefault="007D7AF9" w:rsidP="007D7AF9">
      <w:pPr>
        <w:autoSpaceDE w:val="0"/>
        <w:autoSpaceDN w:val="0"/>
        <w:adjustRightInd w:val="0"/>
        <w:spacing w:after="0"/>
        <w:ind w:firstLine="426"/>
        <w:jc w:val="both"/>
        <w:rPr>
          <w:rFonts w:ascii="Times New Roman" w:hAnsi="Times New Roman"/>
          <w:sz w:val="28"/>
          <w:szCs w:val="28"/>
        </w:rPr>
      </w:pPr>
      <w:r w:rsidRPr="00BF053B">
        <w:rPr>
          <w:rFonts w:ascii="Times New Roman" w:hAnsi="Times New Roman"/>
          <w:i/>
          <w:sz w:val="28"/>
          <w:szCs w:val="28"/>
        </w:rPr>
        <w:t>По подразделу 1102 «Массовый спорт»</w:t>
      </w:r>
      <w:r w:rsidRPr="00BF053B">
        <w:rPr>
          <w:rFonts w:ascii="Times New Roman" w:hAnsi="Times New Roman"/>
          <w:sz w:val="28"/>
          <w:szCs w:val="28"/>
        </w:rPr>
        <w:t xml:space="preserve"> фактическое исполнение составило 17154,3 тыс. руб. или 100% по отношению к утвержденным бюджетным назначениям, из них на финансовое обеспечение деятельности МКУ МО г.Петергоф «СОЦ»  - 17054,4 тыс. рублей.</w:t>
      </w:r>
    </w:p>
    <w:p w:rsidR="007D7AF9" w:rsidRPr="00BF053B" w:rsidRDefault="007D7AF9" w:rsidP="007D7AF9">
      <w:pPr>
        <w:autoSpaceDE w:val="0"/>
        <w:autoSpaceDN w:val="0"/>
        <w:adjustRightInd w:val="0"/>
        <w:spacing w:after="0"/>
        <w:ind w:firstLine="426"/>
        <w:jc w:val="both"/>
        <w:rPr>
          <w:rFonts w:ascii="Times New Roman" w:hAnsi="Times New Roman"/>
          <w:i/>
          <w:sz w:val="28"/>
          <w:szCs w:val="28"/>
        </w:rPr>
      </w:pPr>
      <w:r w:rsidRPr="00BF053B">
        <w:rPr>
          <w:rFonts w:ascii="Times New Roman" w:hAnsi="Times New Roman"/>
          <w:i/>
          <w:sz w:val="28"/>
          <w:szCs w:val="28"/>
        </w:rPr>
        <w:t xml:space="preserve">По подразделу 1105 «Другие вопросы в области физической культуры и спорта» </w:t>
      </w:r>
      <w:r w:rsidRPr="00BF053B">
        <w:rPr>
          <w:rFonts w:ascii="Times New Roman" w:hAnsi="Times New Roman"/>
          <w:sz w:val="28"/>
          <w:szCs w:val="28"/>
        </w:rPr>
        <w:t>фактическое исполнение составило 568,8 тыс. руб. или 99,98% по отношению к утвержденным бюджетным назначениям.</w:t>
      </w:r>
    </w:p>
    <w:p w:rsidR="007D7AF9" w:rsidRPr="00BF053B" w:rsidRDefault="007D7AF9" w:rsidP="007D7AF9">
      <w:pPr>
        <w:autoSpaceDE w:val="0"/>
        <w:autoSpaceDN w:val="0"/>
        <w:adjustRightInd w:val="0"/>
        <w:spacing w:after="0"/>
        <w:ind w:firstLine="426"/>
        <w:jc w:val="both"/>
        <w:rPr>
          <w:rFonts w:ascii="Times New Roman" w:hAnsi="Times New Roman"/>
          <w:b/>
          <w:sz w:val="28"/>
          <w:szCs w:val="28"/>
        </w:rPr>
      </w:pPr>
      <w:r w:rsidRPr="00BF053B">
        <w:rPr>
          <w:rFonts w:ascii="Times New Roman" w:hAnsi="Times New Roman"/>
          <w:b/>
          <w:sz w:val="28"/>
          <w:szCs w:val="28"/>
        </w:rPr>
        <w:t>Раздел 12 «Средства массовой информации»</w:t>
      </w:r>
    </w:p>
    <w:p w:rsidR="007D7AF9" w:rsidRPr="00BF053B" w:rsidRDefault="007D7AF9" w:rsidP="007D7AF9">
      <w:pPr>
        <w:spacing w:after="0"/>
        <w:ind w:firstLine="426"/>
        <w:jc w:val="both"/>
        <w:rPr>
          <w:rFonts w:ascii="Times New Roman" w:hAnsi="Times New Roman"/>
          <w:sz w:val="28"/>
          <w:szCs w:val="28"/>
        </w:rPr>
      </w:pPr>
      <w:r w:rsidRPr="00BF053B">
        <w:rPr>
          <w:rFonts w:ascii="Times New Roman" w:hAnsi="Times New Roman"/>
          <w:i/>
          <w:sz w:val="28"/>
          <w:szCs w:val="28"/>
        </w:rPr>
        <w:t>По подразделу 1202 «Периодическая печать и издательства»</w:t>
      </w:r>
      <w:r w:rsidRPr="00BF053B">
        <w:rPr>
          <w:rFonts w:ascii="Times New Roman" w:hAnsi="Times New Roman"/>
          <w:sz w:val="28"/>
          <w:szCs w:val="28"/>
        </w:rPr>
        <w:t xml:space="preserve"> фактическое исполнение составило 3917,7 тыс. руб. или 99,99% по отношению к утвержденным бюджетным назначениям.</w:t>
      </w:r>
    </w:p>
    <w:p w:rsidR="007D7AF9" w:rsidRPr="00BF053B" w:rsidRDefault="007D7AF9" w:rsidP="007D7AF9">
      <w:pPr>
        <w:autoSpaceDE w:val="0"/>
        <w:autoSpaceDN w:val="0"/>
        <w:adjustRightInd w:val="0"/>
        <w:spacing w:after="0" w:line="240" w:lineRule="auto"/>
        <w:ind w:firstLine="426"/>
        <w:jc w:val="both"/>
        <w:rPr>
          <w:rFonts w:ascii="Times New Roman" w:hAnsi="Times New Roman"/>
          <w:sz w:val="28"/>
          <w:szCs w:val="28"/>
        </w:rPr>
      </w:pPr>
      <w:r w:rsidRPr="00BF053B">
        <w:rPr>
          <w:rFonts w:ascii="Times New Roman" w:hAnsi="Times New Roman"/>
          <w:sz w:val="28"/>
          <w:szCs w:val="28"/>
        </w:rPr>
        <w:t>В течение 2015 года реализовывалось 28 муниципальных программ. Удельный вес программных расходов в общем объеме расходов местного бюджета в 2015 году сложился в размере 49,2 %. Объем утвержденных бюджетных ассигнований для финансового обеспечения реализации муниципальных программ составил – 156585,9 тыс. рублей.</w:t>
      </w:r>
    </w:p>
    <w:p w:rsidR="007D7AF9" w:rsidRPr="00BF053B" w:rsidRDefault="007D7AF9" w:rsidP="007D7AF9">
      <w:pPr>
        <w:autoSpaceDE w:val="0"/>
        <w:autoSpaceDN w:val="0"/>
        <w:adjustRightInd w:val="0"/>
        <w:spacing w:after="0" w:line="240" w:lineRule="auto"/>
        <w:ind w:firstLine="426"/>
        <w:jc w:val="both"/>
        <w:rPr>
          <w:rFonts w:ascii="Times New Roman" w:hAnsi="Times New Roman"/>
          <w:sz w:val="28"/>
          <w:szCs w:val="28"/>
        </w:rPr>
      </w:pPr>
      <w:r w:rsidRPr="00BF053B">
        <w:rPr>
          <w:rFonts w:ascii="Times New Roman" w:hAnsi="Times New Roman"/>
          <w:sz w:val="28"/>
          <w:szCs w:val="28"/>
        </w:rPr>
        <w:t>Объем финансирования муниципальных программ муниципального образования в 2015 году составил:</w:t>
      </w:r>
    </w:p>
    <w:tbl>
      <w:tblPr>
        <w:tblW w:w="9345" w:type="dxa"/>
        <w:tblInd w:w="113" w:type="dxa"/>
        <w:tblLayout w:type="fixed"/>
        <w:tblLook w:val="04A0" w:firstRow="1" w:lastRow="0" w:firstColumn="1" w:lastColumn="0" w:noHBand="0" w:noVBand="1"/>
      </w:tblPr>
      <w:tblGrid>
        <w:gridCol w:w="3679"/>
        <w:gridCol w:w="2549"/>
        <w:gridCol w:w="1984"/>
        <w:gridCol w:w="1133"/>
      </w:tblGrid>
      <w:tr w:rsidR="007D7AF9" w:rsidTr="007D7AF9">
        <w:trPr>
          <w:trHeight w:val="833"/>
        </w:trPr>
        <w:tc>
          <w:tcPr>
            <w:tcW w:w="3681" w:type="dxa"/>
            <w:tcBorders>
              <w:top w:val="single" w:sz="4" w:space="0" w:color="auto"/>
              <w:left w:val="single" w:sz="4" w:space="0" w:color="auto"/>
              <w:bottom w:val="single" w:sz="4" w:space="0" w:color="000000"/>
              <w:right w:val="single" w:sz="4" w:space="0" w:color="auto"/>
            </w:tcBorders>
            <w:vAlign w:val="center"/>
            <w:hideMark/>
          </w:tcPr>
          <w:p w:rsidR="007D7AF9" w:rsidRDefault="007D7AF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Наименование программы</w:t>
            </w:r>
          </w:p>
        </w:tc>
        <w:tc>
          <w:tcPr>
            <w:tcW w:w="2551" w:type="dxa"/>
            <w:tcBorders>
              <w:top w:val="single" w:sz="4" w:space="0" w:color="auto"/>
              <w:left w:val="nil"/>
              <w:bottom w:val="single" w:sz="4" w:space="0" w:color="auto"/>
              <w:right w:val="single" w:sz="4" w:space="0" w:color="000000"/>
            </w:tcBorders>
            <w:vAlign w:val="center"/>
            <w:hideMark/>
          </w:tcPr>
          <w:p w:rsidR="007D7AF9" w:rsidRDefault="007D7AF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Утверждено бюджетной росписью, с учетом изменений, тыс. рублей</w:t>
            </w:r>
          </w:p>
        </w:tc>
        <w:tc>
          <w:tcPr>
            <w:tcW w:w="1985" w:type="dxa"/>
            <w:tcBorders>
              <w:top w:val="single" w:sz="4" w:space="0" w:color="auto"/>
              <w:left w:val="single" w:sz="4" w:space="0" w:color="auto"/>
              <w:bottom w:val="single" w:sz="4" w:space="0" w:color="000000"/>
              <w:right w:val="single" w:sz="4" w:space="0" w:color="auto"/>
            </w:tcBorders>
            <w:vAlign w:val="center"/>
            <w:hideMark/>
          </w:tcPr>
          <w:p w:rsidR="007D7AF9" w:rsidRDefault="007D7AF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Исполнено,</w:t>
            </w:r>
            <w:r>
              <w:rPr>
                <w:rFonts w:ascii="Times New Roman" w:hAnsi="Times New Roman"/>
                <w:color w:val="000000"/>
                <w:sz w:val="16"/>
                <w:szCs w:val="16"/>
              </w:rPr>
              <w:br/>
              <w:t>тыс. рублей</w:t>
            </w:r>
          </w:p>
        </w:tc>
        <w:tc>
          <w:tcPr>
            <w:tcW w:w="1134" w:type="dxa"/>
            <w:tcBorders>
              <w:top w:val="single" w:sz="4" w:space="0" w:color="auto"/>
              <w:left w:val="single" w:sz="4" w:space="0" w:color="auto"/>
              <w:bottom w:val="single" w:sz="4" w:space="0" w:color="000000"/>
              <w:right w:val="single" w:sz="4" w:space="0" w:color="auto"/>
            </w:tcBorders>
            <w:vAlign w:val="center"/>
            <w:hideMark/>
          </w:tcPr>
          <w:p w:rsidR="007D7AF9" w:rsidRDefault="007D7AF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исполнения</w:t>
            </w:r>
          </w:p>
        </w:tc>
      </w:tr>
      <w:tr w:rsidR="007D7AF9" w:rsidTr="007D7AF9">
        <w:trPr>
          <w:trHeight w:val="378"/>
        </w:trPr>
        <w:tc>
          <w:tcPr>
            <w:tcW w:w="3681" w:type="dxa"/>
            <w:tcBorders>
              <w:top w:val="nil"/>
              <w:left w:val="single" w:sz="4" w:space="0" w:color="auto"/>
              <w:bottom w:val="single" w:sz="4" w:space="0" w:color="auto"/>
              <w:right w:val="single" w:sz="4" w:space="0" w:color="auto"/>
            </w:tcBorders>
            <w:vAlign w:val="bottom"/>
            <w:hideMark/>
          </w:tcPr>
          <w:p w:rsidR="007D7AF9" w:rsidRDefault="007D7AF9">
            <w:pPr>
              <w:spacing w:after="0" w:line="240" w:lineRule="auto"/>
              <w:rPr>
                <w:rFonts w:ascii="Times New Roman" w:hAnsi="Times New Roman"/>
                <w:color w:val="000000"/>
                <w:sz w:val="18"/>
                <w:szCs w:val="18"/>
              </w:rPr>
            </w:pPr>
            <w:r>
              <w:rPr>
                <w:rFonts w:ascii="Times New Roman" w:hAnsi="Times New Roman"/>
                <w:color w:val="000000"/>
                <w:sz w:val="18"/>
                <w:szCs w:val="18"/>
              </w:rPr>
              <w:t>Муниципальная программа "Участие в деятельности по профилактике правонарушений в Санкт-Петербурге в формах и порядке, установленных законодательством Санкт-Петербурга"</w:t>
            </w:r>
          </w:p>
        </w:tc>
        <w:tc>
          <w:tcPr>
            <w:tcW w:w="2551" w:type="dxa"/>
            <w:tcBorders>
              <w:top w:val="single" w:sz="4" w:space="0" w:color="auto"/>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196,0</w:t>
            </w:r>
          </w:p>
        </w:tc>
        <w:tc>
          <w:tcPr>
            <w:tcW w:w="1985"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196,0</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w:t>
            </w:r>
          </w:p>
        </w:tc>
      </w:tr>
      <w:tr w:rsidR="007D7AF9" w:rsidTr="007D7AF9">
        <w:trPr>
          <w:trHeight w:val="160"/>
        </w:trPr>
        <w:tc>
          <w:tcPr>
            <w:tcW w:w="3681" w:type="dxa"/>
            <w:tcBorders>
              <w:top w:val="nil"/>
              <w:left w:val="single" w:sz="4" w:space="0" w:color="auto"/>
              <w:bottom w:val="single" w:sz="4" w:space="0" w:color="auto"/>
              <w:right w:val="single" w:sz="4" w:space="0" w:color="auto"/>
            </w:tcBorders>
            <w:vAlign w:val="bottom"/>
            <w:hideMark/>
          </w:tcPr>
          <w:p w:rsidR="007D7AF9" w:rsidRDefault="007D7AF9">
            <w:pPr>
              <w:spacing w:after="0" w:line="240" w:lineRule="auto"/>
              <w:rPr>
                <w:rFonts w:ascii="Times New Roman" w:hAnsi="Times New Roman"/>
                <w:color w:val="000000"/>
                <w:sz w:val="18"/>
                <w:szCs w:val="18"/>
              </w:rPr>
            </w:pPr>
            <w:r>
              <w:rPr>
                <w:rFonts w:ascii="Times New Roman" w:hAnsi="Times New Roman"/>
                <w:color w:val="000000"/>
                <w:sz w:val="18"/>
                <w:szCs w:val="18"/>
              </w:rPr>
              <w:t>Муниципальная программа "Участие в профилактике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w:t>
            </w:r>
          </w:p>
        </w:tc>
        <w:tc>
          <w:tcPr>
            <w:tcW w:w="255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95,7</w:t>
            </w:r>
          </w:p>
        </w:tc>
        <w:tc>
          <w:tcPr>
            <w:tcW w:w="1985"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95,7</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w:t>
            </w:r>
          </w:p>
        </w:tc>
      </w:tr>
      <w:tr w:rsidR="007D7AF9" w:rsidTr="007D7AF9">
        <w:trPr>
          <w:trHeight w:val="98"/>
        </w:trPr>
        <w:tc>
          <w:tcPr>
            <w:tcW w:w="3681" w:type="dxa"/>
            <w:tcBorders>
              <w:top w:val="nil"/>
              <w:left w:val="single" w:sz="4" w:space="0" w:color="auto"/>
              <w:bottom w:val="single" w:sz="4" w:space="0" w:color="auto"/>
              <w:right w:val="single" w:sz="4" w:space="0" w:color="auto"/>
            </w:tcBorders>
            <w:vAlign w:val="bottom"/>
            <w:hideMark/>
          </w:tcPr>
          <w:p w:rsidR="007D7AF9" w:rsidRDefault="007D7AF9">
            <w:pPr>
              <w:spacing w:after="0" w:line="240" w:lineRule="auto"/>
              <w:rPr>
                <w:rFonts w:ascii="Times New Roman" w:hAnsi="Times New Roman"/>
                <w:color w:val="000000"/>
                <w:sz w:val="18"/>
                <w:szCs w:val="18"/>
              </w:rPr>
            </w:pPr>
            <w:r>
              <w:rPr>
                <w:rFonts w:ascii="Times New Roman" w:hAnsi="Times New Roman"/>
                <w:color w:val="000000"/>
                <w:sz w:val="18"/>
                <w:szCs w:val="18"/>
              </w:rPr>
              <w:t>Муниципальная программа "Участие в реализации мер по профилактике дорожно-транспортного травматизма на территории муниципального образования"</w:t>
            </w:r>
          </w:p>
        </w:tc>
        <w:tc>
          <w:tcPr>
            <w:tcW w:w="255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655,2</w:t>
            </w:r>
          </w:p>
        </w:tc>
        <w:tc>
          <w:tcPr>
            <w:tcW w:w="1985"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655,2</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w:t>
            </w:r>
          </w:p>
        </w:tc>
      </w:tr>
      <w:tr w:rsidR="007D7AF9" w:rsidTr="007D7AF9">
        <w:trPr>
          <w:trHeight w:val="813"/>
        </w:trPr>
        <w:tc>
          <w:tcPr>
            <w:tcW w:w="3681" w:type="dxa"/>
            <w:tcBorders>
              <w:top w:val="nil"/>
              <w:left w:val="single" w:sz="4" w:space="0" w:color="auto"/>
              <w:bottom w:val="single" w:sz="4" w:space="0" w:color="auto"/>
              <w:right w:val="single" w:sz="4" w:space="0" w:color="auto"/>
            </w:tcBorders>
            <w:vAlign w:val="bottom"/>
            <w:hideMark/>
          </w:tcPr>
          <w:p w:rsidR="007D7AF9" w:rsidRDefault="007D7AF9">
            <w:pPr>
              <w:spacing w:after="0" w:line="240" w:lineRule="auto"/>
              <w:rPr>
                <w:rFonts w:ascii="Times New Roman" w:hAnsi="Times New Roman"/>
                <w:color w:val="000000"/>
                <w:sz w:val="18"/>
                <w:szCs w:val="18"/>
              </w:rPr>
            </w:pPr>
            <w:r>
              <w:rPr>
                <w:rFonts w:ascii="Times New Roman" w:hAnsi="Times New Roman"/>
                <w:color w:val="000000"/>
                <w:sz w:val="18"/>
                <w:szCs w:val="18"/>
              </w:rPr>
              <w:lastRenderedPageBreak/>
              <w:t>Муниципальная программа"Содействие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tc>
        <w:tc>
          <w:tcPr>
            <w:tcW w:w="255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144,0</w:t>
            </w:r>
          </w:p>
        </w:tc>
        <w:tc>
          <w:tcPr>
            <w:tcW w:w="1985"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143,7</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99,79</w:t>
            </w:r>
          </w:p>
        </w:tc>
      </w:tr>
      <w:tr w:rsidR="007D7AF9" w:rsidTr="007D7AF9">
        <w:trPr>
          <w:trHeight w:val="64"/>
        </w:trPr>
        <w:tc>
          <w:tcPr>
            <w:tcW w:w="3681" w:type="dxa"/>
            <w:tcBorders>
              <w:top w:val="nil"/>
              <w:left w:val="single" w:sz="4" w:space="0" w:color="auto"/>
              <w:bottom w:val="single" w:sz="4" w:space="0" w:color="auto"/>
              <w:right w:val="single" w:sz="4" w:space="0" w:color="auto"/>
            </w:tcBorders>
            <w:vAlign w:val="bottom"/>
            <w:hideMark/>
          </w:tcPr>
          <w:p w:rsidR="007D7AF9" w:rsidRDefault="007D7AF9">
            <w:pPr>
              <w:spacing w:after="0" w:line="240" w:lineRule="auto"/>
              <w:rPr>
                <w:rFonts w:ascii="Times New Roman" w:hAnsi="Times New Roman"/>
                <w:color w:val="000000"/>
                <w:sz w:val="18"/>
                <w:szCs w:val="18"/>
              </w:rPr>
            </w:pPr>
            <w:r>
              <w:rPr>
                <w:rFonts w:ascii="Times New Roman" w:hAnsi="Times New Roman"/>
                <w:color w:val="000000"/>
                <w:sz w:val="18"/>
                <w:szCs w:val="18"/>
              </w:rPr>
              <w:t>Муниципальная программа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255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424,3</w:t>
            </w:r>
          </w:p>
        </w:tc>
        <w:tc>
          <w:tcPr>
            <w:tcW w:w="1985"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424,2</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99,98</w:t>
            </w:r>
          </w:p>
        </w:tc>
      </w:tr>
      <w:tr w:rsidR="007D7AF9" w:rsidTr="007D7AF9">
        <w:trPr>
          <w:trHeight w:val="128"/>
        </w:trPr>
        <w:tc>
          <w:tcPr>
            <w:tcW w:w="3681" w:type="dxa"/>
            <w:tcBorders>
              <w:top w:val="nil"/>
              <w:left w:val="single" w:sz="4" w:space="0" w:color="auto"/>
              <w:bottom w:val="single" w:sz="4" w:space="0" w:color="auto"/>
              <w:right w:val="single" w:sz="4" w:space="0" w:color="auto"/>
            </w:tcBorders>
            <w:vAlign w:val="bottom"/>
            <w:hideMark/>
          </w:tcPr>
          <w:p w:rsidR="007D7AF9" w:rsidRDefault="007D7AF9">
            <w:pPr>
              <w:spacing w:after="0" w:line="240" w:lineRule="auto"/>
              <w:rPr>
                <w:rFonts w:ascii="Times New Roman" w:hAnsi="Times New Roman"/>
                <w:color w:val="000000"/>
                <w:sz w:val="18"/>
                <w:szCs w:val="18"/>
              </w:rPr>
            </w:pPr>
            <w:r>
              <w:rPr>
                <w:rFonts w:ascii="Times New Roman" w:hAnsi="Times New Roman"/>
                <w:color w:val="000000"/>
                <w:sz w:val="18"/>
                <w:szCs w:val="18"/>
              </w:rPr>
              <w:t>Муниципальная программа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255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54855,8</w:t>
            </w:r>
          </w:p>
        </w:tc>
        <w:tc>
          <w:tcPr>
            <w:tcW w:w="1985"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54056,7</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98,54</w:t>
            </w:r>
          </w:p>
        </w:tc>
      </w:tr>
      <w:tr w:rsidR="007D7AF9" w:rsidTr="007D7AF9">
        <w:trPr>
          <w:trHeight w:val="208"/>
        </w:trPr>
        <w:tc>
          <w:tcPr>
            <w:tcW w:w="3681" w:type="dxa"/>
            <w:tcBorders>
              <w:top w:val="nil"/>
              <w:left w:val="single" w:sz="4" w:space="0" w:color="auto"/>
              <w:bottom w:val="single" w:sz="4" w:space="0" w:color="auto"/>
              <w:right w:val="single" w:sz="4" w:space="0" w:color="auto"/>
            </w:tcBorders>
            <w:vAlign w:val="bottom"/>
            <w:hideMark/>
          </w:tcPr>
          <w:p w:rsidR="007D7AF9" w:rsidRDefault="007D7AF9">
            <w:pPr>
              <w:spacing w:after="0" w:line="240" w:lineRule="auto"/>
              <w:rPr>
                <w:rFonts w:ascii="Times New Roman" w:hAnsi="Times New Roman"/>
                <w:color w:val="000000"/>
                <w:sz w:val="18"/>
                <w:szCs w:val="18"/>
              </w:rPr>
            </w:pPr>
            <w:r>
              <w:rPr>
                <w:rFonts w:ascii="Times New Roman" w:hAnsi="Times New Roman"/>
                <w:color w:val="000000"/>
                <w:sz w:val="18"/>
                <w:szCs w:val="18"/>
              </w:rPr>
              <w:t>Муниципальная программа "Содействие развитию малого бизнеса на территории муниципального образования"</w:t>
            </w:r>
          </w:p>
        </w:tc>
        <w:tc>
          <w:tcPr>
            <w:tcW w:w="255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103,0</w:t>
            </w:r>
          </w:p>
        </w:tc>
        <w:tc>
          <w:tcPr>
            <w:tcW w:w="1985"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103,0</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w:t>
            </w:r>
          </w:p>
        </w:tc>
      </w:tr>
      <w:tr w:rsidR="007D7AF9" w:rsidTr="007D7AF9">
        <w:trPr>
          <w:trHeight w:val="342"/>
        </w:trPr>
        <w:tc>
          <w:tcPr>
            <w:tcW w:w="3681" w:type="dxa"/>
            <w:tcBorders>
              <w:top w:val="nil"/>
              <w:left w:val="single" w:sz="4" w:space="0" w:color="auto"/>
              <w:bottom w:val="single" w:sz="4" w:space="0" w:color="auto"/>
              <w:right w:val="single" w:sz="4" w:space="0" w:color="auto"/>
            </w:tcBorders>
            <w:vAlign w:val="bottom"/>
            <w:hideMark/>
          </w:tcPr>
          <w:p w:rsidR="007D7AF9" w:rsidRDefault="007D7AF9">
            <w:pPr>
              <w:spacing w:after="0" w:line="240" w:lineRule="auto"/>
              <w:rPr>
                <w:rFonts w:ascii="Times New Roman" w:hAnsi="Times New Roman"/>
                <w:color w:val="000000"/>
                <w:sz w:val="18"/>
                <w:szCs w:val="18"/>
              </w:rPr>
            </w:pPr>
            <w:r>
              <w:rPr>
                <w:rFonts w:ascii="Times New Roman" w:hAnsi="Times New Roman"/>
                <w:color w:val="000000"/>
                <w:sz w:val="18"/>
                <w:szCs w:val="18"/>
              </w:rPr>
              <w:t>Муниципальная программа "Благоустройство придомовых территорий и дворовых территорий, в том числе: текущий ремонт придомовых территорий и дворовых территорий, включая проезды и въезды, пешеходные дорожки; организация дополнительных парковочных мест на дворовых территориях"</w:t>
            </w:r>
          </w:p>
        </w:tc>
        <w:tc>
          <w:tcPr>
            <w:tcW w:w="255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18187,8</w:t>
            </w:r>
          </w:p>
        </w:tc>
        <w:tc>
          <w:tcPr>
            <w:tcW w:w="1985"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18187,4</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w:t>
            </w:r>
          </w:p>
        </w:tc>
      </w:tr>
      <w:tr w:rsidR="007D7AF9" w:rsidTr="007D7AF9">
        <w:trPr>
          <w:trHeight w:val="342"/>
        </w:trPr>
        <w:tc>
          <w:tcPr>
            <w:tcW w:w="3681" w:type="dxa"/>
            <w:tcBorders>
              <w:top w:val="nil"/>
              <w:left w:val="single" w:sz="4" w:space="0" w:color="auto"/>
              <w:bottom w:val="single" w:sz="4" w:space="0" w:color="auto"/>
              <w:right w:val="single" w:sz="4" w:space="0" w:color="auto"/>
            </w:tcBorders>
            <w:vAlign w:val="bottom"/>
            <w:hideMark/>
          </w:tcPr>
          <w:p w:rsidR="007D7AF9" w:rsidRDefault="007D7AF9">
            <w:pPr>
              <w:spacing w:after="0" w:line="240" w:lineRule="auto"/>
              <w:rPr>
                <w:rFonts w:ascii="Times New Roman" w:hAnsi="Times New Roman"/>
                <w:color w:val="000000"/>
                <w:sz w:val="18"/>
                <w:szCs w:val="18"/>
              </w:rPr>
            </w:pPr>
            <w:r>
              <w:rPr>
                <w:rFonts w:ascii="Times New Roman" w:hAnsi="Times New Roman"/>
                <w:color w:val="000000"/>
                <w:sz w:val="18"/>
                <w:szCs w:val="18"/>
              </w:rPr>
              <w:t>Муниципальная программа "Установка, содержание и ремонт ограждений газонов; установка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tc>
        <w:tc>
          <w:tcPr>
            <w:tcW w:w="255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2022,0</w:t>
            </w:r>
          </w:p>
        </w:tc>
        <w:tc>
          <w:tcPr>
            <w:tcW w:w="1985"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2021,8</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99,99</w:t>
            </w:r>
          </w:p>
        </w:tc>
      </w:tr>
      <w:tr w:rsidR="007D7AF9" w:rsidTr="007D7AF9">
        <w:trPr>
          <w:trHeight w:val="342"/>
        </w:trPr>
        <w:tc>
          <w:tcPr>
            <w:tcW w:w="3681" w:type="dxa"/>
            <w:tcBorders>
              <w:top w:val="nil"/>
              <w:left w:val="single" w:sz="4" w:space="0" w:color="auto"/>
              <w:bottom w:val="single" w:sz="4" w:space="0" w:color="auto"/>
              <w:right w:val="single" w:sz="4" w:space="0" w:color="auto"/>
            </w:tcBorders>
            <w:vAlign w:val="bottom"/>
            <w:hideMark/>
          </w:tcPr>
          <w:p w:rsidR="007D7AF9" w:rsidRDefault="007D7AF9">
            <w:pPr>
              <w:spacing w:after="0" w:line="240" w:lineRule="auto"/>
              <w:rPr>
                <w:rFonts w:ascii="Times New Roman" w:hAnsi="Times New Roman"/>
                <w:color w:val="000000"/>
                <w:sz w:val="18"/>
                <w:szCs w:val="18"/>
              </w:rPr>
            </w:pPr>
            <w:r>
              <w:rPr>
                <w:rFonts w:ascii="Times New Roman" w:hAnsi="Times New Roman"/>
                <w:color w:val="000000"/>
                <w:sz w:val="18"/>
                <w:szCs w:val="18"/>
              </w:rPr>
              <w:t>Муниципальная программа "Участие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tc>
        <w:tc>
          <w:tcPr>
            <w:tcW w:w="255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1186,3</w:t>
            </w:r>
          </w:p>
        </w:tc>
        <w:tc>
          <w:tcPr>
            <w:tcW w:w="1985"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1186,2</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99,99</w:t>
            </w:r>
          </w:p>
        </w:tc>
      </w:tr>
      <w:tr w:rsidR="007D7AF9" w:rsidTr="007D7AF9">
        <w:trPr>
          <w:trHeight w:val="342"/>
        </w:trPr>
        <w:tc>
          <w:tcPr>
            <w:tcW w:w="3681" w:type="dxa"/>
            <w:tcBorders>
              <w:top w:val="nil"/>
              <w:left w:val="single" w:sz="4" w:space="0" w:color="auto"/>
              <w:bottom w:val="single" w:sz="4" w:space="0" w:color="auto"/>
              <w:right w:val="single" w:sz="4" w:space="0" w:color="auto"/>
            </w:tcBorders>
            <w:vAlign w:val="bottom"/>
            <w:hideMark/>
          </w:tcPr>
          <w:p w:rsidR="007D7AF9" w:rsidRDefault="007D7AF9">
            <w:pPr>
              <w:spacing w:after="0" w:line="240" w:lineRule="auto"/>
              <w:rPr>
                <w:rFonts w:ascii="Times New Roman" w:hAnsi="Times New Roman"/>
                <w:color w:val="000000"/>
                <w:sz w:val="18"/>
                <w:szCs w:val="18"/>
              </w:rPr>
            </w:pPr>
            <w:r>
              <w:rPr>
                <w:rFonts w:ascii="Times New Roman" w:hAnsi="Times New Roman"/>
                <w:color w:val="000000"/>
                <w:sz w:val="18"/>
                <w:szCs w:val="18"/>
              </w:rPr>
              <w:t>Муниципальная программа "Организация сбора и вывоза бытовых отходов и мусора с территории муниципального образования г.Петергоф, на которой расположены жилые дома частного жилищного фонда"</w:t>
            </w:r>
          </w:p>
        </w:tc>
        <w:tc>
          <w:tcPr>
            <w:tcW w:w="255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92,9</w:t>
            </w:r>
          </w:p>
        </w:tc>
        <w:tc>
          <w:tcPr>
            <w:tcW w:w="1985"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92,9</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w:t>
            </w:r>
          </w:p>
        </w:tc>
      </w:tr>
      <w:tr w:rsidR="007D7AF9" w:rsidTr="007D7AF9">
        <w:trPr>
          <w:trHeight w:val="342"/>
        </w:trPr>
        <w:tc>
          <w:tcPr>
            <w:tcW w:w="3681" w:type="dxa"/>
            <w:tcBorders>
              <w:top w:val="nil"/>
              <w:left w:val="single" w:sz="4" w:space="0" w:color="auto"/>
              <w:bottom w:val="single" w:sz="4" w:space="0" w:color="auto"/>
              <w:right w:val="single" w:sz="4" w:space="0" w:color="auto"/>
            </w:tcBorders>
            <w:vAlign w:val="bottom"/>
            <w:hideMark/>
          </w:tcPr>
          <w:p w:rsidR="007D7AF9" w:rsidRDefault="007D7AF9">
            <w:pPr>
              <w:spacing w:after="0" w:line="240" w:lineRule="auto"/>
              <w:rPr>
                <w:rFonts w:ascii="Times New Roman" w:hAnsi="Times New Roman"/>
                <w:color w:val="000000"/>
                <w:sz w:val="18"/>
                <w:szCs w:val="18"/>
              </w:rPr>
            </w:pPr>
            <w:r>
              <w:rPr>
                <w:rFonts w:ascii="Times New Roman" w:hAnsi="Times New Roman"/>
                <w:color w:val="000000"/>
                <w:sz w:val="18"/>
                <w:szCs w:val="18"/>
              </w:rPr>
              <w:t>Муниципальная программа "Организация учета зеленых насаждений внутриквартального озеленения на территории муниципального образования"</w:t>
            </w:r>
          </w:p>
        </w:tc>
        <w:tc>
          <w:tcPr>
            <w:tcW w:w="255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390,3</w:t>
            </w:r>
          </w:p>
        </w:tc>
        <w:tc>
          <w:tcPr>
            <w:tcW w:w="1985"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390,2</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99,97</w:t>
            </w:r>
          </w:p>
        </w:tc>
      </w:tr>
      <w:tr w:rsidR="007D7AF9" w:rsidTr="007D7AF9">
        <w:trPr>
          <w:trHeight w:val="342"/>
        </w:trPr>
        <w:tc>
          <w:tcPr>
            <w:tcW w:w="3681" w:type="dxa"/>
            <w:tcBorders>
              <w:top w:val="nil"/>
              <w:left w:val="single" w:sz="4" w:space="0" w:color="auto"/>
              <w:bottom w:val="single" w:sz="4" w:space="0" w:color="auto"/>
              <w:right w:val="single" w:sz="4" w:space="0" w:color="auto"/>
            </w:tcBorders>
            <w:vAlign w:val="bottom"/>
            <w:hideMark/>
          </w:tcPr>
          <w:p w:rsidR="007D7AF9" w:rsidRDefault="007D7AF9">
            <w:pPr>
              <w:spacing w:after="0" w:line="240" w:lineRule="auto"/>
              <w:rPr>
                <w:rFonts w:ascii="Times New Roman" w:hAnsi="Times New Roman"/>
                <w:color w:val="000000"/>
                <w:sz w:val="18"/>
                <w:szCs w:val="18"/>
              </w:rPr>
            </w:pPr>
            <w:r>
              <w:rPr>
                <w:rFonts w:ascii="Times New Roman" w:hAnsi="Times New Roman"/>
                <w:color w:val="000000"/>
                <w:sz w:val="18"/>
                <w:szCs w:val="18"/>
              </w:rPr>
              <w:t>Муниципальная программа "Озеленение территории зеленых насаждений внутриквартального озеленения муниципального образования город Петергоф"</w:t>
            </w:r>
          </w:p>
        </w:tc>
        <w:tc>
          <w:tcPr>
            <w:tcW w:w="255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9237,0</w:t>
            </w:r>
          </w:p>
        </w:tc>
        <w:tc>
          <w:tcPr>
            <w:tcW w:w="1985"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9221,7</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99,83</w:t>
            </w:r>
          </w:p>
        </w:tc>
      </w:tr>
      <w:tr w:rsidR="007D7AF9" w:rsidTr="007D7AF9">
        <w:trPr>
          <w:trHeight w:val="342"/>
        </w:trPr>
        <w:tc>
          <w:tcPr>
            <w:tcW w:w="3681" w:type="dxa"/>
            <w:tcBorders>
              <w:top w:val="nil"/>
              <w:left w:val="single" w:sz="4" w:space="0" w:color="auto"/>
              <w:bottom w:val="single" w:sz="4" w:space="0" w:color="auto"/>
              <w:right w:val="single" w:sz="4" w:space="0" w:color="auto"/>
            </w:tcBorders>
            <w:vAlign w:val="bottom"/>
            <w:hideMark/>
          </w:tcPr>
          <w:p w:rsidR="007D7AF9" w:rsidRDefault="007D7AF9">
            <w:pPr>
              <w:spacing w:after="0" w:line="240" w:lineRule="auto"/>
              <w:rPr>
                <w:rFonts w:ascii="Times New Roman" w:hAnsi="Times New Roman"/>
                <w:color w:val="000000"/>
                <w:sz w:val="18"/>
                <w:szCs w:val="18"/>
              </w:rPr>
            </w:pPr>
            <w:r>
              <w:rPr>
                <w:rFonts w:ascii="Times New Roman" w:hAnsi="Times New Roman"/>
                <w:color w:val="000000"/>
                <w:sz w:val="18"/>
                <w:szCs w:val="18"/>
              </w:rPr>
              <w:t xml:space="preserve">Муниципальная программа "Обустройство, содержание и уборка территорий детских площадок; обустройство, содержание и уборка территорий спортивных площадок; выполнение оформления к праздничным мероприятиям на территории муниципального образования город </w:t>
            </w:r>
            <w:r>
              <w:rPr>
                <w:rFonts w:ascii="Times New Roman" w:hAnsi="Times New Roman"/>
                <w:color w:val="000000"/>
                <w:sz w:val="18"/>
                <w:szCs w:val="18"/>
              </w:rPr>
              <w:lastRenderedPageBreak/>
              <w:t>Петергоф"</w:t>
            </w:r>
          </w:p>
        </w:tc>
        <w:tc>
          <w:tcPr>
            <w:tcW w:w="255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lastRenderedPageBreak/>
              <w:t>17469,0</w:t>
            </w:r>
          </w:p>
        </w:tc>
        <w:tc>
          <w:tcPr>
            <w:tcW w:w="1985"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17449,9</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99,89</w:t>
            </w:r>
          </w:p>
        </w:tc>
      </w:tr>
      <w:tr w:rsidR="007D7AF9" w:rsidTr="007D7AF9">
        <w:trPr>
          <w:trHeight w:val="342"/>
        </w:trPr>
        <w:tc>
          <w:tcPr>
            <w:tcW w:w="3681" w:type="dxa"/>
            <w:tcBorders>
              <w:top w:val="nil"/>
              <w:left w:val="single" w:sz="4" w:space="0" w:color="auto"/>
              <w:bottom w:val="single" w:sz="4" w:space="0" w:color="auto"/>
              <w:right w:val="single" w:sz="4" w:space="0" w:color="auto"/>
            </w:tcBorders>
            <w:vAlign w:val="bottom"/>
            <w:hideMark/>
          </w:tcPr>
          <w:p w:rsidR="007D7AF9" w:rsidRDefault="007D7AF9">
            <w:pPr>
              <w:spacing w:after="0" w:line="240" w:lineRule="auto"/>
              <w:rPr>
                <w:rFonts w:ascii="Times New Roman" w:hAnsi="Times New Roman"/>
                <w:color w:val="000000"/>
                <w:sz w:val="18"/>
                <w:szCs w:val="18"/>
              </w:rPr>
            </w:pPr>
            <w:r>
              <w:rPr>
                <w:rFonts w:ascii="Times New Roman" w:hAnsi="Times New Roman"/>
                <w:color w:val="000000"/>
                <w:sz w:val="18"/>
                <w:szCs w:val="18"/>
              </w:rPr>
              <w:t>Муниципальная программа "Устройство и ремонт искусственных дорожных неровностей на проездах и въездах на придомовых территориях и дворовых территориях"</w:t>
            </w:r>
          </w:p>
        </w:tc>
        <w:tc>
          <w:tcPr>
            <w:tcW w:w="255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403,6</w:t>
            </w:r>
          </w:p>
        </w:tc>
        <w:tc>
          <w:tcPr>
            <w:tcW w:w="1985"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403,5</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99,98</w:t>
            </w:r>
          </w:p>
        </w:tc>
      </w:tr>
      <w:tr w:rsidR="007D7AF9" w:rsidTr="007D7AF9">
        <w:trPr>
          <w:trHeight w:val="342"/>
        </w:trPr>
        <w:tc>
          <w:tcPr>
            <w:tcW w:w="3681" w:type="dxa"/>
            <w:tcBorders>
              <w:top w:val="nil"/>
              <w:left w:val="single" w:sz="4" w:space="0" w:color="auto"/>
              <w:bottom w:val="single" w:sz="4" w:space="0" w:color="auto"/>
              <w:right w:val="single" w:sz="4" w:space="0" w:color="auto"/>
            </w:tcBorders>
            <w:vAlign w:val="bottom"/>
            <w:hideMark/>
          </w:tcPr>
          <w:p w:rsidR="007D7AF9" w:rsidRDefault="007D7AF9">
            <w:pPr>
              <w:spacing w:after="0" w:line="240" w:lineRule="auto"/>
              <w:rPr>
                <w:rFonts w:ascii="Times New Roman" w:hAnsi="Times New Roman"/>
                <w:color w:val="000000"/>
                <w:sz w:val="18"/>
                <w:szCs w:val="18"/>
              </w:rPr>
            </w:pPr>
            <w:r>
              <w:rPr>
                <w:rFonts w:ascii="Times New Roman" w:hAnsi="Times New Roman"/>
                <w:color w:val="000000"/>
                <w:sz w:val="18"/>
                <w:szCs w:val="18"/>
              </w:rPr>
              <w:t>Муниципальная программа "Организация парковок и автостоянок на территории муниципального образования"</w:t>
            </w:r>
          </w:p>
        </w:tc>
        <w:tc>
          <w:tcPr>
            <w:tcW w:w="255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4146,6</w:t>
            </w:r>
          </w:p>
        </w:tc>
        <w:tc>
          <w:tcPr>
            <w:tcW w:w="1985"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4146,5</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w:t>
            </w:r>
          </w:p>
        </w:tc>
      </w:tr>
      <w:tr w:rsidR="007D7AF9" w:rsidTr="007D7AF9">
        <w:trPr>
          <w:trHeight w:val="342"/>
        </w:trPr>
        <w:tc>
          <w:tcPr>
            <w:tcW w:w="3681" w:type="dxa"/>
            <w:tcBorders>
              <w:top w:val="nil"/>
              <w:left w:val="single" w:sz="4" w:space="0" w:color="auto"/>
              <w:bottom w:val="single" w:sz="4" w:space="0" w:color="auto"/>
              <w:right w:val="single" w:sz="4" w:space="0" w:color="auto"/>
            </w:tcBorders>
            <w:vAlign w:val="bottom"/>
            <w:hideMark/>
          </w:tcPr>
          <w:p w:rsidR="007D7AF9" w:rsidRDefault="007D7AF9">
            <w:pPr>
              <w:spacing w:after="0" w:line="240" w:lineRule="auto"/>
              <w:rPr>
                <w:rFonts w:ascii="Times New Roman" w:hAnsi="Times New Roman"/>
                <w:color w:val="000000"/>
                <w:sz w:val="18"/>
                <w:szCs w:val="18"/>
              </w:rPr>
            </w:pPr>
            <w:r>
              <w:rPr>
                <w:rFonts w:ascii="Times New Roman" w:hAnsi="Times New Roman"/>
                <w:color w:val="000000"/>
                <w:sz w:val="18"/>
                <w:szCs w:val="18"/>
              </w:rPr>
              <w:t>Муниципальная программа "Создание зон отдыха на территории муниципального образования город Петергоф"</w:t>
            </w:r>
          </w:p>
        </w:tc>
        <w:tc>
          <w:tcPr>
            <w:tcW w:w="255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27836,5</w:t>
            </w:r>
          </w:p>
        </w:tc>
        <w:tc>
          <w:tcPr>
            <w:tcW w:w="1985"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27836,0</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w:t>
            </w:r>
          </w:p>
        </w:tc>
      </w:tr>
      <w:tr w:rsidR="007D7AF9" w:rsidTr="007D7AF9">
        <w:trPr>
          <w:trHeight w:val="342"/>
        </w:trPr>
        <w:tc>
          <w:tcPr>
            <w:tcW w:w="3681" w:type="dxa"/>
            <w:tcBorders>
              <w:top w:val="nil"/>
              <w:left w:val="single" w:sz="4" w:space="0" w:color="auto"/>
              <w:bottom w:val="single" w:sz="4" w:space="0" w:color="auto"/>
              <w:right w:val="single" w:sz="4" w:space="0" w:color="auto"/>
            </w:tcBorders>
            <w:vAlign w:val="bottom"/>
            <w:hideMark/>
          </w:tcPr>
          <w:p w:rsidR="007D7AF9" w:rsidRDefault="007D7AF9">
            <w:pPr>
              <w:spacing w:after="0" w:line="240" w:lineRule="auto"/>
              <w:rPr>
                <w:rFonts w:ascii="Times New Roman" w:hAnsi="Times New Roman"/>
                <w:color w:val="000000"/>
                <w:sz w:val="18"/>
                <w:szCs w:val="18"/>
              </w:rPr>
            </w:pPr>
            <w:r>
              <w:rPr>
                <w:rFonts w:ascii="Times New Roman" w:hAnsi="Times New Roman"/>
                <w:color w:val="000000"/>
                <w:sz w:val="18"/>
                <w:szCs w:val="18"/>
              </w:rPr>
              <w:t>Муниципальная программа "Оборудование специализированных автостоянок для личного автотранспорта лиц, относящихся к маломобильным группам населения"</w:t>
            </w:r>
          </w:p>
        </w:tc>
        <w:tc>
          <w:tcPr>
            <w:tcW w:w="255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38,0</w:t>
            </w:r>
          </w:p>
        </w:tc>
        <w:tc>
          <w:tcPr>
            <w:tcW w:w="1985"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38,0</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w:t>
            </w:r>
          </w:p>
        </w:tc>
      </w:tr>
      <w:tr w:rsidR="007D7AF9" w:rsidTr="007D7AF9">
        <w:trPr>
          <w:trHeight w:val="342"/>
        </w:trPr>
        <w:tc>
          <w:tcPr>
            <w:tcW w:w="3681" w:type="dxa"/>
            <w:tcBorders>
              <w:top w:val="nil"/>
              <w:left w:val="single" w:sz="4" w:space="0" w:color="auto"/>
              <w:bottom w:val="single" w:sz="4" w:space="0" w:color="auto"/>
              <w:right w:val="single" w:sz="4" w:space="0" w:color="auto"/>
            </w:tcBorders>
            <w:vAlign w:val="bottom"/>
            <w:hideMark/>
          </w:tcPr>
          <w:p w:rsidR="007D7AF9" w:rsidRDefault="007D7AF9">
            <w:pPr>
              <w:spacing w:after="0" w:line="240" w:lineRule="auto"/>
              <w:rPr>
                <w:rFonts w:ascii="Times New Roman" w:hAnsi="Times New Roman"/>
                <w:color w:val="000000"/>
                <w:sz w:val="18"/>
                <w:szCs w:val="18"/>
              </w:rPr>
            </w:pPr>
            <w:r>
              <w:rPr>
                <w:rFonts w:ascii="Times New Roman" w:hAnsi="Times New Roman"/>
                <w:color w:val="000000"/>
                <w:sz w:val="18"/>
                <w:szCs w:val="18"/>
              </w:rPr>
              <w:t>Муниципальная программа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tc>
        <w:tc>
          <w:tcPr>
            <w:tcW w:w="255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295,8</w:t>
            </w:r>
          </w:p>
        </w:tc>
        <w:tc>
          <w:tcPr>
            <w:tcW w:w="1985"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295,7</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99,97</w:t>
            </w:r>
          </w:p>
        </w:tc>
      </w:tr>
      <w:tr w:rsidR="007D7AF9" w:rsidTr="007D7AF9">
        <w:trPr>
          <w:trHeight w:val="342"/>
        </w:trPr>
        <w:tc>
          <w:tcPr>
            <w:tcW w:w="3681" w:type="dxa"/>
            <w:tcBorders>
              <w:top w:val="nil"/>
              <w:left w:val="single" w:sz="4" w:space="0" w:color="auto"/>
              <w:bottom w:val="single" w:sz="4" w:space="0" w:color="auto"/>
              <w:right w:val="single" w:sz="4" w:space="0" w:color="auto"/>
            </w:tcBorders>
            <w:vAlign w:val="bottom"/>
            <w:hideMark/>
          </w:tcPr>
          <w:p w:rsidR="007D7AF9" w:rsidRDefault="007D7AF9">
            <w:pPr>
              <w:spacing w:after="0" w:line="240" w:lineRule="auto"/>
              <w:rPr>
                <w:rFonts w:ascii="Times New Roman" w:hAnsi="Times New Roman"/>
                <w:color w:val="000000"/>
                <w:sz w:val="18"/>
                <w:szCs w:val="18"/>
              </w:rPr>
            </w:pPr>
            <w:r>
              <w:rPr>
                <w:rFonts w:ascii="Times New Roman" w:hAnsi="Times New Roman"/>
                <w:color w:val="000000"/>
                <w:sz w:val="18"/>
                <w:szCs w:val="18"/>
              </w:rPr>
              <w:t>Муниципальная программа "Организация дополнительного профессионального образования выборных должностных лиц местного самоуправления МО г.Петергоф, членов выборных органов местного самоуправления МО г.Петергоф, депутатов Муниципального Совета МО г.Петергоф, муниципальных служащих и работников муниципальных казенных учреждений МО г.Петергоф"</w:t>
            </w:r>
          </w:p>
        </w:tc>
        <w:tc>
          <w:tcPr>
            <w:tcW w:w="255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350,3</w:t>
            </w:r>
          </w:p>
        </w:tc>
        <w:tc>
          <w:tcPr>
            <w:tcW w:w="1985"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350,2</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99,97</w:t>
            </w:r>
          </w:p>
        </w:tc>
      </w:tr>
      <w:tr w:rsidR="007D7AF9" w:rsidTr="007D7AF9">
        <w:trPr>
          <w:trHeight w:val="422"/>
        </w:trPr>
        <w:tc>
          <w:tcPr>
            <w:tcW w:w="3681" w:type="dxa"/>
            <w:tcBorders>
              <w:top w:val="nil"/>
              <w:left w:val="single" w:sz="4" w:space="0" w:color="auto"/>
              <w:bottom w:val="single" w:sz="4" w:space="0" w:color="auto"/>
              <w:right w:val="single" w:sz="4" w:space="0" w:color="auto"/>
            </w:tcBorders>
            <w:vAlign w:val="bottom"/>
            <w:hideMark/>
          </w:tcPr>
          <w:p w:rsidR="007D7AF9" w:rsidRDefault="007D7AF9">
            <w:pPr>
              <w:spacing w:after="0" w:line="240" w:lineRule="auto"/>
              <w:rPr>
                <w:rFonts w:ascii="Times New Roman" w:hAnsi="Times New Roman"/>
                <w:color w:val="000000"/>
                <w:sz w:val="18"/>
                <w:szCs w:val="18"/>
              </w:rPr>
            </w:pPr>
            <w:r>
              <w:rPr>
                <w:rFonts w:ascii="Times New Roman" w:hAnsi="Times New Roman"/>
                <w:color w:val="000000"/>
                <w:sz w:val="18"/>
                <w:szCs w:val="18"/>
              </w:rPr>
              <w:t>Муниципальная программа "Проведение работ по военно-патриотическому воспитанию молодежи на территории муниципального образования"</w:t>
            </w:r>
          </w:p>
        </w:tc>
        <w:tc>
          <w:tcPr>
            <w:tcW w:w="255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404,6</w:t>
            </w:r>
          </w:p>
        </w:tc>
        <w:tc>
          <w:tcPr>
            <w:tcW w:w="1985"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404,5</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99,98</w:t>
            </w:r>
          </w:p>
        </w:tc>
      </w:tr>
      <w:tr w:rsidR="007D7AF9" w:rsidTr="007D7AF9">
        <w:trPr>
          <w:trHeight w:val="422"/>
        </w:trPr>
        <w:tc>
          <w:tcPr>
            <w:tcW w:w="3681" w:type="dxa"/>
            <w:tcBorders>
              <w:top w:val="nil"/>
              <w:left w:val="single" w:sz="4" w:space="0" w:color="auto"/>
              <w:bottom w:val="single" w:sz="4" w:space="0" w:color="auto"/>
              <w:right w:val="single" w:sz="4" w:space="0" w:color="auto"/>
            </w:tcBorders>
            <w:vAlign w:val="bottom"/>
            <w:hideMark/>
          </w:tcPr>
          <w:p w:rsidR="007D7AF9" w:rsidRDefault="007D7AF9">
            <w:pPr>
              <w:spacing w:after="0" w:line="240" w:lineRule="auto"/>
              <w:rPr>
                <w:rFonts w:ascii="Times New Roman" w:hAnsi="Times New Roman"/>
                <w:color w:val="000000"/>
                <w:sz w:val="18"/>
                <w:szCs w:val="18"/>
              </w:rPr>
            </w:pPr>
            <w:r>
              <w:rPr>
                <w:rFonts w:ascii="Times New Roman" w:hAnsi="Times New Roman"/>
                <w:color w:val="000000"/>
                <w:sz w:val="18"/>
                <w:szCs w:val="18"/>
              </w:rPr>
              <w:t>Муниципальная программа "Организация и проведение досуговых мероприятий для жителей муниципального образования город Петергоф"</w:t>
            </w:r>
          </w:p>
        </w:tc>
        <w:tc>
          <w:tcPr>
            <w:tcW w:w="255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8982,7</w:t>
            </w:r>
          </w:p>
        </w:tc>
        <w:tc>
          <w:tcPr>
            <w:tcW w:w="1985"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8982,3</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w:t>
            </w:r>
          </w:p>
        </w:tc>
      </w:tr>
      <w:tr w:rsidR="007D7AF9" w:rsidTr="007D7AF9">
        <w:trPr>
          <w:trHeight w:val="422"/>
        </w:trPr>
        <w:tc>
          <w:tcPr>
            <w:tcW w:w="3681" w:type="dxa"/>
            <w:tcBorders>
              <w:top w:val="nil"/>
              <w:left w:val="single" w:sz="4" w:space="0" w:color="auto"/>
              <w:bottom w:val="single" w:sz="4" w:space="0" w:color="auto"/>
              <w:right w:val="single" w:sz="4" w:space="0" w:color="auto"/>
            </w:tcBorders>
            <w:vAlign w:val="bottom"/>
            <w:hideMark/>
          </w:tcPr>
          <w:p w:rsidR="007D7AF9" w:rsidRDefault="007D7AF9">
            <w:pPr>
              <w:spacing w:after="0" w:line="240" w:lineRule="auto"/>
              <w:rPr>
                <w:rFonts w:ascii="Times New Roman" w:hAnsi="Times New Roman"/>
                <w:color w:val="000000"/>
                <w:sz w:val="18"/>
                <w:szCs w:val="18"/>
              </w:rPr>
            </w:pPr>
            <w:r>
              <w:rPr>
                <w:rFonts w:ascii="Times New Roman" w:hAnsi="Times New Roman"/>
                <w:color w:val="000000"/>
                <w:sz w:val="18"/>
                <w:szCs w:val="18"/>
              </w:rPr>
              <w:t>Муниципальная программа "Участие в установленном порядке в мероприятиях по профилактике незаконного потребления наркотических и психотропных веществ, наркомании в Санкт-Петербурге"</w:t>
            </w:r>
          </w:p>
        </w:tc>
        <w:tc>
          <w:tcPr>
            <w:tcW w:w="255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539,9</w:t>
            </w:r>
          </w:p>
        </w:tc>
        <w:tc>
          <w:tcPr>
            <w:tcW w:w="1985"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539,9</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w:t>
            </w:r>
          </w:p>
        </w:tc>
      </w:tr>
      <w:tr w:rsidR="007D7AF9" w:rsidTr="007D7AF9">
        <w:trPr>
          <w:trHeight w:val="422"/>
        </w:trPr>
        <w:tc>
          <w:tcPr>
            <w:tcW w:w="3681" w:type="dxa"/>
            <w:tcBorders>
              <w:top w:val="nil"/>
              <w:left w:val="single" w:sz="4" w:space="0" w:color="auto"/>
              <w:bottom w:val="single" w:sz="4" w:space="0" w:color="auto"/>
              <w:right w:val="single" w:sz="4" w:space="0" w:color="auto"/>
            </w:tcBorders>
            <w:vAlign w:val="bottom"/>
            <w:hideMark/>
          </w:tcPr>
          <w:p w:rsidR="007D7AF9" w:rsidRDefault="007D7AF9">
            <w:pPr>
              <w:spacing w:after="0" w:line="240" w:lineRule="auto"/>
              <w:rPr>
                <w:rFonts w:ascii="Times New Roman" w:hAnsi="Times New Roman"/>
                <w:color w:val="000000"/>
                <w:sz w:val="18"/>
                <w:szCs w:val="18"/>
              </w:rPr>
            </w:pPr>
            <w:r>
              <w:rPr>
                <w:rFonts w:ascii="Times New Roman" w:hAnsi="Times New Roman"/>
                <w:color w:val="000000"/>
                <w:sz w:val="18"/>
                <w:szCs w:val="18"/>
              </w:rPr>
              <w:t>Муниципальная программа "Организация и проведение местных и участие в организации и проведении городских праздничных и иных зрелищных мероприятий"</w:t>
            </w:r>
          </w:p>
        </w:tc>
        <w:tc>
          <w:tcPr>
            <w:tcW w:w="255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7988,0</w:t>
            </w:r>
          </w:p>
        </w:tc>
        <w:tc>
          <w:tcPr>
            <w:tcW w:w="1985"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7987,9</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w:t>
            </w:r>
          </w:p>
        </w:tc>
      </w:tr>
      <w:tr w:rsidR="007D7AF9" w:rsidTr="007D7AF9">
        <w:trPr>
          <w:trHeight w:val="422"/>
        </w:trPr>
        <w:tc>
          <w:tcPr>
            <w:tcW w:w="3681" w:type="dxa"/>
            <w:tcBorders>
              <w:top w:val="nil"/>
              <w:left w:val="single" w:sz="4" w:space="0" w:color="auto"/>
              <w:bottom w:val="single" w:sz="4" w:space="0" w:color="auto"/>
              <w:right w:val="single" w:sz="4" w:space="0" w:color="auto"/>
            </w:tcBorders>
            <w:vAlign w:val="bottom"/>
            <w:hideMark/>
          </w:tcPr>
          <w:p w:rsidR="007D7AF9" w:rsidRDefault="007D7AF9">
            <w:pPr>
              <w:spacing w:after="0" w:line="240" w:lineRule="auto"/>
              <w:rPr>
                <w:rFonts w:ascii="Times New Roman" w:hAnsi="Times New Roman"/>
                <w:color w:val="000000"/>
                <w:sz w:val="18"/>
                <w:szCs w:val="18"/>
              </w:rPr>
            </w:pPr>
            <w:r>
              <w:rPr>
                <w:rFonts w:ascii="Times New Roman" w:hAnsi="Times New Roman"/>
                <w:color w:val="000000"/>
                <w:sz w:val="18"/>
                <w:szCs w:val="18"/>
              </w:rPr>
              <w:t>Муниципальная программа "Организация и проведение мероприятий по сохранению и развитию местных традиций и обрядов"</w:t>
            </w:r>
          </w:p>
        </w:tc>
        <w:tc>
          <w:tcPr>
            <w:tcW w:w="255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1277,1</w:t>
            </w:r>
          </w:p>
        </w:tc>
        <w:tc>
          <w:tcPr>
            <w:tcW w:w="1985"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1276,9</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99,98</w:t>
            </w:r>
          </w:p>
        </w:tc>
      </w:tr>
      <w:tr w:rsidR="007D7AF9" w:rsidTr="007D7AF9">
        <w:trPr>
          <w:trHeight w:val="422"/>
        </w:trPr>
        <w:tc>
          <w:tcPr>
            <w:tcW w:w="3681" w:type="dxa"/>
            <w:tcBorders>
              <w:top w:val="nil"/>
              <w:left w:val="single" w:sz="4" w:space="0" w:color="auto"/>
              <w:bottom w:val="single" w:sz="4" w:space="0" w:color="auto"/>
              <w:right w:val="single" w:sz="4" w:space="0" w:color="auto"/>
            </w:tcBorders>
            <w:vAlign w:val="bottom"/>
            <w:hideMark/>
          </w:tcPr>
          <w:p w:rsidR="007D7AF9" w:rsidRDefault="007D7AF9">
            <w:pPr>
              <w:spacing w:after="0" w:line="240" w:lineRule="auto"/>
              <w:rPr>
                <w:rFonts w:ascii="Times New Roman" w:hAnsi="Times New Roman"/>
                <w:color w:val="000000"/>
                <w:sz w:val="18"/>
                <w:szCs w:val="18"/>
              </w:rPr>
            </w:pPr>
            <w:r>
              <w:rPr>
                <w:rFonts w:ascii="Times New Roman" w:hAnsi="Times New Roman"/>
                <w:color w:val="000000"/>
                <w:sz w:val="18"/>
                <w:szCs w:val="18"/>
              </w:rPr>
              <w:t>Муниципальная программа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255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99,9</w:t>
            </w:r>
          </w:p>
        </w:tc>
        <w:tc>
          <w:tcPr>
            <w:tcW w:w="1985"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99,9</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w:t>
            </w:r>
          </w:p>
        </w:tc>
      </w:tr>
      <w:tr w:rsidR="007D7AF9" w:rsidTr="007D7AF9">
        <w:trPr>
          <w:trHeight w:val="300"/>
        </w:trPr>
        <w:tc>
          <w:tcPr>
            <w:tcW w:w="3681" w:type="dxa"/>
            <w:tcBorders>
              <w:top w:val="nil"/>
              <w:left w:val="single" w:sz="4" w:space="0" w:color="auto"/>
              <w:bottom w:val="single" w:sz="4" w:space="0" w:color="auto"/>
              <w:right w:val="single" w:sz="4" w:space="0" w:color="auto"/>
            </w:tcBorders>
            <w:vAlign w:val="bottom"/>
            <w:hideMark/>
          </w:tcPr>
          <w:p w:rsidR="007D7AF9" w:rsidRDefault="007D7AF9">
            <w:pPr>
              <w:spacing w:after="0" w:line="240" w:lineRule="auto"/>
              <w:rPr>
                <w:rFonts w:ascii="Times New Roman" w:hAnsi="Times New Roman"/>
                <w:b/>
                <w:bCs/>
                <w:color w:val="000000"/>
                <w:sz w:val="18"/>
                <w:szCs w:val="18"/>
              </w:rPr>
            </w:pPr>
            <w:r>
              <w:rPr>
                <w:rFonts w:ascii="Times New Roman" w:hAnsi="Times New Roman"/>
                <w:b/>
                <w:bCs/>
                <w:color w:val="000000"/>
                <w:sz w:val="18"/>
                <w:szCs w:val="18"/>
              </w:rPr>
              <w:t>Всего по всем программам:</w:t>
            </w:r>
          </w:p>
        </w:tc>
        <w:tc>
          <w:tcPr>
            <w:tcW w:w="2551"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157422,3</w:t>
            </w:r>
          </w:p>
        </w:tc>
        <w:tc>
          <w:tcPr>
            <w:tcW w:w="1985"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156585,9</w:t>
            </w:r>
          </w:p>
        </w:tc>
        <w:tc>
          <w:tcPr>
            <w:tcW w:w="1134" w:type="dxa"/>
            <w:tcBorders>
              <w:top w:val="nil"/>
              <w:left w:val="nil"/>
              <w:bottom w:val="single" w:sz="4" w:space="0" w:color="auto"/>
              <w:right w:val="single" w:sz="4" w:space="0" w:color="auto"/>
            </w:tcBorders>
            <w:vAlign w:val="center"/>
            <w:hideMark/>
          </w:tcPr>
          <w:p w:rsidR="007D7AF9" w:rsidRDefault="007D7AF9">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99,47</w:t>
            </w:r>
          </w:p>
        </w:tc>
      </w:tr>
    </w:tbl>
    <w:p w:rsidR="007D7AF9" w:rsidRDefault="007D7AF9" w:rsidP="007D7AF9">
      <w:pPr>
        <w:autoSpaceDE w:val="0"/>
        <w:autoSpaceDN w:val="0"/>
        <w:adjustRightInd w:val="0"/>
        <w:spacing w:after="0" w:line="240" w:lineRule="auto"/>
        <w:jc w:val="right"/>
        <w:rPr>
          <w:rFonts w:ascii="Times New Roman" w:hAnsi="Times New Roman"/>
          <w:sz w:val="24"/>
          <w:szCs w:val="24"/>
        </w:rPr>
      </w:pPr>
    </w:p>
    <w:p w:rsidR="007D7AF9" w:rsidRPr="00BF053B" w:rsidRDefault="007D7AF9" w:rsidP="007D7AF9">
      <w:pPr>
        <w:spacing w:after="0" w:line="240" w:lineRule="auto"/>
        <w:ind w:firstLine="426"/>
        <w:jc w:val="both"/>
        <w:rPr>
          <w:rFonts w:ascii="Times New Roman" w:hAnsi="Times New Roman"/>
          <w:sz w:val="28"/>
          <w:szCs w:val="28"/>
        </w:rPr>
      </w:pPr>
      <w:r w:rsidRPr="00BF053B">
        <w:rPr>
          <w:rFonts w:ascii="Times New Roman" w:hAnsi="Times New Roman"/>
          <w:sz w:val="28"/>
          <w:szCs w:val="28"/>
        </w:rPr>
        <w:t>Анализ и</w:t>
      </w:r>
      <w:r w:rsidR="00F16D78">
        <w:rPr>
          <w:rFonts w:ascii="Times New Roman" w:hAnsi="Times New Roman"/>
          <w:sz w:val="28"/>
          <w:szCs w:val="28"/>
        </w:rPr>
        <w:t xml:space="preserve">сполнения местного бюджета МО город </w:t>
      </w:r>
      <w:r w:rsidRPr="00BF053B">
        <w:rPr>
          <w:rFonts w:ascii="Times New Roman" w:hAnsi="Times New Roman"/>
          <w:sz w:val="28"/>
          <w:szCs w:val="28"/>
        </w:rPr>
        <w:t xml:space="preserve">Петергоф за 2015 год показал, что исполнение бюджета по расходам близко к утвержденным показателям и составило 96,38%. </w:t>
      </w:r>
    </w:p>
    <w:p w:rsidR="007D7AF9" w:rsidRPr="00BF053B" w:rsidRDefault="007D7AF9" w:rsidP="007D7AF9">
      <w:pPr>
        <w:spacing w:after="0" w:line="240" w:lineRule="auto"/>
        <w:ind w:firstLine="426"/>
        <w:jc w:val="both"/>
        <w:rPr>
          <w:rFonts w:ascii="Times New Roman" w:hAnsi="Times New Roman"/>
          <w:sz w:val="28"/>
          <w:szCs w:val="28"/>
        </w:rPr>
      </w:pPr>
      <w:r w:rsidRPr="00BF053B">
        <w:rPr>
          <w:rFonts w:ascii="Times New Roman" w:hAnsi="Times New Roman"/>
          <w:sz w:val="28"/>
          <w:szCs w:val="28"/>
        </w:rPr>
        <w:t>Отклонение кассового расхода от плановых назначений составило 11947,2 тыс. руб.</w:t>
      </w:r>
    </w:p>
    <w:p w:rsidR="007D7AF9" w:rsidRPr="00BF053B" w:rsidRDefault="007D7AF9" w:rsidP="007D7AF9">
      <w:pPr>
        <w:spacing w:after="0" w:line="240" w:lineRule="auto"/>
        <w:ind w:firstLine="426"/>
        <w:jc w:val="both"/>
        <w:rPr>
          <w:rFonts w:ascii="Times New Roman" w:hAnsi="Times New Roman"/>
          <w:sz w:val="28"/>
          <w:szCs w:val="28"/>
        </w:rPr>
      </w:pPr>
    </w:p>
    <w:p w:rsidR="009656CA" w:rsidRPr="00632E32" w:rsidRDefault="00E36FF4" w:rsidP="00F565CA">
      <w:pPr>
        <w:pStyle w:val="21"/>
        <w:rPr>
          <w:b/>
          <w:iCs/>
          <w:szCs w:val="28"/>
        </w:rPr>
      </w:pPr>
      <w:r w:rsidRPr="00632E32">
        <w:rPr>
          <w:b/>
          <w:iCs/>
          <w:szCs w:val="28"/>
          <w:lang w:val="en-US"/>
        </w:rPr>
        <w:lastRenderedPageBreak/>
        <w:t>II</w:t>
      </w:r>
      <w:r w:rsidRPr="00632E32">
        <w:rPr>
          <w:b/>
          <w:iCs/>
          <w:szCs w:val="28"/>
        </w:rPr>
        <w:t>. МУНИЦИПАЛЬНЫЙ ЗАКАЗ</w:t>
      </w:r>
    </w:p>
    <w:p w:rsidR="00F565CA" w:rsidRPr="00632E32" w:rsidRDefault="00F565CA" w:rsidP="00F565CA">
      <w:pPr>
        <w:autoSpaceDE w:val="0"/>
        <w:autoSpaceDN w:val="0"/>
        <w:adjustRightInd w:val="0"/>
        <w:ind w:firstLine="567"/>
        <w:jc w:val="both"/>
        <w:rPr>
          <w:rFonts w:ascii="Times New Roman" w:eastAsiaTheme="minorHAnsi" w:hAnsi="Times New Roman" w:cs="Times New Roman"/>
          <w:sz w:val="28"/>
          <w:szCs w:val="28"/>
          <w:lang w:eastAsia="en-US"/>
        </w:rPr>
      </w:pPr>
      <w:r w:rsidRPr="00632E32">
        <w:rPr>
          <w:rFonts w:ascii="Times New Roman" w:eastAsiaTheme="minorHAnsi" w:hAnsi="Times New Roman" w:cs="Times New Roman"/>
          <w:sz w:val="28"/>
          <w:szCs w:val="28"/>
          <w:lang w:eastAsia="en-US"/>
        </w:rPr>
        <w:t>Постоянным направлением деятельности местной администрации муниципального образования город Петергоф (далее – Администрация) как органа местного самоуправления, осуществляющего исполнительно-распорядительные функции, является оптимизация расходования бюджетных средств.</w:t>
      </w:r>
    </w:p>
    <w:p w:rsidR="00F565CA" w:rsidRPr="00632E32" w:rsidRDefault="00F565CA" w:rsidP="00F565CA">
      <w:pPr>
        <w:autoSpaceDE w:val="0"/>
        <w:autoSpaceDN w:val="0"/>
        <w:adjustRightInd w:val="0"/>
        <w:ind w:firstLine="567"/>
        <w:jc w:val="both"/>
        <w:rPr>
          <w:rFonts w:ascii="Times New Roman" w:eastAsiaTheme="minorHAnsi" w:hAnsi="Times New Roman" w:cs="Times New Roman"/>
          <w:sz w:val="28"/>
          <w:szCs w:val="28"/>
          <w:lang w:eastAsia="en-US"/>
        </w:rPr>
      </w:pPr>
      <w:r w:rsidRPr="00632E32">
        <w:rPr>
          <w:rFonts w:ascii="Times New Roman" w:eastAsiaTheme="minorHAnsi" w:hAnsi="Times New Roman" w:cs="Times New Roman"/>
          <w:sz w:val="28"/>
          <w:szCs w:val="28"/>
          <w:lang w:eastAsia="en-US"/>
        </w:rPr>
        <w:t>В соответствии с действующим законодательством в сфере закупок товаров, работ, услуг для муниципальных нужд, приоритетом Администрации и ее подведомственных учреждений в этой сфере является осуществление закупок путем проведения торгов (открытого аукциона в электронной форме, открытого конкурса, запроса котировок).</w:t>
      </w:r>
    </w:p>
    <w:p w:rsidR="00F565CA" w:rsidRPr="00632E32" w:rsidRDefault="00F565CA" w:rsidP="00F565CA">
      <w:pPr>
        <w:autoSpaceDE w:val="0"/>
        <w:autoSpaceDN w:val="0"/>
        <w:adjustRightInd w:val="0"/>
        <w:ind w:firstLine="567"/>
        <w:jc w:val="both"/>
        <w:rPr>
          <w:rFonts w:ascii="Times New Roman" w:eastAsiaTheme="minorHAnsi" w:hAnsi="Times New Roman" w:cs="Times New Roman"/>
          <w:sz w:val="28"/>
          <w:szCs w:val="28"/>
          <w:lang w:eastAsia="en-US"/>
        </w:rPr>
      </w:pPr>
      <w:r w:rsidRPr="00632E32">
        <w:rPr>
          <w:rFonts w:ascii="Times New Roman" w:eastAsiaTheme="minorHAnsi" w:hAnsi="Times New Roman" w:cs="Times New Roman"/>
          <w:sz w:val="28"/>
          <w:szCs w:val="28"/>
          <w:lang w:eastAsia="en-US"/>
        </w:rPr>
        <w:t>Эти способы обеспечивают наибольшую экономию бюджетных средств и позволяют реализовывать объективные потребности Администрации и учреждений при соблюдении установленных законом правил описания объекта закупки и определения начальной (максимальной) цены контракта.</w:t>
      </w:r>
    </w:p>
    <w:p w:rsidR="00F565CA" w:rsidRPr="00632E32" w:rsidRDefault="00F565CA" w:rsidP="00F565CA">
      <w:pPr>
        <w:autoSpaceDE w:val="0"/>
        <w:autoSpaceDN w:val="0"/>
        <w:adjustRightInd w:val="0"/>
        <w:ind w:firstLine="567"/>
        <w:jc w:val="both"/>
        <w:rPr>
          <w:rFonts w:ascii="Times New Roman" w:eastAsiaTheme="minorHAnsi" w:hAnsi="Times New Roman" w:cs="Times New Roman"/>
          <w:sz w:val="28"/>
          <w:szCs w:val="28"/>
          <w:lang w:eastAsia="en-US"/>
        </w:rPr>
      </w:pPr>
      <w:r w:rsidRPr="00632E32">
        <w:rPr>
          <w:rFonts w:ascii="Times New Roman" w:eastAsiaTheme="minorHAnsi" w:hAnsi="Times New Roman" w:cs="Times New Roman"/>
          <w:sz w:val="28"/>
          <w:szCs w:val="28"/>
          <w:lang w:eastAsia="en-US"/>
        </w:rPr>
        <w:t>Администрацией осуществляется разъяснительная и проверочная работа в отношении документации для проведения торгов для нужд подведомственных ей муниципальных казенных учреждений, в том числе в части приоритетного осуществления закупок для субъектов малого предпринимательства и социально ориентированных некоммерческих организаций.</w:t>
      </w:r>
    </w:p>
    <w:p w:rsidR="00F565CA" w:rsidRPr="00632E32" w:rsidRDefault="00F565CA" w:rsidP="00F565CA">
      <w:pPr>
        <w:autoSpaceDE w:val="0"/>
        <w:autoSpaceDN w:val="0"/>
        <w:adjustRightInd w:val="0"/>
        <w:ind w:firstLine="567"/>
        <w:jc w:val="both"/>
        <w:rPr>
          <w:rFonts w:ascii="Times New Roman" w:eastAsiaTheme="minorHAnsi" w:hAnsi="Times New Roman" w:cs="Times New Roman"/>
          <w:sz w:val="28"/>
          <w:szCs w:val="28"/>
          <w:lang w:eastAsia="en-US"/>
        </w:rPr>
      </w:pPr>
      <w:r w:rsidRPr="00632E32">
        <w:rPr>
          <w:rFonts w:ascii="Times New Roman" w:eastAsiaTheme="minorHAnsi" w:hAnsi="Times New Roman" w:cs="Times New Roman"/>
          <w:sz w:val="28"/>
          <w:szCs w:val="28"/>
          <w:lang w:eastAsia="en-US"/>
        </w:rPr>
        <w:t>В установленные законом сроки проводились заседания единой комиссии Администрации по осуществлению закупок.</w:t>
      </w:r>
    </w:p>
    <w:p w:rsidR="00F565CA" w:rsidRPr="00632E32" w:rsidRDefault="00F565CA" w:rsidP="00F565CA">
      <w:pPr>
        <w:autoSpaceDE w:val="0"/>
        <w:autoSpaceDN w:val="0"/>
        <w:adjustRightInd w:val="0"/>
        <w:ind w:firstLine="567"/>
        <w:jc w:val="both"/>
        <w:rPr>
          <w:rFonts w:ascii="Times New Roman" w:eastAsiaTheme="minorHAnsi" w:hAnsi="Times New Roman" w:cs="Times New Roman"/>
          <w:sz w:val="28"/>
          <w:szCs w:val="28"/>
          <w:lang w:eastAsia="en-US"/>
        </w:rPr>
      </w:pPr>
      <w:r w:rsidRPr="00632E32">
        <w:rPr>
          <w:rFonts w:ascii="Times New Roman" w:eastAsiaTheme="minorHAnsi" w:hAnsi="Times New Roman" w:cs="Times New Roman"/>
          <w:sz w:val="28"/>
          <w:szCs w:val="28"/>
          <w:lang w:eastAsia="en-US"/>
        </w:rPr>
        <w:t>Проводилась регулярная разъяснительная работа с сотрудниками контрактных служб подведомственных учреждений по возникающим практическим вопросам применения законодательства о закупках, включая подзаконные акты.</w:t>
      </w:r>
    </w:p>
    <w:p w:rsidR="00F565CA" w:rsidRPr="00632E32" w:rsidRDefault="00F565CA" w:rsidP="00F565CA">
      <w:pPr>
        <w:autoSpaceDE w:val="0"/>
        <w:autoSpaceDN w:val="0"/>
        <w:adjustRightInd w:val="0"/>
        <w:ind w:firstLine="567"/>
        <w:jc w:val="both"/>
        <w:rPr>
          <w:rFonts w:ascii="Times New Roman" w:eastAsiaTheme="minorHAnsi" w:hAnsi="Times New Roman" w:cs="Times New Roman"/>
          <w:sz w:val="28"/>
          <w:szCs w:val="28"/>
          <w:lang w:eastAsia="en-US"/>
        </w:rPr>
      </w:pPr>
      <w:r w:rsidRPr="00632E32">
        <w:rPr>
          <w:rFonts w:ascii="Times New Roman" w:eastAsiaTheme="minorHAnsi" w:hAnsi="Times New Roman" w:cs="Times New Roman"/>
          <w:sz w:val="28"/>
          <w:szCs w:val="28"/>
          <w:lang w:eastAsia="en-US"/>
        </w:rPr>
        <w:t>Регулярно обновлялись с учетом изменения законодательства типовые шаблоны документации, в том числе контракты на поставку товаров (оказание услуг, выполнение работ).</w:t>
      </w:r>
    </w:p>
    <w:p w:rsidR="00F565CA" w:rsidRPr="00632E32" w:rsidRDefault="00F565CA" w:rsidP="00F565CA">
      <w:pPr>
        <w:spacing w:line="360" w:lineRule="auto"/>
        <w:jc w:val="both"/>
        <w:rPr>
          <w:rFonts w:ascii="Times New Roman" w:hAnsi="Times New Roman" w:cs="Times New Roman"/>
          <w:sz w:val="28"/>
          <w:szCs w:val="28"/>
        </w:rPr>
      </w:pPr>
      <w:r w:rsidRPr="00632E32">
        <w:rPr>
          <w:rFonts w:ascii="Times New Roman" w:hAnsi="Times New Roman" w:cs="Times New Roman"/>
          <w:sz w:val="28"/>
          <w:szCs w:val="28"/>
        </w:rPr>
        <w:t xml:space="preserve">       По итогам 2015 года было проведено  531 процедура по размещению муниципального заказа на общую сумму 211713,6 тыс. руб. из них:</w:t>
      </w:r>
    </w:p>
    <w:p w:rsidR="00F565CA" w:rsidRPr="00632E32" w:rsidRDefault="00F565CA" w:rsidP="00F565CA">
      <w:pPr>
        <w:spacing w:after="120"/>
        <w:ind w:firstLine="709"/>
        <w:jc w:val="both"/>
        <w:rPr>
          <w:rFonts w:ascii="Times New Roman" w:hAnsi="Times New Roman" w:cs="Times New Roman"/>
          <w:sz w:val="28"/>
          <w:szCs w:val="28"/>
        </w:rPr>
      </w:pPr>
      <w:r w:rsidRPr="00632E32">
        <w:rPr>
          <w:rFonts w:ascii="Times New Roman" w:hAnsi="Times New Roman" w:cs="Times New Roman"/>
          <w:sz w:val="28"/>
          <w:szCs w:val="28"/>
        </w:rPr>
        <w:t>2 – открытых конкурс</w:t>
      </w:r>
      <w:r w:rsidR="00632E32">
        <w:rPr>
          <w:rFonts w:ascii="Times New Roman" w:hAnsi="Times New Roman" w:cs="Times New Roman"/>
          <w:sz w:val="28"/>
          <w:szCs w:val="28"/>
        </w:rPr>
        <w:t>а</w:t>
      </w:r>
      <w:r w:rsidRPr="00632E32">
        <w:rPr>
          <w:rFonts w:ascii="Times New Roman" w:hAnsi="Times New Roman" w:cs="Times New Roman"/>
          <w:sz w:val="28"/>
          <w:szCs w:val="28"/>
        </w:rPr>
        <w:t xml:space="preserve">  на сумму 4700,0 тыс. руб., </w:t>
      </w:r>
    </w:p>
    <w:p w:rsidR="00F565CA" w:rsidRPr="00632E32" w:rsidRDefault="00F565CA" w:rsidP="00F565CA">
      <w:pPr>
        <w:spacing w:after="120"/>
        <w:ind w:firstLine="709"/>
        <w:jc w:val="both"/>
        <w:rPr>
          <w:rFonts w:ascii="Times New Roman" w:hAnsi="Times New Roman" w:cs="Times New Roman"/>
          <w:sz w:val="28"/>
          <w:szCs w:val="28"/>
        </w:rPr>
      </w:pPr>
      <w:r w:rsidRPr="00632E32">
        <w:rPr>
          <w:rFonts w:ascii="Times New Roman" w:hAnsi="Times New Roman" w:cs="Times New Roman"/>
          <w:sz w:val="28"/>
          <w:szCs w:val="28"/>
        </w:rPr>
        <w:lastRenderedPageBreak/>
        <w:t xml:space="preserve">69 – открытых аукционов в электронной форме на сумму 171068,8 тыс. руб., </w:t>
      </w:r>
    </w:p>
    <w:p w:rsidR="00F565CA" w:rsidRPr="00632E32" w:rsidRDefault="00F565CA" w:rsidP="00F565CA">
      <w:pPr>
        <w:spacing w:after="120"/>
        <w:ind w:firstLine="709"/>
        <w:jc w:val="both"/>
        <w:rPr>
          <w:rFonts w:ascii="Times New Roman" w:hAnsi="Times New Roman" w:cs="Times New Roman"/>
          <w:sz w:val="28"/>
          <w:szCs w:val="28"/>
        </w:rPr>
      </w:pPr>
      <w:r w:rsidRPr="00632E32">
        <w:rPr>
          <w:rFonts w:ascii="Times New Roman" w:hAnsi="Times New Roman" w:cs="Times New Roman"/>
          <w:sz w:val="28"/>
          <w:szCs w:val="28"/>
        </w:rPr>
        <w:t>74 – запрос</w:t>
      </w:r>
      <w:r w:rsidR="00632E32">
        <w:rPr>
          <w:rFonts w:ascii="Times New Roman" w:hAnsi="Times New Roman" w:cs="Times New Roman"/>
          <w:sz w:val="28"/>
          <w:szCs w:val="28"/>
        </w:rPr>
        <w:t>а</w:t>
      </w:r>
      <w:r w:rsidRPr="00632E32">
        <w:rPr>
          <w:rFonts w:ascii="Times New Roman" w:hAnsi="Times New Roman" w:cs="Times New Roman"/>
          <w:sz w:val="28"/>
          <w:szCs w:val="28"/>
        </w:rPr>
        <w:t xml:space="preserve"> котировок на сумму 15575,6 тыс. руб., </w:t>
      </w:r>
    </w:p>
    <w:p w:rsidR="00F565CA" w:rsidRPr="00632E32" w:rsidRDefault="00F565CA" w:rsidP="00F565CA">
      <w:pPr>
        <w:spacing w:after="120"/>
        <w:ind w:firstLine="709"/>
        <w:jc w:val="both"/>
        <w:rPr>
          <w:rFonts w:ascii="Times New Roman" w:hAnsi="Times New Roman" w:cs="Times New Roman"/>
          <w:sz w:val="28"/>
          <w:szCs w:val="28"/>
        </w:rPr>
      </w:pPr>
      <w:r w:rsidRPr="00632E32">
        <w:rPr>
          <w:rFonts w:ascii="Times New Roman" w:hAnsi="Times New Roman" w:cs="Times New Roman"/>
          <w:sz w:val="28"/>
          <w:szCs w:val="28"/>
        </w:rPr>
        <w:t>27 - закуп</w:t>
      </w:r>
      <w:r w:rsidR="00632E32">
        <w:rPr>
          <w:rFonts w:ascii="Times New Roman" w:hAnsi="Times New Roman" w:cs="Times New Roman"/>
          <w:sz w:val="28"/>
          <w:szCs w:val="28"/>
        </w:rPr>
        <w:t>о</w:t>
      </w:r>
      <w:r w:rsidRPr="00632E32">
        <w:rPr>
          <w:rFonts w:ascii="Times New Roman" w:hAnsi="Times New Roman" w:cs="Times New Roman"/>
          <w:sz w:val="28"/>
          <w:szCs w:val="28"/>
        </w:rPr>
        <w:t xml:space="preserve">к у единственного поставщика (без проведения конкурентных процедур по п. 15, 18 ч. 1 ст. 93 ФЗ № 44) на общую сумму 3481,4 тыс. руб., </w:t>
      </w:r>
    </w:p>
    <w:p w:rsidR="00F565CA" w:rsidRPr="00632E32" w:rsidRDefault="00F565CA" w:rsidP="00F565CA">
      <w:pPr>
        <w:spacing w:after="120"/>
        <w:ind w:firstLine="709"/>
        <w:jc w:val="both"/>
        <w:rPr>
          <w:rFonts w:ascii="Times New Roman" w:hAnsi="Times New Roman" w:cs="Times New Roman"/>
          <w:sz w:val="28"/>
          <w:szCs w:val="28"/>
        </w:rPr>
      </w:pPr>
      <w:r w:rsidRPr="00632E32">
        <w:rPr>
          <w:rFonts w:ascii="Times New Roman" w:hAnsi="Times New Roman" w:cs="Times New Roman"/>
          <w:sz w:val="28"/>
          <w:szCs w:val="28"/>
        </w:rPr>
        <w:t>359 – закупки у единственного поставщика (закупки малого объема по п.4 ч.1 ст. 93 ФЗ № 44) на общую сумму  16887,8 тыс. руб.</w:t>
      </w:r>
    </w:p>
    <w:p w:rsidR="00F565CA" w:rsidRPr="00632E32" w:rsidRDefault="00F565CA" w:rsidP="00F565CA">
      <w:pPr>
        <w:spacing w:after="120"/>
        <w:ind w:left="-120" w:firstLine="828"/>
        <w:jc w:val="both"/>
        <w:rPr>
          <w:rFonts w:ascii="Times New Roman" w:hAnsi="Times New Roman" w:cs="Times New Roman"/>
          <w:sz w:val="28"/>
          <w:szCs w:val="28"/>
        </w:rPr>
      </w:pPr>
      <w:r w:rsidRPr="00632E32">
        <w:rPr>
          <w:rFonts w:ascii="Times New Roman" w:hAnsi="Times New Roman" w:cs="Times New Roman"/>
          <w:sz w:val="28"/>
          <w:szCs w:val="28"/>
        </w:rPr>
        <w:t>И представлено в следующей диаграмме:</w:t>
      </w:r>
    </w:p>
    <w:p w:rsidR="00F565CA" w:rsidRPr="00632E32" w:rsidRDefault="00F565CA" w:rsidP="00F565CA">
      <w:pPr>
        <w:spacing w:after="120"/>
        <w:ind w:left="-120" w:firstLine="828"/>
        <w:jc w:val="both"/>
        <w:rPr>
          <w:rFonts w:ascii="Times New Roman" w:hAnsi="Times New Roman" w:cs="Times New Roman"/>
          <w:sz w:val="28"/>
          <w:szCs w:val="28"/>
        </w:rPr>
      </w:pPr>
    </w:p>
    <w:p w:rsidR="00F565CA" w:rsidRPr="00632E32" w:rsidRDefault="00F565CA" w:rsidP="00F565CA">
      <w:pPr>
        <w:ind w:left="-119" w:firstLine="828"/>
        <w:jc w:val="both"/>
        <w:rPr>
          <w:rFonts w:ascii="Times New Roman" w:hAnsi="Times New Roman" w:cs="Times New Roman"/>
          <w:sz w:val="28"/>
          <w:szCs w:val="28"/>
        </w:rPr>
      </w:pPr>
      <w:r w:rsidRPr="00632E32">
        <w:rPr>
          <w:rFonts w:ascii="Times New Roman" w:hAnsi="Times New Roman" w:cs="Times New Roman"/>
          <w:noProof/>
          <w:sz w:val="28"/>
          <w:szCs w:val="28"/>
        </w:rPr>
        <w:drawing>
          <wp:inline distT="0" distB="0" distL="0" distR="0" wp14:anchorId="13FDB1D4" wp14:editId="069BD90D">
            <wp:extent cx="5772785" cy="5076825"/>
            <wp:effectExtent l="0" t="0" r="18415" b="9525"/>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565CA" w:rsidRPr="00632E32" w:rsidRDefault="00F565CA" w:rsidP="00F565CA">
      <w:pPr>
        <w:ind w:left="-119" w:firstLine="828"/>
        <w:jc w:val="both"/>
        <w:rPr>
          <w:rFonts w:ascii="Times New Roman" w:hAnsi="Times New Roman" w:cs="Times New Roman"/>
          <w:sz w:val="28"/>
          <w:szCs w:val="28"/>
        </w:rPr>
      </w:pPr>
    </w:p>
    <w:p w:rsidR="00272585" w:rsidRDefault="00F565CA" w:rsidP="00632E32">
      <w:pPr>
        <w:ind w:left="-119" w:firstLine="828"/>
        <w:jc w:val="both"/>
        <w:rPr>
          <w:rFonts w:ascii="Times New Roman" w:hAnsi="Times New Roman" w:cs="Times New Roman"/>
          <w:sz w:val="28"/>
          <w:szCs w:val="28"/>
        </w:rPr>
      </w:pPr>
      <w:r w:rsidRPr="00632E32">
        <w:rPr>
          <w:rFonts w:ascii="Times New Roman" w:hAnsi="Times New Roman" w:cs="Times New Roman"/>
          <w:sz w:val="28"/>
          <w:szCs w:val="28"/>
        </w:rPr>
        <w:t>При этом общая сумма начальных (максимальных) цен контрактов за 2015 год  по конкурентным процедурам составила 232415,9 тыс. руб.  из них:</w:t>
      </w:r>
    </w:p>
    <w:p w:rsidR="00F565CA" w:rsidRPr="00632E32" w:rsidRDefault="00F565CA" w:rsidP="00632E32">
      <w:pPr>
        <w:ind w:left="-119" w:firstLine="828"/>
        <w:jc w:val="both"/>
        <w:rPr>
          <w:rFonts w:ascii="Times New Roman" w:hAnsi="Times New Roman" w:cs="Times New Roman"/>
          <w:sz w:val="28"/>
          <w:szCs w:val="28"/>
        </w:rPr>
      </w:pPr>
      <w:r w:rsidRPr="00632E32">
        <w:rPr>
          <w:rFonts w:ascii="Times New Roman" w:hAnsi="Times New Roman" w:cs="Times New Roman"/>
          <w:sz w:val="28"/>
          <w:szCs w:val="28"/>
        </w:rPr>
        <w:t>по открытым аукционам в электронной форме – 208170,3 тыс. руб.,</w:t>
      </w:r>
    </w:p>
    <w:p w:rsidR="00F565CA" w:rsidRPr="00632E32" w:rsidRDefault="00F565CA" w:rsidP="00F565CA">
      <w:pPr>
        <w:spacing w:after="120"/>
        <w:ind w:left="-120" w:firstLine="828"/>
        <w:jc w:val="both"/>
        <w:rPr>
          <w:rFonts w:ascii="Times New Roman" w:hAnsi="Times New Roman" w:cs="Times New Roman"/>
          <w:sz w:val="28"/>
          <w:szCs w:val="28"/>
        </w:rPr>
      </w:pPr>
      <w:r w:rsidRPr="00632E32">
        <w:rPr>
          <w:rFonts w:ascii="Times New Roman" w:hAnsi="Times New Roman" w:cs="Times New Roman"/>
          <w:sz w:val="28"/>
          <w:szCs w:val="28"/>
        </w:rPr>
        <w:lastRenderedPageBreak/>
        <w:t>по запросам котировок – 19445,6 тыс. руб.,</w:t>
      </w:r>
    </w:p>
    <w:p w:rsidR="00F565CA" w:rsidRPr="00632E32" w:rsidRDefault="00F565CA" w:rsidP="00F565CA">
      <w:pPr>
        <w:spacing w:after="120"/>
        <w:ind w:left="-120" w:firstLine="828"/>
        <w:jc w:val="both"/>
        <w:rPr>
          <w:rFonts w:ascii="Times New Roman" w:hAnsi="Times New Roman" w:cs="Times New Roman"/>
          <w:sz w:val="28"/>
          <w:szCs w:val="28"/>
        </w:rPr>
      </w:pPr>
      <w:r w:rsidRPr="00632E32">
        <w:rPr>
          <w:rFonts w:ascii="Times New Roman" w:hAnsi="Times New Roman" w:cs="Times New Roman"/>
          <w:sz w:val="28"/>
          <w:szCs w:val="28"/>
        </w:rPr>
        <w:t>по открытым конкурсам – 4800,0 тыс. руб.</w:t>
      </w:r>
    </w:p>
    <w:p w:rsidR="00F565CA" w:rsidRPr="00632E32" w:rsidRDefault="00F565CA" w:rsidP="00F565CA">
      <w:pPr>
        <w:spacing w:after="120"/>
        <w:ind w:left="-120" w:firstLine="828"/>
        <w:jc w:val="both"/>
        <w:rPr>
          <w:rFonts w:ascii="Times New Roman" w:hAnsi="Times New Roman" w:cs="Times New Roman"/>
          <w:sz w:val="28"/>
          <w:szCs w:val="28"/>
        </w:rPr>
      </w:pPr>
      <w:r w:rsidRPr="00632E32">
        <w:rPr>
          <w:rFonts w:ascii="Times New Roman" w:hAnsi="Times New Roman" w:cs="Times New Roman"/>
          <w:sz w:val="28"/>
          <w:szCs w:val="28"/>
        </w:rPr>
        <w:t xml:space="preserve">Таким образом, экономия по процедурам, проведенным конкурентными способами в 2015 году составила 41071,5тыс. руб. из них: </w:t>
      </w:r>
    </w:p>
    <w:p w:rsidR="00F565CA" w:rsidRPr="00632E32" w:rsidRDefault="00F565CA" w:rsidP="00F565CA">
      <w:pPr>
        <w:ind w:left="-119" w:firstLine="828"/>
        <w:jc w:val="both"/>
        <w:rPr>
          <w:rFonts w:ascii="Times New Roman" w:hAnsi="Times New Roman" w:cs="Times New Roman"/>
          <w:sz w:val="28"/>
          <w:szCs w:val="28"/>
        </w:rPr>
      </w:pPr>
      <w:r w:rsidRPr="00632E32">
        <w:rPr>
          <w:rFonts w:ascii="Times New Roman" w:hAnsi="Times New Roman" w:cs="Times New Roman"/>
          <w:sz w:val="28"/>
          <w:szCs w:val="28"/>
        </w:rPr>
        <w:t>по открытым аукционам в электронной форме – 37199,3 тыс. руб.,</w:t>
      </w:r>
    </w:p>
    <w:p w:rsidR="00F565CA" w:rsidRPr="00632E32" w:rsidRDefault="00F565CA" w:rsidP="00F565CA">
      <w:pPr>
        <w:ind w:left="-119" w:firstLine="828"/>
        <w:jc w:val="both"/>
        <w:rPr>
          <w:rFonts w:ascii="Times New Roman" w:hAnsi="Times New Roman" w:cs="Times New Roman"/>
          <w:sz w:val="28"/>
          <w:szCs w:val="28"/>
        </w:rPr>
      </w:pPr>
      <w:r w:rsidRPr="00632E32">
        <w:rPr>
          <w:rFonts w:ascii="Times New Roman" w:hAnsi="Times New Roman" w:cs="Times New Roman"/>
          <w:sz w:val="28"/>
          <w:szCs w:val="28"/>
        </w:rPr>
        <w:t>по запросам котировок – 3872,1 тыс. руб.,</w:t>
      </w:r>
    </w:p>
    <w:p w:rsidR="00F565CA" w:rsidRPr="00632E32" w:rsidRDefault="00F565CA" w:rsidP="00272585">
      <w:pPr>
        <w:ind w:left="-119" w:firstLine="828"/>
        <w:rPr>
          <w:rFonts w:ascii="Times New Roman" w:hAnsi="Times New Roman" w:cs="Times New Roman"/>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path w14:path="rect">
                <w14:fillToRect w14:l="100000" w14:t="100000" w14:r="0" w14:b="0"/>
              </w14:path>
            </w14:gradFill>
            <w14:prstDash w14:val="solid"/>
            <w14:bevel/>
          </w14:textOutline>
        </w:rPr>
      </w:pPr>
      <w:r w:rsidRPr="00632E32">
        <w:rPr>
          <w:rFonts w:ascii="Times New Roman" w:hAnsi="Times New Roman" w:cs="Times New Roman"/>
          <w:sz w:val="28"/>
          <w:szCs w:val="28"/>
        </w:rPr>
        <w:t>по открытым конкурсам – 0,1 тыс. руб.</w:t>
      </w:r>
      <w:r w:rsidRPr="00632E32">
        <w:rPr>
          <w:rFonts w:ascii="Times New Roman" w:hAnsi="Times New Roman" w:cs="Times New Roman"/>
          <w:noProof/>
          <w:sz w:val="28"/>
          <w:szCs w:val="28"/>
        </w:rPr>
        <w:drawing>
          <wp:inline distT="0" distB="0" distL="0" distR="0" wp14:anchorId="23E282B1" wp14:editId="43BC9844">
            <wp:extent cx="5455920" cy="6000750"/>
            <wp:effectExtent l="0" t="0" r="11430" b="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565CA" w:rsidRPr="00632E32" w:rsidRDefault="00F565CA" w:rsidP="00F565CA">
      <w:pPr>
        <w:spacing w:line="360" w:lineRule="auto"/>
        <w:ind w:firstLine="708"/>
        <w:jc w:val="both"/>
        <w:rPr>
          <w:rFonts w:ascii="Times New Roman" w:hAnsi="Times New Roman" w:cs="Times New Roman"/>
          <w:sz w:val="28"/>
          <w:szCs w:val="28"/>
        </w:rPr>
      </w:pPr>
      <w:r w:rsidRPr="00632E32">
        <w:rPr>
          <w:rFonts w:ascii="Times New Roman" w:hAnsi="Times New Roman" w:cs="Times New Roman"/>
          <w:sz w:val="28"/>
          <w:szCs w:val="28"/>
        </w:rPr>
        <w:t xml:space="preserve">На образовавшуюся экономию в результате проведенных конкурентными способами процедур в 2015 году дополнительно были осуществлены закупки по приобретению оборудования для детских и </w:t>
      </w:r>
      <w:r w:rsidRPr="00632E32">
        <w:rPr>
          <w:rFonts w:ascii="Times New Roman" w:hAnsi="Times New Roman" w:cs="Times New Roman"/>
          <w:sz w:val="28"/>
          <w:szCs w:val="28"/>
        </w:rPr>
        <w:lastRenderedPageBreak/>
        <w:t>спортивных площадок, на выполнение работ по ликвидации несанкционированных свалок и мусора.</w:t>
      </w:r>
    </w:p>
    <w:p w:rsidR="00F565CA" w:rsidRDefault="00F565CA" w:rsidP="00F565CA">
      <w:pPr>
        <w:spacing w:line="360" w:lineRule="auto"/>
        <w:ind w:left="-120" w:firstLine="828"/>
        <w:jc w:val="both"/>
        <w:rPr>
          <w:rFonts w:ascii="Times New Roman" w:hAnsi="Times New Roman" w:cs="Times New Roman"/>
          <w:sz w:val="28"/>
          <w:szCs w:val="28"/>
        </w:rPr>
      </w:pPr>
      <w:r w:rsidRPr="00632E32">
        <w:rPr>
          <w:rFonts w:ascii="Times New Roman" w:hAnsi="Times New Roman" w:cs="Times New Roman"/>
          <w:sz w:val="28"/>
          <w:szCs w:val="28"/>
        </w:rPr>
        <w:t xml:space="preserve">Информационное обеспечение деятельности по формированию и размещению муниципального заказа в 2015 году осуществлялось на официальном общероссийском сайте </w:t>
      </w:r>
      <w:hyperlink r:id="rId10" w:history="1">
        <w:r w:rsidR="00272585" w:rsidRPr="00B16E83">
          <w:rPr>
            <w:rStyle w:val="af3"/>
            <w:rFonts w:ascii="Times New Roman" w:hAnsi="Times New Roman" w:cs="Times New Roman"/>
            <w:sz w:val="28"/>
            <w:szCs w:val="28"/>
            <w:lang w:val="en-US"/>
          </w:rPr>
          <w:t>www</w:t>
        </w:r>
        <w:r w:rsidR="00272585" w:rsidRPr="00B16E83">
          <w:rPr>
            <w:rStyle w:val="af3"/>
            <w:rFonts w:ascii="Times New Roman" w:hAnsi="Times New Roman" w:cs="Times New Roman"/>
            <w:sz w:val="28"/>
            <w:szCs w:val="28"/>
          </w:rPr>
          <w:t>.</w:t>
        </w:r>
        <w:r w:rsidR="00272585" w:rsidRPr="00B16E83">
          <w:rPr>
            <w:rStyle w:val="af3"/>
            <w:rFonts w:ascii="Times New Roman" w:hAnsi="Times New Roman" w:cs="Times New Roman"/>
            <w:sz w:val="28"/>
            <w:szCs w:val="28"/>
            <w:lang w:val="en-US"/>
          </w:rPr>
          <w:t>zakupki</w:t>
        </w:r>
        <w:r w:rsidR="00272585" w:rsidRPr="00B16E83">
          <w:rPr>
            <w:rStyle w:val="af3"/>
            <w:rFonts w:ascii="Times New Roman" w:hAnsi="Times New Roman" w:cs="Times New Roman"/>
            <w:sz w:val="28"/>
            <w:szCs w:val="28"/>
          </w:rPr>
          <w:t>.</w:t>
        </w:r>
        <w:r w:rsidR="00272585" w:rsidRPr="00B16E83">
          <w:rPr>
            <w:rStyle w:val="af3"/>
            <w:rFonts w:ascii="Times New Roman" w:hAnsi="Times New Roman" w:cs="Times New Roman"/>
            <w:sz w:val="28"/>
            <w:szCs w:val="28"/>
            <w:lang w:val="en-US"/>
          </w:rPr>
          <w:t>gov</w:t>
        </w:r>
        <w:r w:rsidR="00272585" w:rsidRPr="00B16E83">
          <w:rPr>
            <w:rStyle w:val="af3"/>
            <w:rFonts w:ascii="Times New Roman" w:hAnsi="Times New Roman" w:cs="Times New Roman"/>
            <w:sz w:val="28"/>
            <w:szCs w:val="28"/>
          </w:rPr>
          <w:t>.</w:t>
        </w:r>
        <w:r w:rsidR="00272585" w:rsidRPr="00B16E83">
          <w:rPr>
            <w:rStyle w:val="af3"/>
            <w:rFonts w:ascii="Times New Roman" w:hAnsi="Times New Roman" w:cs="Times New Roman"/>
            <w:sz w:val="28"/>
            <w:szCs w:val="28"/>
            <w:lang w:val="en-US"/>
          </w:rPr>
          <w:t>ru</w:t>
        </w:r>
      </w:hyperlink>
      <w:r w:rsidRPr="00632E32">
        <w:rPr>
          <w:rFonts w:ascii="Times New Roman" w:hAnsi="Times New Roman" w:cs="Times New Roman"/>
          <w:sz w:val="28"/>
          <w:szCs w:val="28"/>
        </w:rPr>
        <w:t>.</w:t>
      </w:r>
    </w:p>
    <w:p w:rsidR="00F565CA" w:rsidRPr="00632E32" w:rsidRDefault="00F565CA" w:rsidP="00F565CA">
      <w:pPr>
        <w:ind w:firstLine="708"/>
        <w:jc w:val="both"/>
        <w:rPr>
          <w:rFonts w:ascii="Times New Roman" w:hAnsi="Times New Roman" w:cs="Times New Roman"/>
          <w:sz w:val="28"/>
          <w:szCs w:val="28"/>
        </w:rPr>
      </w:pPr>
      <w:r w:rsidRPr="00632E32">
        <w:rPr>
          <w:rFonts w:ascii="Times New Roman" w:hAnsi="Times New Roman" w:cs="Times New Roman"/>
          <w:sz w:val="28"/>
          <w:szCs w:val="28"/>
        </w:rPr>
        <w:t>В 2015 году размещение муниципального заказа, в процентом соотношении, исходя из полномочий органов местного самоуправления муниципального образования город Петергоф, составляло:</w:t>
      </w:r>
    </w:p>
    <w:p w:rsidR="00F565CA" w:rsidRPr="00632E32" w:rsidRDefault="00F565CA" w:rsidP="00F565CA">
      <w:pPr>
        <w:ind w:firstLine="708"/>
        <w:jc w:val="both"/>
        <w:rPr>
          <w:rFonts w:ascii="Times New Roman" w:hAnsi="Times New Roman" w:cs="Times New Roman"/>
          <w:sz w:val="28"/>
          <w:szCs w:val="28"/>
        </w:rPr>
      </w:pPr>
      <w:r w:rsidRPr="00632E32">
        <w:rPr>
          <w:rFonts w:ascii="Times New Roman" w:hAnsi="Times New Roman" w:cs="Times New Roman"/>
          <w:sz w:val="28"/>
          <w:szCs w:val="28"/>
        </w:rPr>
        <w:t>по вопросам, связанным с благоустройством территории МО г. Петергоф – 34,5 %;</w:t>
      </w:r>
    </w:p>
    <w:p w:rsidR="00F565CA" w:rsidRPr="00632E32" w:rsidRDefault="00F565CA" w:rsidP="00F565CA">
      <w:pPr>
        <w:ind w:firstLine="708"/>
        <w:jc w:val="both"/>
        <w:rPr>
          <w:rFonts w:ascii="Times New Roman" w:hAnsi="Times New Roman" w:cs="Times New Roman"/>
          <w:sz w:val="28"/>
          <w:szCs w:val="28"/>
        </w:rPr>
      </w:pPr>
      <w:r w:rsidRPr="00632E32">
        <w:rPr>
          <w:rFonts w:ascii="Times New Roman" w:hAnsi="Times New Roman" w:cs="Times New Roman"/>
          <w:sz w:val="28"/>
          <w:szCs w:val="28"/>
        </w:rPr>
        <w:t>по вопросам, связанным с организацией и проведением  для жителей МО г. Петергоф городских праздничных и иных зрелищных, досуговых мероприятий, мероприятий, связанных с развитием массовой физической культуры и  спорта на территории МО г. Петергоф – 32 %;</w:t>
      </w:r>
    </w:p>
    <w:p w:rsidR="00F565CA" w:rsidRPr="00632E32" w:rsidRDefault="00F565CA" w:rsidP="00F565CA">
      <w:pPr>
        <w:autoSpaceDE w:val="0"/>
        <w:autoSpaceDN w:val="0"/>
        <w:adjustRightInd w:val="0"/>
        <w:ind w:firstLine="540"/>
        <w:jc w:val="both"/>
        <w:rPr>
          <w:rFonts w:ascii="Times New Roman" w:eastAsiaTheme="minorHAnsi" w:hAnsi="Times New Roman" w:cs="Times New Roman"/>
          <w:sz w:val="28"/>
          <w:szCs w:val="28"/>
          <w:lang w:eastAsia="en-US"/>
        </w:rPr>
      </w:pPr>
      <w:r w:rsidRPr="00632E32">
        <w:rPr>
          <w:rFonts w:ascii="Times New Roman" w:eastAsiaTheme="minorHAnsi" w:hAnsi="Times New Roman" w:cs="Times New Roman"/>
          <w:sz w:val="28"/>
          <w:szCs w:val="28"/>
          <w:lang w:eastAsia="en-US"/>
        </w:rPr>
        <w:t>по вопросам, связанным с текущим ремонтом и содержанием дорог, расположенных в пределах границ МО г. Петергоф – 11 %;</w:t>
      </w:r>
    </w:p>
    <w:p w:rsidR="00F565CA" w:rsidRPr="00632E32" w:rsidRDefault="00F565CA" w:rsidP="00F565CA">
      <w:pPr>
        <w:autoSpaceDE w:val="0"/>
        <w:autoSpaceDN w:val="0"/>
        <w:adjustRightInd w:val="0"/>
        <w:ind w:firstLine="540"/>
        <w:jc w:val="both"/>
        <w:rPr>
          <w:rFonts w:ascii="Times New Roman" w:eastAsiaTheme="minorHAnsi" w:hAnsi="Times New Roman" w:cs="Times New Roman"/>
          <w:sz w:val="28"/>
          <w:szCs w:val="28"/>
          <w:lang w:eastAsia="en-US"/>
        </w:rPr>
      </w:pPr>
      <w:r w:rsidRPr="00632E32">
        <w:rPr>
          <w:rFonts w:ascii="Times New Roman" w:eastAsiaTheme="minorHAnsi" w:hAnsi="Times New Roman" w:cs="Times New Roman"/>
          <w:sz w:val="28"/>
          <w:szCs w:val="28"/>
          <w:lang w:eastAsia="en-US"/>
        </w:rPr>
        <w:t>по иным вопросам, вытекающим из вопросов местного значения, предусмотренных действующим законодательством -  17 %;</w:t>
      </w:r>
    </w:p>
    <w:p w:rsidR="00F565CA" w:rsidRPr="00632E32" w:rsidRDefault="00F565CA" w:rsidP="00F565CA">
      <w:pPr>
        <w:ind w:firstLine="708"/>
        <w:jc w:val="both"/>
        <w:rPr>
          <w:rFonts w:ascii="Times New Roman" w:hAnsi="Times New Roman" w:cs="Times New Roman"/>
          <w:sz w:val="28"/>
          <w:szCs w:val="28"/>
        </w:rPr>
      </w:pPr>
      <w:r w:rsidRPr="00632E32">
        <w:rPr>
          <w:rFonts w:ascii="Times New Roman" w:hAnsi="Times New Roman" w:cs="Times New Roman"/>
          <w:sz w:val="28"/>
          <w:szCs w:val="28"/>
        </w:rPr>
        <w:t>по вопросам, связанным с содержанием органов местного самоуправления МО г. Петергоф – 5,5 %.</w:t>
      </w:r>
    </w:p>
    <w:p w:rsidR="00F565CA" w:rsidRPr="00632E32" w:rsidRDefault="00F565CA" w:rsidP="00F565CA">
      <w:pPr>
        <w:ind w:firstLine="708"/>
        <w:jc w:val="both"/>
        <w:rPr>
          <w:rFonts w:ascii="Times New Roman" w:hAnsi="Times New Roman" w:cs="Times New Roman"/>
          <w:sz w:val="28"/>
          <w:szCs w:val="28"/>
        </w:rPr>
      </w:pPr>
      <w:r w:rsidRPr="00632E32">
        <w:rPr>
          <w:rFonts w:ascii="Times New Roman" w:hAnsi="Times New Roman" w:cs="Times New Roman"/>
          <w:sz w:val="28"/>
          <w:szCs w:val="28"/>
        </w:rPr>
        <w:t>И представлено в следующей диаграмме:</w:t>
      </w:r>
    </w:p>
    <w:p w:rsidR="00F565CA" w:rsidRPr="00632E32" w:rsidRDefault="00F565CA" w:rsidP="00F565CA">
      <w:pPr>
        <w:ind w:firstLine="708"/>
        <w:jc w:val="both"/>
        <w:rPr>
          <w:rFonts w:ascii="Times New Roman" w:hAnsi="Times New Roman" w:cs="Times New Roman"/>
          <w:sz w:val="28"/>
          <w:szCs w:val="28"/>
        </w:rPr>
      </w:pPr>
      <w:r w:rsidRPr="00632E32">
        <w:rPr>
          <w:rFonts w:ascii="Times New Roman" w:hAnsi="Times New Roman" w:cs="Times New Roman"/>
          <w:noProof/>
          <w:sz w:val="28"/>
          <w:szCs w:val="28"/>
        </w:rPr>
        <w:lastRenderedPageBreak/>
        <w:drawing>
          <wp:inline distT="0" distB="0" distL="0" distR="0" wp14:anchorId="352A4BFC" wp14:editId="32B1CFE0">
            <wp:extent cx="5746750" cy="8705850"/>
            <wp:effectExtent l="0" t="0" r="6350" b="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565CA" w:rsidRPr="00632E32" w:rsidRDefault="00F565CA" w:rsidP="00F565CA">
      <w:pPr>
        <w:ind w:firstLine="708"/>
        <w:jc w:val="both"/>
        <w:rPr>
          <w:rFonts w:ascii="Times New Roman" w:hAnsi="Times New Roman" w:cs="Times New Roman"/>
          <w:sz w:val="28"/>
          <w:szCs w:val="28"/>
        </w:rPr>
      </w:pPr>
    </w:p>
    <w:p w:rsidR="00F565CA" w:rsidRPr="00632E32" w:rsidRDefault="00F565CA" w:rsidP="00F565CA">
      <w:pPr>
        <w:keepNext/>
        <w:autoSpaceDE w:val="0"/>
        <w:autoSpaceDN w:val="0"/>
        <w:adjustRightInd w:val="0"/>
        <w:ind w:firstLine="709"/>
        <w:jc w:val="both"/>
        <w:rPr>
          <w:rFonts w:ascii="Times New Roman" w:eastAsiaTheme="minorHAnsi" w:hAnsi="Times New Roman" w:cs="Times New Roman"/>
          <w:sz w:val="28"/>
          <w:szCs w:val="28"/>
          <w:lang w:eastAsia="en-US"/>
        </w:rPr>
      </w:pPr>
      <w:r w:rsidRPr="00632E32">
        <w:rPr>
          <w:rFonts w:ascii="Times New Roman" w:hAnsi="Times New Roman" w:cs="Times New Roman"/>
          <w:sz w:val="28"/>
          <w:szCs w:val="28"/>
        </w:rPr>
        <w:lastRenderedPageBreak/>
        <w:t xml:space="preserve">В целях сокращения нарушений законодательства в сфере закупок Администрация принимает меры </w:t>
      </w:r>
      <w:r w:rsidRPr="00632E32">
        <w:rPr>
          <w:rFonts w:ascii="Times New Roman" w:eastAsiaTheme="minorHAnsi" w:hAnsi="Times New Roman" w:cs="Times New Roman"/>
          <w:sz w:val="28"/>
          <w:szCs w:val="28"/>
          <w:lang w:eastAsia="en-US"/>
        </w:rPr>
        <w:t>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в сфере закупок в соответствии с законодательством Российской Федерации.</w:t>
      </w:r>
    </w:p>
    <w:p w:rsidR="00F565CA" w:rsidRPr="00632E32" w:rsidRDefault="00F565CA" w:rsidP="00F565CA">
      <w:pPr>
        <w:keepNext/>
        <w:ind w:firstLine="709"/>
        <w:jc w:val="both"/>
        <w:outlineLvl w:val="3"/>
        <w:rPr>
          <w:rFonts w:ascii="Times New Roman" w:hAnsi="Times New Roman" w:cs="Times New Roman"/>
          <w:sz w:val="28"/>
          <w:szCs w:val="28"/>
        </w:rPr>
      </w:pPr>
      <w:r w:rsidRPr="00632E32">
        <w:rPr>
          <w:rFonts w:ascii="Times New Roman" w:hAnsi="Times New Roman" w:cs="Times New Roman"/>
          <w:sz w:val="28"/>
          <w:szCs w:val="28"/>
        </w:rPr>
        <w:t xml:space="preserve">В соответствии с Законом о контрактной системе при осуществлении    закупок преимущества предоставляются субъектам малого предпринимательства, социально ориентированным некоммерческим организациям. </w:t>
      </w:r>
    </w:p>
    <w:p w:rsidR="00F565CA" w:rsidRPr="00632E32" w:rsidRDefault="00F565CA" w:rsidP="00F565CA">
      <w:pPr>
        <w:spacing w:after="120"/>
        <w:ind w:firstLine="709"/>
        <w:jc w:val="both"/>
        <w:rPr>
          <w:rFonts w:ascii="Times New Roman" w:hAnsi="Times New Roman" w:cs="Times New Roman"/>
          <w:sz w:val="28"/>
          <w:szCs w:val="28"/>
        </w:rPr>
      </w:pPr>
      <w:r w:rsidRPr="00632E32">
        <w:rPr>
          <w:rFonts w:ascii="Times New Roman" w:hAnsi="Times New Roman" w:cs="Times New Roman"/>
          <w:sz w:val="28"/>
          <w:szCs w:val="28"/>
        </w:rPr>
        <w:t xml:space="preserve">На официальном сайте для размещения информации о размещении заказов публиковался план- график размещения заказов на 2015 год. Кроме этого на сайте велись реестры заключенных муниципальных контрактов с публикацией информации об исполнении, публиковались отчеты по осуществлению закупок у единственного поставщика в соответствии со статьей 93 Закона о контрактной системе и об исполнении контрактов в соответствии со статьей 94 Закона о контрактной системе. </w:t>
      </w:r>
    </w:p>
    <w:p w:rsidR="00F565CA" w:rsidRPr="00632E32" w:rsidRDefault="00F565CA" w:rsidP="00F565CA">
      <w:pPr>
        <w:ind w:firstLine="708"/>
        <w:jc w:val="both"/>
        <w:rPr>
          <w:rFonts w:ascii="Times New Roman" w:hAnsi="Times New Roman" w:cs="Times New Roman"/>
          <w:sz w:val="28"/>
          <w:szCs w:val="28"/>
        </w:rPr>
      </w:pPr>
      <w:r w:rsidRPr="00632E32">
        <w:rPr>
          <w:rFonts w:ascii="Times New Roman" w:hAnsi="Times New Roman" w:cs="Times New Roman"/>
          <w:sz w:val="28"/>
          <w:szCs w:val="28"/>
        </w:rPr>
        <w:t xml:space="preserve">В рамках нормативного правового регулирования деятельности Администрации в сфере закупок в 2015 году были приняты следующие постановления Администрации: </w:t>
      </w:r>
    </w:p>
    <w:p w:rsidR="00F565CA" w:rsidRPr="00632E32" w:rsidRDefault="00F565CA" w:rsidP="00F565CA">
      <w:pPr>
        <w:ind w:firstLine="708"/>
        <w:jc w:val="both"/>
        <w:rPr>
          <w:rFonts w:ascii="Times New Roman" w:hAnsi="Times New Roman" w:cs="Times New Roman"/>
          <w:sz w:val="28"/>
          <w:szCs w:val="28"/>
        </w:rPr>
      </w:pPr>
      <w:r w:rsidRPr="00632E32">
        <w:rPr>
          <w:rFonts w:ascii="Times New Roman" w:hAnsi="Times New Roman" w:cs="Times New Roman"/>
          <w:sz w:val="28"/>
          <w:szCs w:val="28"/>
        </w:rPr>
        <w:t>- «Об определении случаев банковского сопровождения контрактов»;</w:t>
      </w:r>
    </w:p>
    <w:p w:rsidR="00F565CA" w:rsidRPr="00632E32" w:rsidRDefault="00F565CA" w:rsidP="00F565CA">
      <w:pPr>
        <w:ind w:firstLine="708"/>
        <w:jc w:val="both"/>
        <w:rPr>
          <w:rFonts w:ascii="Times New Roman" w:hAnsi="Times New Roman" w:cs="Times New Roman"/>
          <w:sz w:val="28"/>
          <w:szCs w:val="28"/>
        </w:rPr>
      </w:pPr>
      <w:r w:rsidRPr="00632E32">
        <w:rPr>
          <w:rFonts w:ascii="Times New Roman" w:hAnsi="Times New Roman" w:cs="Times New Roman"/>
          <w:sz w:val="28"/>
          <w:szCs w:val="28"/>
        </w:rPr>
        <w:t>- «Об утверждении порядка формирования, утверждения и ведения планов закупок товаров, работ, услуг для обеспечения нужд муниципального образования город Петергоф»;</w:t>
      </w:r>
    </w:p>
    <w:p w:rsidR="00F565CA" w:rsidRPr="00632E32" w:rsidRDefault="00F565CA" w:rsidP="00F565CA">
      <w:pPr>
        <w:ind w:firstLine="708"/>
        <w:jc w:val="both"/>
        <w:rPr>
          <w:rFonts w:ascii="Times New Roman" w:hAnsi="Times New Roman" w:cs="Times New Roman"/>
          <w:sz w:val="28"/>
          <w:szCs w:val="28"/>
        </w:rPr>
      </w:pPr>
      <w:r w:rsidRPr="00632E32">
        <w:rPr>
          <w:rFonts w:ascii="Times New Roman" w:hAnsi="Times New Roman" w:cs="Times New Roman"/>
          <w:sz w:val="28"/>
          <w:szCs w:val="28"/>
        </w:rPr>
        <w:t>- «Об утверждении порядка формирования, утверждения и ведения планов - графиков товаров, работ, услуг для обеспечения нужд муниципального образования город Петергоф»;</w:t>
      </w:r>
    </w:p>
    <w:p w:rsidR="00F565CA" w:rsidRPr="00632E32" w:rsidRDefault="00F565CA" w:rsidP="00F565CA">
      <w:pPr>
        <w:ind w:firstLine="708"/>
        <w:jc w:val="both"/>
        <w:rPr>
          <w:rFonts w:ascii="Times New Roman" w:hAnsi="Times New Roman" w:cs="Times New Roman"/>
          <w:sz w:val="28"/>
          <w:szCs w:val="28"/>
        </w:rPr>
      </w:pPr>
      <w:r w:rsidRPr="00632E32">
        <w:rPr>
          <w:rFonts w:ascii="Times New Roman" w:hAnsi="Times New Roman" w:cs="Times New Roman"/>
          <w:sz w:val="28"/>
          <w:szCs w:val="28"/>
        </w:rPr>
        <w:t>- «Об утверждении требований к порядку разработки и принятия правовых актов о нормировании в сфере закупок для обеспечения муниципальных нужд, содержанию указанных актов и обеспечению их исполнения»;</w:t>
      </w:r>
    </w:p>
    <w:p w:rsidR="00F565CA" w:rsidRPr="00632E32" w:rsidRDefault="00F565CA" w:rsidP="00F565CA">
      <w:pPr>
        <w:ind w:firstLine="708"/>
        <w:jc w:val="both"/>
        <w:rPr>
          <w:rFonts w:ascii="Times New Roman" w:hAnsi="Times New Roman" w:cs="Times New Roman"/>
          <w:sz w:val="28"/>
          <w:szCs w:val="28"/>
        </w:rPr>
      </w:pPr>
      <w:r w:rsidRPr="00632E32">
        <w:rPr>
          <w:rFonts w:ascii="Times New Roman" w:hAnsi="Times New Roman" w:cs="Times New Roman"/>
          <w:sz w:val="28"/>
          <w:szCs w:val="28"/>
        </w:rPr>
        <w:t>- «Об утверждении требований к определению нормативных затрат на обеспечение функций муниципальных органов муниципального образования город Петергоф, в том числе подведомственных им казенных учреждений»;</w:t>
      </w:r>
    </w:p>
    <w:p w:rsidR="00F565CA" w:rsidRPr="00632E32" w:rsidRDefault="00F565CA" w:rsidP="00F565CA">
      <w:pPr>
        <w:ind w:firstLine="708"/>
        <w:jc w:val="both"/>
        <w:rPr>
          <w:rFonts w:ascii="Times New Roman" w:hAnsi="Times New Roman" w:cs="Times New Roman"/>
          <w:sz w:val="28"/>
          <w:szCs w:val="28"/>
        </w:rPr>
      </w:pPr>
      <w:r w:rsidRPr="00632E32">
        <w:rPr>
          <w:rFonts w:ascii="Times New Roman" w:hAnsi="Times New Roman" w:cs="Times New Roman"/>
          <w:sz w:val="28"/>
          <w:szCs w:val="28"/>
        </w:rPr>
        <w:lastRenderedPageBreak/>
        <w:t>- «Об утверждении правил определения нормативных затрат на обеспечение функций местной администрации муниципального образования город Петергоф».</w:t>
      </w:r>
    </w:p>
    <w:p w:rsidR="00F565CA" w:rsidRDefault="00F565CA" w:rsidP="00F565CA">
      <w:pPr>
        <w:pStyle w:val="21"/>
        <w:rPr>
          <w:b/>
          <w:szCs w:val="28"/>
        </w:rPr>
      </w:pPr>
    </w:p>
    <w:p w:rsidR="00272585" w:rsidRPr="00272585" w:rsidRDefault="00A331A8" w:rsidP="003B7080">
      <w:pPr>
        <w:jc w:val="both"/>
        <w:rPr>
          <w:rFonts w:ascii="Times New Roman" w:hAnsi="Times New Roman" w:cs="Times New Roman"/>
          <w:b/>
          <w:sz w:val="28"/>
          <w:szCs w:val="28"/>
        </w:rPr>
      </w:pPr>
      <w:r>
        <w:rPr>
          <w:rFonts w:ascii="Times New Roman" w:hAnsi="Times New Roman" w:cs="Times New Roman"/>
          <w:b/>
          <w:sz w:val="28"/>
          <w:szCs w:val="28"/>
          <w:lang w:val="en-US"/>
        </w:rPr>
        <w:t>III</w:t>
      </w:r>
      <w:r w:rsidRPr="00A331A8">
        <w:rPr>
          <w:rFonts w:ascii="Times New Roman" w:hAnsi="Times New Roman" w:cs="Times New Roman"/>
          <w:b/>
          <w:sz w:val="28"/>
          <w:szCs w:val="28"/>
        </w:rPr>
        <w:t>.</w:t>
      </w:r>
      <w:r>
        <w:rPr>
          <w:rFonts w:ascii="Times New Roman" w:hAnsi="Times New Roman" w:cs="Times New Roman"/>
          <w:b/>
          <w:sz w:val="28"/>
          <w:szCs w:val="28"/>
        </w:rPr>
        <w:t xml:space="preserve"> </w:t>
      </w:r>
      <w:r w:rsidR="00272585">
        <w:rPr>
          <w:rFonts w:ascii="Times New Roman" w:hAnsi="Times New Roman" w:cs="Times New Roman"/>
          <w:b/>
          <w:sz w:val="28"/>
          <w:szCs w:val="28"/>
        </w:rPr>
        <w:t>В</w:t>
      </w:r>
      <w:r w:rsidR="00887EE2">
        <w:rPr>
          <w:rFonts w:ascii="Times New Roman" w:hAnsi="Times New Roman" w:cs="Times New Roman"/>
          <w:b/>
          <w:sz w:val="28"/>
          <w:szCs w:val="28"/>
        </w:rPr>
        <w:t>ОЕННО-ПАТРИОТИЧЕКОЕ ВОСПИТАНИЕ. КУЛЬТУРА. ДОСУГ.</w:t>
      </w:r>
    </w:p>
    <w:p w:rsidR="007870DA" w:rsidRDefault="00A331A8" w:rsidP="003B7080">
      <w:pPr>
        <w:jc w:val="both"/>
        <w:rPr>
          <w:rFonts w:ascii="Times New Roman" w:hAnsi="Times New Roman" w:cs="Times New Roman"/>
          <w:b/>
          <w:sz w:val="28"/>
          <w:szCs w:val="28"/>
        </w:rPr>
      </w:pPr>
      <w:r>
        <w:rPr>
          <w:rFonts w:ascii="Times New Roman" w:hAnsi="Times New Roman" w:cs="Times New Roman"/>
          <w:b/>
          <w:sz w:val="28"/>
          <w:szCs w:val="28"/>
        </w:rPr>
        <w:t>Цель</w:t>
      </w:r>
      <w:r w:rsidR="00272585">
        <w:rPr>
          <w:rFonts w:ascii="Times New Roman" w:hAnsi="Times New Roman" w:cs="Times New Roman"/>
          <w:b/>
          <w:sz w:val="28"/>
          <w:szCs w:val="28"/>
        </w:rPr>
        <w:t>:</w:t>
      </w:r>
      <w:r>
        <w:rPr>
          <w:rFonts w:ascii="Times New Roman" w:hAnsi="Times New Roman" w:cs="Times New Roman"/>
          <w:b/>
          <w:sz w:val="28"/>
          <w:szCs w:val="28"/>
        </w:rPr>
        <w:t xml:space="preserve"> Обеспечение  гармоничного развития личности на основе уникального культурного и исторического наследия</w:t>
      </w:r>
      <w:r w:rsidR="00272585">
        <w:rPr>
          <w:rFonts w:ascii="Times New Roman" w:hAnsi="Times New Roman" w:cs="Times New Roman"/>
          <w:b/>
          <w:sz w:val="28"/>
          <w:szCs w:val="28"/>
        </w:rPr>
        <w:t>.</w:t>
      </w:r>
      <w:r>
        <w:rPr>
          <w:rFonts w:ascii="Times New Roman" w:hAnsi="Times New Roman" w:cs="Times New Roman"/>
          <w:b/>
          <w:sz w:val="28"/>
          <w:szCs w:val="28"/>
        </w:rPr>
        <w:t xml:space="preserve"> </w:t>
      </w:r>
    </w:p>
    <w:p w:rsidR="00A331A8" w:rsidRPr="002B2F40" w:rsidRDefault="00A331A8" w:rsidP="00A331A8">
      <w:pPr>
        <w:pStyle w:val="a3"/>
        <w:jc w:val="both"/>
        <w:rPr>
          <w:rFonts w:ascii="Times New Roman" w:hAnsi="Times New Roman" w:cs="Times New Roman"/>
          <w:i/>
          <w:sz w:val="28"/>
          <w:szCs w:val="28"/>
        </w:rPr>
      </w:pPr>
      <w:r w:rsidRPr="002B2F40">
        <w:rPr>
          <w:rFonts w:ascii="Times New Roman" w:hAnsi="Times New Roman" w:cs="Times New Roman"/>
          <w:b/>
          <w:sz w:val="28"/>
          <w:szCs w:val="28"/>
        </w:rPr>
        <w:t>1.</w:t>
      </w:r>
      <w:r w:rsidRPr="002B2F40">
        <w:rPr>
          <w:rFonts w:ascii="Times New Roman" w:hAnsi="Times New Roman" w:cs="Times New Roman"/>
          <w:i/>
          <w:sz w:val="28"/>
          <w:szCs w:val="28"/>
        </w:rPr>
        <w:t xml:space="preserve"> Реализация </w:t>
      </w:r>
      <w:r w:rsidRPr="002B2F40">
        <w:rPr>
          <w:rFonts w:ascii="Times New Roman" w:hAnsi="Times New Roman" w:cs="Times New Roman"/>
          <w:b/>
          <w:i/>
          <w:sz w:val="28"/>
          <w:szCs w:val="28"/>
        </w:rPr>
        <w:t>плана мероприятий</w:t>
      </w:r>
      <w:r w:rsidRPr="002B2F40">
        <w:rPr>
          <w:rFonts w:ascii="Times New Roman" w:hAnsi="Times New Roman" w:cs="Times New Roman"/>
          <w:i/>
          <w:sz w:val="28"/>
          <w:szCs w:val="28"/>
        </w:rPr>
        <w:t>, направленн</w:t>
      </w:r>
      <w:r w:rsidR="00270230">
        <w:rPr>
          <w:rFonts w:ascii="Times New Roman" w:hAnsi="Times New Roman" w:cs="Times New Roman"/>
          <w:i/>
          <w:sz w:val="28"/>
          <w:szCs w:val="28"/>
        </w:rPr>
        <w:t>ых</w:t>
      </w:r>
      <w:r w:rsidRPr="002B2F40">
        <w:rPr>
          <w:rFonts w:ascii="Times New Roman" w:hAnsi="Times New Roman" w:cs="Times New Roman"/>
          <w:i/>
          <w:sz w:val="28"/>
          <w:szCs w:val="28"/>
        </w:rPr>
        <w:t xml:space="preserve"> на решение вопросов местного значения по непрограммным расходам местного бюджета муниципального об</w:t>
      </w:r>
      <w:r w:rsidR="002B2F40">
        <w:rPr>
          <w:rFonts w:ascii="Times New Roman" w:hAnsi="Times New Roman" w:cs="Times New Roman"/>
          <w:i/>
          <w:sz w:val="28"/>
          <w:szCs w:val="28"/>
        </w:rPr>
        <w:t>разования город Петергоф на 2015</w:t>
      </w:r>
      <w:r w:rsidRPr="002B2F40">
        <w:rPr>
          <w:rFonts w:ascii="Times New Roman" w:hAnsi="Times New Roman" w:cs="Times New Roman"/>
          <w:i/>
          <w:sz w:val="28"/>
          <w:szCs w:val="28"/>
        </w:rPr>
        <w:t xml:space="preserve"> год «Проведение работ по военно-патриотическому воспитанию граждан Российской Федерации на территории муниципального образования»</w:t>
      </w:r>
      <w:r w:rsidR="00270230">
        <w:rPr>
          <w:rFonts w:ascii="Times New Roman" w:hAnsi="Times New Roman" w:cs="Times New Roman"/>
          <w:i/>
          <w:sz w:val="28"/>
          <w:szCs w:val="28"/>
        </w:rPr>
        <w:t>.</w:t>
      </w:r>
      <w:r w:rsidRPr="002B2F40">
        <w:rPr>
          <w:rFonts w:ascii="Times New Roman" w:hAnsi="Times New Roman" w:cs="Times New Roman"/>
          <w:i/>
          <w:sz w:val="28"/>
          <w:szCs w:val="28"/>
        </w:rPr>
        <w:t xml:space="preserve"> </w:t>
      </w:r>
    </w:p>
    <w:p w:rsidR="00A331A8" w:rsidRPr="0094444F" w:rsidRDefault="00A331A8" w:rsidP="00A331A8">
      <w:pPr>
        <w:pStyle w:val="a3"/>
        <w:jc w:val="both"/>
        <w:rPr>
          <w:rFonts w:ascii="Times New Roman" w:hAnsi="Times New Roman" w:cs="Times New Roman"/>
          <w:sz w:val="28"/>
          <w:szCs w:val="28"/>
        </w:rPr>
      </w:pPr>
    </w:p>
    <w:p w:rsidR="00C376A6" w:rsidRPr="005C4C42" w:rsidRDefault="005C4C42" w:rsidP="00C376A6">
      <w:pPr>
        <w:jc w:val="both"/>
        <w:rPr>
          <w:rFonts w:ascii="Times New Roman" w:hAnsi="Times New Roman" w:cs="Times New Roman"/>
          <w:sz w:val="28"/>
          <w:szCs w:val="28"/>
        </w:rPr>
      </w:pPr>
      <w:r>
        <w:rPr>
          <w:rFonts w:ascii="Times New Roman" w:hAnsi="Times New Roman" w:cs="Times New Roman"/>
          <w:sz w:val="28"/>
          <w:szCs w:val="28"/>
        </w:rPr>
        <w:t xml:space="preserve">       </w:t>
      </w:r>
      <w:r w:rsidR="00C376A6" w:rsidRPr="005C4C42">
        <w:rPr>
          <w:rFonts w:ascii="Times New Roman" w:hAnsi="Times New Roman" w:cs="Times New Roman"/>
          <w:sz w:val="28"/>
          <w:szCs w:val="28"/>
        </w:rPr>
        <w:t>В ходе проведении работы по военно-патриотическому воспитанию населе</w:t>
      </w:r>
      <w:r w:rsidR="0059308F">
        <w:rPr>
          <w:rFonts w:ascii="Times New Roman" w:hAnsi="Times New Roman" w:cs="Times New Roman"/>
          <w:sz w:val="28"/>
          <w:szCs w:val="28"/>
        </w:rPr>
        <w:t xml:space="preserve">ния местной администрацией МО город </w:t>
      </w:r>
      <w:r w:rsidR="00C376A6" w:rsidRPr="005C4C42">
        <w:rPr>
          <w:rFonts w:ascii="Times New Roman" w:hAnsi="Times New Roman" w:cs="Times New Roman"/>
          <w:sz w:val="28"/>
          <w:szCs w:val="28"/>
        </w:rPr>
        <w:t xml:space="preserve">Петергоф преследовалась </w:t>
      </w:r>
      <w:r w:rsidR="00C376A6" w:rsidRPr="005C4C42">
        <w:rPr>
          <w:rFonts w:ascii="Times New Roman" w:hAnsi="Times New Roman" w:cs="Times New Roman"/>
          <w:b/>
          <w:sz w:val="28"/>
          <w:szCs w:val="28"/>
        </w:rPr>
        <w:t>цель:</w:t>
      </w:r>
      <w:r w:rsidR="00C376A6" w:rsidRPr="005C4C42">
        <w:rPr>
          <w:rFonts w:ascii="Times New Roman" w:hAnsi="Times New Roman" w:cs="Times New Roman"/>
          <w:sz w:val="28"/>
          <w:szCs w:val="28"/>
        </w:rPr>
        <w:t xml:space="preserve"> совершенствование и дальнейшее развитие системы патриотического воспитания граждан, проживающих на территории муниципального образования город Петергоф. </w:t>
      </w:r>
    </w:p>
    <w:p w:rsidR="00C376A6" w:rsidRPr="005C4C42" w:rsidRDefault="00C376A6" w:rsidP="00C376A6">
      <w:pPr>
        <w:jc w:val="both"/>
        <w:rPr>
          <w:rFonts w:ascii="Times New Roman" w:hAnsi="Times New Roman" w:cs="Times New Roman"/>
          <w:b/>
          <w:sz w:val="28"/>
          <w:szCs w:val="28"/>
        </w:rPr>
      </w:pPr>
      <w:r w:rsidRPr="005C4C42">
        <w:rPr>
          <w:rFonts w:ascii="Times New Roman" w:hAnsi="Times New Roman" w:cs="Times New Roman"/>
          <w:sz w:val="28"/>
          <w:szCs w:val="28"/>
        </w:rPr>
        <w:t xml:space="preserve">При этом решались </w:t>
      </w:r>
      <w:r w:rsidRPr="005C4C42">
        <w:rPr>
          <w:rFonts w:ascii="Times New Roman" w:hAnsi="Times New Roman" w:cs="Times New Roman"/>
          <w:b/>
          <w:sz w:val="28"/>
          <w:szCs w:val="28"/>
        </w:rPr>
        <w:t xml:space="preserve">задачи: </w:t>
      </w:r>
    </w:p>
    <w:p w:rsidR="00C376A6" w:rsidRPr="005C4C42" w:rsidRDefault="00C376A6" w:rsidP="00C376A6">
      <w:pPr>
        <w:jc w:val="both"/>
        <w:rPr>
          <w:rFonts w:ascii="Times New Roman" w:hAnsi="Times New Roman" w:cs="Times New Roman"/>
          <w:sz w:val="28"/>
          <w:szCs w:val="28"/>
        </w:rPr>
      </w:pPr>
      <w:r w:rsidRPr="005C4C42">
        <w:rPr>
          <w:rFonts w:ascii="Times New Roman" w:hAnsi="Times New Roman" w:cs="Times New Roman"/>
          <w:b/>
          <w:sz w:val="28"/>
          <w:szCs w:val="28"/>
        </w:rPr>
        <w:t xml:space="preserve"> - </w:t>
      </w:r>
      <w:r w:rsidRPr="005C4C42">
        <w:rPr>
          <w:rFonts w:ascii="Times New Roman" w:hAnsi="Times New Roman" w:cs="Times New Roman"/>
          <w:sz w:val="28"/>
          <w:szCs w:val="28"/>
        </w:rPr>
        <w:t xml:space="preserve">воспитание гражданственности и патриотизма; </w:t>
      </w:r>
    </w:p>
    <w:p w:rsidR="00C376A6" w:rsidRPr="005C4C42" w:rsidRDefault="00C376A6" w:rsidP="00C376A6">
      <w:pPr>
        <w:jc w:val="both"/>
        <w:rPr>
          <w:rFonts w:ascii="Times New Roman" w:hAnsi="Times New Roman" w:cs="Times New Roman"/>
          <w:sz w:val="28"/>
          <w:szCs w:val="28"/>
        </w:rPr>
      </w:pPr>
      <w:r w:rsidRPr="005C4C42">
        <w:rPr>
          <w:rFonts w:ascii="Times New Roman" w:hAnsi="Times New Roman" w:cs="Times New Roman"/>
          <w:sz w:val="28"/>
          <w:szCs w:val="28"/>
        </w:rPr>
        <w:t xml:space="preserve"> - воспитание гражданина, нравственно и физически развитого, ведущего здоровый образ жизни, знающего историю и культуру своей страны, своего города.                                                                                                                                                                                                                                                                                                                                                                                                                                                                                                                        </w:t>
      </w:r>
    </w:p>
    <w:p w:rsidR="00C376A6" w:rsidRPr="005C4C42" w:rsidRDefault="005C4C42" w:rsidP="00C376A6">
      <w:pPr>
        <w:jc w:val="both"/>
        <w:rPr>
          <w:rFonts w:ascii="Times New Roman" w:hAnsi="Times New Roman" w:cs="Times New Roman"/>
          <w:sz w:val="28"/>
          <w:szCs w:val="28"/>
        </w:rPr>
      </w:pPr>
      <w:r>
        <w:rPr>
          <w:rFonts w:ascii="Times New Roman" w:hAnsi="Times New Roman" w:cs="Times New Roman"/>
          <w:sz w:val="28"/>
          <w:szCs w:val="28"/>
        </w:rPr>
        <w:t xml:space="preserve">         </w:t>
      </w:r>
      <w:r w:rsidR="00C376A6" w:rsidRPr="005C4C42">
        <w:rPr>
          <w:rFonts w:ascii="Times New Roman" w:hAnsi="Times New Roman" w:cs="Times New Roman"/>
          <w:sz w:val="28"/>
          <w:szCs w:val="28"/>
        </w:rPr>
        <w:t>В 2015 году на решение вопросов военно-патриотического воспитания</w:t>
      </w:r>
      <w:r w:rsidR="002B2F40">
        <w:rPr>
          <w:rFonts w:ascii="Times New Roman" w:hAnsi="Times New Roman" w:cs="Times New Roman"/>
          <w:sz w:val="28"/>
          <w:szCs w:val="28"/>
        </w:rPr>
        <w:t xml:space="preserve"> было утверждено </w:t>
      </w:r>
      <w:r w:rsidR="002B2F40" w:rsidRPr="00270230">
        <w:rPr>
          <w:rFonts w:ascii="Times New Roman" w:hAnsi="Times New Roman" w:cs="Times New Roman"/>
          <w:b/>
          <w:sz w:val="28"/>
          <w:szCs w:val="28"/>
        </w:rPr>
        <w:t>404</w:t>
      </w:r>
      <w:r w:rsidR="00C376A6" w:rsidRPr="00270230">
        <w:rPr>
          <w:rFonts w:ascii="Times New Roman" w:hAnsi="Times New Roman" w:cs="Times New Roman"/>
          <w:b/>
          <w:sz w:val="28"/>
          <w:szCs w:val="28"/>
        </w:rPr>
        <w:t>,</w:t>
      </w:r>
      <w:r w:rsidR="00270230" w:rsidRPr="00270230">
        <w:rPr>
          <w:rFonts w:ascii="Times New Roman" w:hAnsi="Times New Roman" w:cs="Times New Roman"/>
          <w:b/>
          <w:sz w:val="28"/>
          <w:szCs w:val="28"/>
        </w:rPr>
        <w:t>6</w:t>
      </w:r>
      <w:r w:rsidR="00270230">
        <w:rPr>
          <w:rFonts w:ascii="Times New Roman" w:hAnsi="Times New Roman" w:cs="Times New Roman"/>
          <w:sz w:val="28"/>
          <w:szCs w:val="28"/>
        </w:rPr>
        <w:t xml:space="preserve"> тысяч </w:t>
      </w:r>
      <w:r w:rsidR="002B2F40">
        <w:rPr>
          <w:rFonts w:ascii="Times New Roman" w:hAnsi="Times New Roman" w:cs="Times New Roman"/>
          <w:sz w:val="28"/>
          <w:szCs w:val="28"/>
        </w:rPr>
        <w:t>рублей,</w:t>
      </w:r>
      <w:r w:rsidR="00270230">
        <w:rPr>
          <w:rFonts w:ascii="Times New Roman" w:hAnsi="Times New Roman" w:cs="Times New Roman"/>
          <w:sz w:val="28"/>
          <w:szCs w:val="28"/>
        </w:rPr>
        <w:t xml:space="preserve"> </w:t>
      </w:r>
      <w:r w:rsidR="00C376A6" w:rsidRPr="005C4C42">
        <w:rPr>
          <w:rFonts w:ascii="Times New Roman" w:hAnsi="Times New Roman" w:cs="Times New Roman"/>
          <w:b/>
          <w:sz w:val="28"/>
          <w:szCs w:val="28"/>
        </w:rPr>
        <w:t xml:space="preserve"> </w:t>
      </w:r>
      <w:r w:rsidR="00C376A6" w:rsidRPr="005C4C42">
        <w:rPr>
          <w:rFonts w:ascii="Times New Roman" w:hAnsi="Times New Roman" w:cs="Times New Roman"/>
          <w:sz w:val="28"/>
          <w:szCs w:val="28"/>
        </w:rPr>
        <w:t xml:space="preserve">освоено на конец года </w:t>
      </w:r>
      <w:r w:rsidR="002B2F40">
        <w:rPr>
          <w:rFonts w:ascii="Times New Roman" w:hAnsi="Times New Roman" w:cs="Times New Roman"/>
          <w:b/>
          <w:sz w:val="28"/>
          <w:szCs w:val="28"/>
        </w:rPr>
        <w:t xml:space="preserve">404,5 </w:t>
      </w:r>
      <w:r w:rsidR="002B2F40" w:rsidRPr="00270230">
        <w:rPr>
          <w:rFonts w:ascii="Times New Roman" w:hAnsi="Times New Roman" w:cs="Times New Roman"/>
          <w:sz w:val="28"/>
          <w:szCs w:val="28"/>
        </w:rPr>
        <w:t>тыс</w:t>
      </w:r>
      <w:r w:rsidR="00270230" w:rsidRPr="00270230">
        <w:rPr>
          <w:rFonts w:ascii="Times New Roman" w:hAnsi="Times New Roman" w:cs="Times New Roman"/>
          <w:sz w:val="28"/>
          <w:szCs w:val="28"/>
        </w:rPr>
        <w:t>яч</w:t>
      </w:r>
      <w:r w:rsidR="002B2F40" w:rsidRPr="00270230">
        <w:rPr>
          <w:rFonts w:ascii="Times New Roman" w:hAnsi="Times New Roman" w:cs="Times New Roman"/>
          <w:sz w:val="28"/>
          <w:szCs w:val="28"/>
        </w:rPr>
        <w:t xml:space="preserve"> рублей</w:t>
      </w:r>
      <w:r w:rsidR="00270230">
        <w:rPr>
          <w:rFonts w:ascii="Times New Roman" w:hAnsi="Times New Roman" w:cs="Times New Roman"/>
          <w:sz w:val="28"/>
          <w:szCs w:val="28"/>
        </w:rPr>
        <w:t>.</w:t>
      </w:r>
      <w:r w:rsidR="00C376A6" w:rsidRPr="005C4C42">
        <w:rPr>
          <w:rFonts w:ascii="Times New Roman" w:hAnsi="Times New Roman" w:cs="Times New Roman"/>
          <w:sz w:val="28"/>
          <w:szCs w:val="28"/>
        </w:rPr>
        <w:t xml:space="preserve"> На эти финансовые средства было организовано и проведено </w:t>
      </w:r>
      <w:r w:rsidR="00C376A6" w:rsidRPr="00270230">
        <w:rPr>
          <w:rFonts w:ascii="Times New Roman" w:hAnsi="Times New Roman" w:cs="Times New Roman"/>
          <w:b/>
          <w:sz w:val="28"/>
          <w:szCs w:val="28"/>
        </w:rPr>
        <w:t>11</w:t>
      </w:r>
      <w:r w:rsidR="00C376A6" w:rsidRPr="005C4C42">
        <w:rPr>
          <w:rFonts w:ascii="Times New Roman" w:hAnsi="Times New Roman" w:cs="Times New Roman"/>
          <w:sz w:val="28"/>
          <w:szCs w:val="28"/>
        </w:rPr>
        <w:t xml:space="preserve"> мероприятий военно-патриотической направленности, в которых приняло участие </w:t>
      </w:r>
      <w:r w:rsidR="00C376A6" w:rsidRPr="00270230">
        <w:rPr>
          <w:rFonts w:ascii="Times New Roman" w:hAnsi="Times New Roman" w:cs="Times New Roman"/>
          <w:b/>
          <w:sz w:val="28"/>
          <w:szCs w:val="28"/>
        </w:rPr>
        <w:t>23555</w:t>
      </w:r>
      <w:r w:rsidR="00C376A6" w:rsidRPr="005C4C42">
        <w:rPr>
          <w:rFonts w:ascii="Times New Roman" w:hAnsi="Times New Roman" w:cs="Times New Roman"/>
          <w:sz w:val="28"/>
          <w:szCs w:val="28"/>
        </w:rPr>
        <w:t xml:space="preserve"> человек. </w:t>
      </w:r>
    </w:p>
    <w:p w:rsidR="00C376A6" w:rsidRPr="005C4C42" w:rsidRDefault="00C376A6" w:rsidP="00C376A6">
      <w:pPr>
        <w:jc w:val="both"/>
        <w:rPr>
          <w:rFonts w:ascii="Times New Roman" w:hAnsi="Times New Roman" w:cs="Times New Roman"/>
          <w:sz w:val="28"/>
          <w:szCs w:val="28"/>
        </w:rPr>
      </w:pPr>
      <w:r w:rsidRPr="005C4C42">
        <w:rPr>
          <w:rFonts w:ascii="Times New Roman" w:hAnsi="Times New Roman" w:cs="Times New Roman"/>
          <w:sz w:val="28"/>
          <w:szCs w:val="28"/>
        </w:rPr>
        <w:t>Приняли участие в организации и проведении:</w:t>
      </w:r>
    </w:p>
    <w:p w:rsidR="00C376A6" w:rsidRPr="005C4C42" w:rsidRDefault="00C376A6" w:rsidP="00C376A6">
      <w:pPr>
        <w:numPr>
          <w:ilvl w:val="0"/>
          <w:numId w:val="39"/>
        </w:numPr>
        <w:spacing w:after="0" w:line="240" w:lineRule="auto"/>
        <w:jc w:val="both"/>
        <w:rPr>
          <w:rFonts w:ascii="Times New Roman" w:hAnsi="Times New Roman" w:cs="Times New Roman"/>
          <w:sz w:val="28"/>
          <w:szCs w:val="28"/>
          <w:u w:val="single"/>
        </w:rPr>
      </w:pPr>
      <w:r w:rsidRPr="005C4C42">
        <w:rPr>
          <w:rFonts w:ascii="Times New Roman" w:hAnsi="Times New Roman" w:cs="Times New Roman"/>
          <w:sz w:val="28"/>
          <w:szCs w:val="28"/>
        </w:rPr>
        <w:t>торжественно – траурных митингов, посвященных памятным датам в истории России и Санкт - Петербурга с возложением венков и цветов: День снятия блокады Ленинграда, День освобождения Петергофа, День Победы, День памяти и скорби, День памяти жертв блокады, День высадки морского десанта;</w:t>
      </w:r>
    </w:p>
    <w:p w:rsidR="00C376A6" w:rsidRPr="005C4C42" w:rsidRDefault="00C376A6" w:rsidP="00C376A6">
      <w:pPr>
        <w:numPr>
          <w:ilvl w:val="0"/>
          <w:numId w:val="39"/>
        </w:numPr>
        <w:spacing w:after="0" w:line="240" w:lineRule="auto"/>
        <w:jc w:val="both"/>
        <w:rPr>
          <w:rFonts w:ascii="Times New Roman" w:hAnsi="Times New Roman" w:cs="Times New Roman"/>
          <w:sz w:val="28"/>
          <w:szCs w:val="28"/>
          <w:u w:val="single"/>
        </w:rPr>
      </w:pPr>
      <w:r w:rsidRPr="005C4C42">
        <w:rPr>
          <w:rFonts w:ascii="Times New Roman" w:hAnsi="Times New Roman" w:cs="Times New Roman"/>
          <w:sz w:val="28"/>
          <w:szCs w:val="28"/>
        </w:rPr>
        <w:t>фестиваля инсценированной патриотической песни «Я люблю тебя, Россия», посвященном Дню защитника Отечества»;</w:t>
      </w:r>
    </w:p>
    <w:p w:rsidR="00C376A6" w:rsidRPr="005C4C42" w:rsidRDefault="00C376A6" w:rsidP="00C376A6">
      <w:pPr>
        <w:numPr>
          <w:ilvl w:val="0"/>
          <w:numId w:val="39"/>
        </w:numPr>
        <w:spacing w:after="0" w:line="240" w:lineRule="auto"/>
        <w:jc w:val="both"/>
        <w:rPr>
          <w:rFonts w:ascii="Times New Roman" w:hAnsi="Times New Roman" w:cs="Times New Roman"/>
          <w:sz w:val="28"/>
          <w:szCs w:val="28"/>
          <w:u w:val="single"/>
        </w:rPr>
      </w:pPr>
      <w:r w:rsidRPr="005C4C42">
        <w:rPr>
          <w:rFonts w:ascii="Times New Roman" w:hAnsi="Times New Roman" w:cs="Times New Roman"/>
          <w:sz w:val="28"/>
          <w:szCs w:val="28"/>
        </w:rPr>
        <w:lastRenderedPageBreak/>
        <w:t>военно-патриотических соревнований «Петергофский десант», оборонно – спортивной и туристической игры «Зарница», соревнований «Школа безопасности»;</w:t>
      </w:r>
    </w:p>
    <w:p w:rsidR="00C376A6" w:rsidRPr="005C4C42" w:rsidRDefault="00C376A6" w:rsidP="00C376A6">
      <w:pPr>
        <w:numPr>
          <w:ilvl w:val="0"/>
          <w:numId w:val="39"/>
        </w:numPr>
        <w:spacing w:after="0" w:line="240" w:lineRule="auto"/>
        <w:jc w:val="both"/>
        <w:rPr>
          <w:rFonts w:ascii="Times New Roman" w:hAnsi="Times New Roman" w:cs="Times New Roman"/>
          <w:sz w:val="28"/>
          <w:szCs w:val="28"/>
          <w:u w:val="single"/>
        </w:rPr>
      </w:pPr>
      <w:r w:rsidRPr="005C4C42">
        <w:rPr>
          <w:rFonts w:ascii="Times New Roman" w:hAnsi="Times New Roman" w:cs="Times New Roman"/>
          <w:sz w:val="28"/>
          <w:szCs w:val="28"/>
        </w:rPr>
        <w:t>Дня призывника - весенний и осенний призыв;</w:t>
      </w:r>
    </w:p>
    <w:p w:rsidR="00C376A6" w:rsidRPr="005C4C42" w:rsidRDefault="00C376A6" w:rsidP="00C376A6">
      <w:pPr>
        <w:numPr>
          <w:ilvl w:val="0"/>
          <w:numId w:val="39"/>
        </w:numPr>
        <w:spacing w:after="0" w:line="240" w:lineRule="auto"/>
        <w:jc w:val="both"/>
        <w:rPr>
          <w:rFonts w:ascii="Times New Roman" w:hAnsi="Times New Roman" w:cs="Times New Roman"/>
          <w:sz w:val="28"/>
          <w:szCs w:val="28"/>
          <w:u w:val="single"/>
        </w:rPr>
      </w:pPr>
      <w:r w:rsidRPr="005C4C42">
        <w:rPr>
          <w:rFonts w:ascii="Times New Roman" w:hAnsi="Times New Roman" w:cs="Times New Roman"/>
          <w:sz w:val="28"/>
          <w:szCs w:val="28"/>
        </w:rPr>
        <w:t>торжественной церемонии приведения к клятве кадетов МЧС.</w:t>
      </w:r>
    </w:p>
    <w:p w:rsidR="00C376A6" w:rsidRPr="005C4C42" w:rsidRDefault="00C376A6" w:rsidP="00C376A6">
      <w:pPr>
        <w:jc w:val="both"/>
        <w:rPr>
          <w:rFonts w:ascii="Times New Roman" w:hAnsi="Times New Roman" w:cs="Times New Roman"/>
          <w:sz w:val="28"/>
          <w:szCs w:val="28"/>
        </w:rPr>
      </w:pPr>
      <w:r w:rsidRPr="005C4C42">
        <w:rPr>
          <w:rFonts w:ascii="Times New Roman" w:hAnsi="Times New Roman" w:cs="Times New Roman"/>
          <w:sz w:val="28"/>
          <w:szCs w:val="28"/>
        </w:rPr>
        <w:t xml:space="preserve">Для вручения на мероприятиях по военно-патриотическому воспитанию населения </w:t>
      </w:r>
      <w:r w:rsidR="00270230">
        <w:rPr>
          <w:rFonts w:ascii="Times New Roman" w:hAnsi="Times New Roman" w:cs="Times New Roman"/>
          <w:sz w:val="28"/>
          <w:szCs w:val="28"/>
        </w:rPr>
        <w:t xml:space="preserve">была </w:t>
      </w:r>
      <w:r w:rsidRPr="005C4C42">
        <w:rPr>
          <w:rFonts w:ascii="Times New Roman" w:hAnsi="Times New Roman" w:cs="Times New Roman"/>
          <w:sz w:val="28"/>
          <w:szCs w:val="28"/>
        </w:rPr>
        <w:t xml:space="preserve">изготовлена подарочная подарочно-сувенирная продукция: </w:t>
      </w:r>
      <w:r w:rsidR="00270230">
        <w:rPr>
          <w:rFonts w:ascii="Times New Roman" w:hAnsi="Times New Roman" w:cs="Times New Roman"/>
          <w:sz w:val="28"/>
          <w:szCs w:val="28"/>
        </w:rPr>
        <w:t xml:space="preserve">книги </w:t>
      </w:r>
      <w:r w:rsidRPr="005C4C42">
        <w:rPr>
          <w:rFonts w:ascii="Times New Roman" w:hAnsi="Times New Roman" w:cs="Times New Roman"/>
          <w:sz w:val="28"/>
          <w:szCs w:val="28"/>
        </w:rPr>
        <w:t>«Поэты Петергофа –Победе» в количестве 200 экземпляров</w:t>
      </w:r>
      <w:r w:rsidR="00740744">
        <w:rPr>
          <w:rFonts w:ascii="Times New Roman" w:hAnsi="Times New Roman" w:cs="Times New Roman"/>
          <w:sz w:val="28"/>
          <w:szCs w:val="28"/>
        </w:rPr>
        <w:t>.</w:t>
      </w:r>
    </w:p>
    <w:p w:rsidR="00C376A6" w:rsidRPr="005C4C42" w:rsidRDefault="00C376A6" w:rsidP="00C376A6">
      <w:pPr>
        <w:jc w:val="both"/>
        <w:rPr>
          <w:rFonts w:ascii="Times New Roman" w:hAnsi="Times New Roman" w:cs="Times New Roman"/>
          <w:sz w:val="28"/>
          <w:szCs w:val="28"/>
        </w:rPr>
      </w:pPr>
      <w:r w:rsidRPr="005C4C42">
        <w:rPr>
          <w:rFonts w:ascii="Times New Roman" w:hAnsi="Times New Roman" w:cs="Times New Roman"/>
          <w:sz w:val="28"/>
          <w:szCs w:val="28"/>
        </w:rPr>
        <w:t>Для показа на мероприятиях по военно-патриот</w:t>
      </w:r>
      <w:r w:rsidR="005C4C42">
        <w:rPr>
          <w:rFonts w:ascii="Times New Roman" w:hAnsi="Times New Roman" w:cs="Times New Roman"/>
          <w:sz w:val="28"/>
          <w:szCs w:val="28"/>
        </w:rPr>
        <w:t>ическому воспитанию изготовлен фильм</w:t>
      </w:r>
      <w:r w:rsidRPr="005C4C42">
        <w:rPr>
          <w:rFonts w:ascii="Times New Roman" w:hAnsi="Times New Roman" w:cs="Times New Roman"/>
          <w:sz w:val="28"/>
          <w:szCs w:val="28"/>
        </w:rPr>
        <w:t xml:space="preserve"> из цикла «Улицы Петергофа»: </w:t>
      </w:r>
    </w:p>
    <w:p w:rsidR="00C376A6" w:rsidRPr="005C4C42" w:rsidRDefault="00C376A6" w:rsidP="00C376A6">
      <w:pPr>
        <w:numPr>
          <w:ilvl w:val="0"/>
          <w:numId w:val="40"/>
        </w:numPr>
        <w:spacing w:after="0" w:line="240" w:lineRule="auto"/>
        <w:jc w:val="both"/>
        <w:rPr>
          <w:rFonts w:ascii="Times New Roman" w:hAnsi="Times New Roman" w:cs="Times New Roman"/>
          <w:sz w:val="28"/>
          <w:szCs w:val="28"/>
        </w:rPr>
      </w:pPr>
      <w:r w:rsidRPr="005C4C42">
        <w:rPr>
          <w:rFonts w:ascii="Times New Roman" w:hAnsi="Times New Roman" w:cs="Times New Roman"/>
          <w:sz w:val="28"/>
          <w:szCs w:val="28"/>
        </w:rPr>
        <w:t>«Собор Святых Апостолов Петра и Павла. 110 лет»</w:t>
      </w:r>
    </w:p>
    <w:p w:rsidR="00C376A6" w:rsidRPr="005C4C42" w:rsidRDefault="00C376A6" w:rsidP="00C376A6">
      <w:pPr>
        <w:jc w:val="both"/>
        <w:rPr>
          <w:rFonts w:ascii="Times New Roman" w:hAnsi="Times New Roman" w:cs="Times New Roman"/>
          <w:sz w:val="28"/>
          <w:szCs w:val="28"/>
        </w:rPr>
      </w:pPr>
      <w:r w:rsidRPr="005C4C42">
        <w:rPr>
          <w:rFonts w:ascii="Times New Roman" w:hAnsi="Times New Roman" w:cs="Times New Roman"/>
          <w:sz w:val="28"/>
          <w:szCs w:val="28"/>
        </w:rPr>
        <w:t xml:space="preserve"> Организована доставка детей, проживающих на территории МО г.Петергоф для участия в торжественном митинге с возложением венков и цветов, посвященном 71-й годовщине полного освобождения Ленинграда от фашистской блокады, а также торжественно - траурном митинге, посвященном Дню памяти жертв блокады Ленинграда.</w:t>
      </w:r>
    </w:p>
    <w:p w:rsidR="00A331A8" w:rsidRPr="00270230" w:rsidRDefault="00270230" w:rsidP="00A331A8">
      <w:pPr>
        <w:pStyle w:val="a3"/>
        <w:jc w:val="both"/>
        <w:rPr>
          <w:rFonts w:ascii="Times New Roman" w:hAnsi="Times New Roman" w:cs="Times New Roman"/>
          <w:i/>
          <w:sz w:val="28"/>
          <w:szCs w:val="28"/>
        </w:rPr>
      </w:pPr>
      <w:r w:rsidRPr="00270230">
        <w:rPr>
          <w:rFonts w:ascii="Times New Roman" w:hAnsi="Times New Roman" w:cs="Times New Roman"/>
          <w:b/>
          <w:i/>
          <w:sz w:val="28"/>
          <w:szCs w:val="28"/>
        </w:rPr>
        <w:t>2.</w:t>
      </w:r>
      <w:r w:rsidR="00A331A8" w:rsidRPr="00270230">
        <w:rPr>
          <w:rFonts w:ascii="Times New Roman" w:hAnsi="Times New Roman" w:cs="Times New Roman"/>
          <w:i/>
          <w:sz w:val="28"/>
          <w:szCs w:val="28"/>
        </w:rPr>
        <w:t xml:space="preserve">Реализация </w:t>
      </w:r>
      <w:r w:rsidR="00A331A8" w:rsidRPr="00270230">
        <w:rPr>
          <w:rFonts w:ascii="Times New Roman" w:hAnsi="Times New Roman" w:cs="Times New Roman"/>
          <w:b/>
          <w:i/>
          <w:sz w:val="28"/>
          <w:szCs w:val="28"/>
        </w:rPr>
        <w:t>плана мероприятий</w:t>
      </w:r>
      <w:r w:rsidR="00A331A8" w:rsidRPr="00270230">
        <w:rPr>
          <w:rFonts w:ascii="Times New Roman" w:hAnsi="Times New Roman" w:cs="Times New Roman"/>
          <w:i/>
          <w:sz w:val="28"/>
          <w:szCs w:val="28"/>
        </w:rPr>
        <w:t>, направленн</w:t>
      </w:r>
      <w:r>
        <w:rPr>
          <w:rFonts w:ascii="Times New Roman" w:hAnsi="Times New Roman" w:cs="Times New Roman"/>
          <w:i/>
          <w:sz w:val="28"/>
          <w:szCs w:val="28"/>
        </w:rPr>
        <w:t>ых</w:t>
      </w:r>
      <w:r w:rsidR="00A331A8" w:rsidRPr="00270230">
        <w:rPr>
          <w:rFonts w:ascii="Times New Roman" w:hAnsi="Times New Roman" w:cs="Times New Roman"/>
          <w:i/>
          <w:sz w:val="28"/>
          <w:szCs w:val="28"/>
        </w:rPr>
        <w:t xml:space="preserve"> на решение вопросов местного значения по непрограммным расходам местного бюджета муниципального образования</w:t>
      </w:r>
      <w:r>
        <w:rPr>
          <w:rFonts w:ascii="Times New Roman" w:hAnsi="Times New Roman" w:cs="Times New Roman"/>
          <w:i/>
          <w:sz w:val="28"/>
          <w:szCs w:val="28"/>
        </w:rPr>
        <w:t xml:space="preserve"> город Петергоф на 2015</w:t>
      </w:r>
      <w:r w:rsidR="00A331A8" w:rsidRPr="00270230">
        <w:rPr>
          <w:rFonts w:ascii="Times New Roman" w:hAnsi="Times New Roman" w:cs="Times New Roman"/>
          <w:i/>
          <w:sz w:val="28"/>
          <w:szCs w:val="28"/>
        </w:rPr>
        <w:t xml:space="preserve"> год «Организация и проведение местных и участие организации и проведении городских праздничных и иных зрелищных мероприятий» </w:t>
      </w:r>
    </w:p>
    <w:p w:rsidR="001C00FC" w:rsidRPr="005C4C42" w:rsidRDefault="001C00FC" w:rsidP="001C00FC">
      <w:pPr>
        <w:jc w:val="both"/>
        <w:rPr>
          <w:rFonts w:ascii="Times New Roman" w:hAnsi="Times New Roman" w:cs="Times New Roman"/>
          <w:sz w:val="28"/>
          <w:szCs w:val="28"/>
        </w:rPr>
      </w:pPr>
      <w:r w:rsidRPr="005C4C42">
        <w:rPr>
          <w:rFonts w:ascii="Times New Roman" w:hAnsi="Times New Roman" w:cs="Times New Roman"/>
          <w:sz w:val="28"/>
          <w:szCs w:val="28"/>
        </w:rPr>
        <w:t xml:space="preserve">В ходе проведения работы по организации местных и участию в организации и проведении городских праздничных и иных зрелищных мероприятий преследовалась </w:t>
      </w:r>
      <w:r w:rsidRPr="005C4C42">
        <w:rPr>
          <w:rFonts w:ascii="Times New Roman" w:hAnsi="Times New Roman" w:cs="Times New Roman"/>
          <w:b/>
          <w:sz w:val="28"/>
          <w:szCs w:val="28"/>
        </w:rPr>
        <w:t>цель:</w:t>
      </w:r>
      <w:r w:rsidRPr="005C4C42">
        <w:rPr>
          <w:rFonts w:ascii="Times New Roman" w:hAnsi="Times New Roman" w:cs="Times New Roman"/>
          <w:sz w:val="28"/>
          <w:szCs w:val="28"/>
        </w:rPr>
        <w:t xml:space="preserve"> организация культурного досуга жителей муниципального образования город Петергоф с учетом праздничных и памятных дат.</w:t>
      </w:r>
    </w:p>
    <w:p w:rsidR="001C00FC" w:rsidRPr="005C4C42" w:rsidRDefault="001C00FC" w:rsidP="001C00FC">
      <w:pPr>
        <w:jc w:val="both"/>
        <w:rPr>
          <w:rFonts w:ascii="Times New Roman" w:hAnsi="Times New Roman" w:cs="Times New Roman"/>
          <w:sz w:val="28"/>
          <w:szCs w:val="28"/>
        </w:rPr>
      </w:pPr>
      <w:r w:rsidRPr="005C4C42">
        <w:rPr>
          <w:rFonts w:ascii="Times New Roman" w:hAnsi="Times New Roman" w:cs="Times New Roman"/>
          <w:sz w:val="28"/>
          <w:szCs w:val="28"/>
        </w:rPr>
        <w:t xml:space="preserve">При этом решались </w:t>
      </w:r>
      <w:r w:rsidRPr="005C4C42">
        <w:rPr>
          <w:rFonts w:ascii="Times New Roman" w:hAnsi="Times New Roman" w:cs="Times New Roman"/>
          <w:b/>
          <w:sz w:val="28"/>
          <w:szCs w:val="28"/>
        </w:rPr>
        <w:t>задачи:</w:t>
      </w:r>
      <w:r w:rsidRPr="005C4C42">
        <w:rPr>
          <w:rFonts w:ascii="Times New Roman" w:hAnsi="Times New Roman" w:cs="Times New Roman"/>
          <w:sz w:val="28"/>
          <w:szCs w:val="28"/>
        </w:rPr>
        <w:t xml:space="preserve"> </w:t>
      </w:r>
    </w:p>
    <w:p w:rsidR="001C00FC" w:rsidRPr="005C4C42" w:rsidRDefault="001C00FC" w:rsidP="001C00FC">
      <w:pPr>
        <w:jc w:val="both"/>
        <w:rPr>
          <w:rFonts w:ascii="Times New Roman" w:hAnsi="Times New Roman" w:cs="Times New Roman"/>
          <w:sz w:val="28"/>
          <w:szCs w:val="28"/>
        </w:rPr>
      </w:pPr>
      <w:r w:rsidRPr="005C4C42">
        <w:rPr>
          <w:rFonts w:ascii="Times New Roman" w:hAnsi="Times New Roman" w:cs="Times New Roman"/>
          <w:sz w:val="28"/>
          <w:szCs w:val="28"/>
        </w:rPr>
        <w:t>- содействие развитию образовательного, культурного и духовного потенциала жителей муниципального образования;</w:t>
      </w:r>
    </w:p>
    <w:p w:rsidR="001C00FC" w:rsidRPr="005C4C42" w:rsidRDefault="001C00FC" w:rsidP="001C00FC">
      <w:pPr>
        <w:jc w:val="both"/>
        <w:rPr>
          <w:rFonts w:ascii="Times New Roman" w:hAnsi="Times New Roman" w:cs="Times New Roman"/>
          <w:sz w:val="28"/>
          <w:szCs w:val="28"/>
        </w:rPr>
      </w:pPr>
      <w:r w:rsidRPr="005C4C42">
        <w:rPr>
          <w:rFonts w:ascii="Times New Roman" w:hAnsi="Times New Roman" w:cs="Times New Roman"/>
          <w:sz w:val="28"/>
          <w:szCs w:val="28"/>
        </w:rPr>
        <w:t>- удовлетворение в потребности в положительном эмоциональном настрое от непосредственного участия в праздниках и зрелищных мероприятиях;</w:t>
      </w:r>
    </w:p>
    <w:p w:rsidR="001C00FC" w:rsidRPr="005C4C42" w:rsidRDefault="001C00FC" w:rsidP="001C00FC">
      <w:pPr>
        <w:jc w:val="both"/>
        <w:rPr>
          <w:rFonts w:ascii="Times New Roman" w:hAnsi="Times New Roman" w:cs="Times New Roman"/>
          <w:sz w:val="28"/>
          <w:szCs w:val="28"/>
        </w:rPr>
      </w:pPr>
      <w:r w:rsidRPr="005C4C42">
        <w:rPr>
          <w:rFonts w:ascii="Times New Roman" w:hAnsi="Times New Roman" w:cs="Times New Roman"/>
          <w:sz w:val="28"/>
          <w:szCs w:val="28"/>
        </w:rPr>
        <w:t xml:space="preserve"> - раскрытие природных талантов и творческого потенциала горожан;</w:t>
      </w:r>
    </w:p>
    <w:p w:rsidR="001C00FC" w:rsidRPr="005C4C42" w:rsidRDefault="001C00FC" w:rsidP="001C00FC">
      <w:pPr>
        <w:jc w:val="both"/>
        <w:rPr>
          <w:rFonts w:ascii="Times New Roman" w:hAnsi="Times New Roman" w:cs="Times New Roman"/>
          <w:sz w:val="28"/>
          <w:szCs w:val="28"/>
        </w:rPr>
      </w:pPr>
      <w:r w:rsidRPr="005C4C42">
        <w:rPr>
          <w:rFonts w:ascii="Times New Roman" w:hAnsi="Times New Roman" w:cs="Times New Roman"/>
          <w:sz w:val="28"/>
          <w:szCs w:val="28"/>
        </w:rPr>
        <w:t>- поддержка культурных инициатив жителей;</w:t>
      </w:r>
    </w:p>
    <w:p w:rsidR="001C00FC" w:rsidRPr="005C4C42" w:rsidRDefault="001C00FC" w:rsidP="001C00FC">
      <w:pPr>
        <w:jc w:val="both"/>
        <w:rPr>
          <w:rFonts w:ascii="Times New Roman" w:hAnsi="Times New Roman" w:cs="Times New Roman"/>
          <w:sz w:val="28"/>
          <w:szCs w:val="28"/>
        </w:rPr>
      </w:pPr>
      <w:r w:rsidRPr="005C4C42">
        <w:rPr>
          <w:rFonts w:ascii="Times New Roman" w:hAnsi="Times New Roman" w:cs="Times New Roman"/>
          <w:sz w:val="28"/>
          <w:szCs w:val="28"/>
        </w:rPr>
        <w:t xml:space="preserve"> - препятств</w:t>
      </w:r>
      <w:r w:rsidR="00740744">
        <w:rPr>
          <w:rFonts w:ascii="Times New Roman" w:hAnsi="Times New Roman" w:cs="Times New Roman"/>
          <w:sz w:val="28"/>
          <w:szCs w:val="28"/>
        </w:rPr>
        <w:t>ие</w:t>
      </w:r>
      <w:r w:rsidRPr="005C4C42">
        <w:rPr>
          <w:rFonts w:ascii="Times New Roman" w:hAnsi="Times New Roman" w:cs="Times New Roman"/>
          <w:sz w:val="28"/>
          <w:szCs w:val="28"/>
        </w:rPr>
        <w:t xml:space="preserve"> развитию межэтнической враждебности и нетерпимости, ксенофобии, бытового политического экстремизма на национальной почве.</w:t>
      </w:r>
    </w:p>
    <w:p w:rsidR="001C00FC" w:rsidRPr="005C4C42" w:rsidRDefault="001C00FC" w:rsidP="001C00FC">
      <w:pPr>
        <w:jc w:val="both"/>
        <w:rPr>
          <w:rFonts w:ascii="Times New Roman" w:hAnsi="Times New Roman" w:cs="Times New Roman"/>
          <w:sz w:val="28"/>
          <w:szCs w:val="28"/>
        </w:rPr>
      </w:pPr>
      <w:r w:rsidRPr="005C4C42">
        <w:rPr>
          <w:rFonts w:ascii="Times New Roman" w:hAnsi="Times New Roman" w:cs="Times New Roman"/>
          <w:sz w:val="28"/>
          <w:szCs w:val="28"/>
        </w:rPr>
        <w:lastRenderedPageBreak/>
        <w:t xml:space="preserve">В 2015 году на решение вопросов по организации местных и участие в организации и проведении городских праздничных и иных зрелищных мероприятий </w:t>
      </w:r>
      <w:r w:rsidR="00270230">
        <w:rPr>
          <w:rFonts w:ascii="Times New Roman" w:hAnsi="Times New Roman" w:cs="Times New Roman"/>
          <w:sz w:val="28"/>
          <w:szCs w:val="28"/>
        </w:rPr>
        <w:t>было утверждено</w:t>
      </w:r>
      <w:r w:rsidR="005F1EEF">
        <w:rPr>
          <w:rFonts w:ascii="Times New Roman" w:hAnsi="Times New Roman" w:cs="Times New Roman"/>
          <w:sz w:val="28"/>
          <w:szCs w:val="28"/>
        </w:rPr>
        <w:t xml:space="preserve">  </w:t>
      </w:r>
      <w:r w:rsidR="005F1EEF" w:rsidRPr="005F1EEF">
        <w:rPr>
          <w:rFonts w:ascii="Times New Roman" w:hAnsi="Times New Roman" w:cs="Times New Roman"/>
          <w:b/>
          <w:sz w:val="28"/>
          <w:szCs w:val="28"/>
        </w:rPr>
        <w:t>7988</w:t>
      </w:r>
      <w:r w:rsidR="005F1EEF">
        <w:rPr>
          <w:rFonts w:ascii="Times New Roman" w:hAnsi="Times New Roman" w:cs="Times New Roman"/>
          <w:b/>
          <w:sz w:val="28"/>
          <w:szCs w:val="28"/>
        </w:rPr>
        <w:t>,0</w:t>
      </w:r>
      <w:r w:rsidRPr="005C4C42">
        <w:rPr>
          <w:rFonts w:ascii="Times New Roman" w:hAnsi="Times New Roman" w:cs="Times New Roman"/>
          <w:b/>
          <w:sz w:val="28"/>
          <w:szCs w:val="28"/>
        </w:rPr>
        <w:t xml:space="preserve"> </w:t>
      </w:r>
      <w:r w:rsidRPr="005F1EEF">
        <w:rPr>
          <w:rFonts w:ascii="Times New Roman" w:hAnsi="Times New Roman" w:cs="Times New Roman"/>
          <w:sz w:val="28"/>
          <w:szCs w:val="28"/>
        </w:rPr>
        <w:t>тыс.</w:t>
      </w:r>
      <w:r w:rsidR="005F1EEF">
        <w:rPr>
          <w:rFonts w:ascii="Times New Roman" w:hAnsi="Times New Roman" w:cs="Times New Roman"/>
          <w:sz w:val="28"/>
          <w:szCs w:val="28"/>
        </w:rPr>
        <w:t xml:space="preserve"> </w:t>
      </w:r>
      <w:r w:rsidRPr="005F1EEF">
        <w:rPr>
          <w:rFonts w:ascii="Times New Roman" w:hAnsi="Times New Roman" w:cs="Times New Roman"/>
          <w:sz w:val="28"/>
          <w:szCs w:val="28"/>
        </w:rPr>
        <w:t>руб</w:t>
      </w:r>
      <w:r w:rsidR="005F1EEF" w:rsidRPr="005F1EEF">
        <w:rPr>
          <w:rFonts w:ascii="Times New Roman" w:hAnsi="Times New Roman" w:cs="Times New Roman"/>
          <w:sz w:val="28"/>
          <w:szCs w:val="28"/>
        </w:rPr>
        <w:t>лей</w:t>
      </w:r>
      <w:r w:rsidRPr="005F1EEF">
        <w:rPr>
          <w:rFonts w:ascii="Times New Roman" w:hAnsi="Times New Roman" w:cs="Times New Roman"/>
          <w:sz w:val="28"/>
          <w:szCs w:val="28"/>
        </w:rPr>
        <w:t>.</w:t>
      </w:r>
      <w:r w:rsidR="005F1EEF">
        <w:rPr>
          <w:rFonts w:ascii="Times New Roman" w:hAnsi="Times New Roman" w:cs="Times New Roman"/>
          <w:sz w:val="28"/>
          <w:szCs w:val="28"/>
        </w:rPr>
        <w:t>7</w:t>
      </w:r>
      <w:r w:rsidRPr="005C4C42">
        <w:rPr>
          <w:rFonts w:ascii="Times New Roman" w:hAnsi="Times New Roman" w:cs="Times New Roman"/>
          <w:sz w:val="28"/>
          <w:szCs w:val="28"/>
        </w:rPr>
        <w:t xml:space="preserve"> освоено на конец года </w:t>
      </w:r>
      <w:r w:rsidR="005F1EEF">
        <w:rPr>
          <w:rFonts w:ascii="Times New Roman" w:hAnsi="Times New Roman" w:cs="Times New Roman"/>
          <w:b/>
          <w:sz w:val="28"/>
          <w:szCs w:val="28"/>
        </w:rPr>
        <w:t>7987,9</w:t>
      </w:r>
      <w:r w:rsidRPr="005C4C42">
        <w:rPr>
          <w:rFonts w:ascii="Times New Roman" w:hAnsi="Times New Roman" w:cs="Times New Roman"/>
          <w:b/>
          <w:sz w:val="28"/>
          <w:szCs w:val="28"/>
        </w:rPr>
        <w:t xml:space="preserve"> </w:t>
      </w:r>
      <w:r w:rsidRPr="005F1EEF">
        <w:rPr>
          <w:rFonts w:ascii="Times New Roman" w:hAnsi="Times New Roman" w:cs="Times New Roman"/>
          <w:sz w:val="28"/>
          <w:szCs w:val="28"/>
        </w:rPr>
        <w:t>тыс. руб</w:t>
      </w:r>
      <w:r w:rsidR="005F1EEF" w:rsidRPr="005F1EEF">
        <w:rPr>
          <w:rFonts w:ascii="Times New Roman" w:hAnsi="Times New Roman" w:cs="Times New Roman"/>
          <w:sz w:val="28"/>
          <w:szCs w:val="28"/>
        </w:rPr>
        <w:t>лей</w:t>
      </w:r>
      <w:r w:rsidRPr="005F1EEF">
        <w:rPr>
          <w:rFonts w:ascii="Times New Roman" w:hAnsi="Times New Roman" w:cs="Times New Roman"/>
          <w:sz w:val="28"/>
          <w:szCs w:val="28"/>
        </w:rPr>
        <w:t>.</w:t>
      </w:r>
      <w:r w:rsidRPr="005C4C42">
        <w:rPr>
          <w:rFonts w:ascii="Times New Roman" w:hAnsi="Times New Roman" w:cs="Times New Roman"/>
          <w:sz w:val="28"/>
          <w:szCs w:val="28"/>
        </w:rPr>
        <w:t xml:space="preserve"> На эти финансовые средства было организовано и проведено </w:t>
      </w:r>
      <w:r w:rsidRPr="005C4C42">
        <w:rPr>
          <w:rFonts w:ascii="Times New Roman" w:hAnsi="Times New Roman" w:cs="Times New Roman"/>
          <w:b/>
          <w:sz w:val="28"/>
          <w:szCs w:val="28"/>
        </w:rPr>
        <w:t xml:space="preserve">17 </w:t>
      </w:r>
      <w:r w:rsidRPr="005C4C42">
        <w:rPr>
          <w:rFonts w:ascii="Times New Roman" w:hAnsi="Times New Roman" w:cs="Times New Roman"/>
          <w:sz w:val="28"/>
          <w:szCs w:val="28"/>
        </w:rPr>
        <w:t xml:space="preserve">праздничных и иных зрелищных мероприятий, в которых приняло участие </w:t>
      </w:r>
      <w:r w:rsidRPr="005C4C42">
        <w:rPr>
          <w:rFonts w:ascii="Times New Roman" w:hAnsi="Times New Roman" w:cs="Times New Roman"/>
          <w:b/>
          <w:sz w:val="28"/>
          <w:szCs w:val="28"/>
        </w:rPr>
        <w:t>35215</w:t>
      </w:r>
      <w:r w:rsidRPr="005C4C42">
        <w:rPr>
          <w:rFonts w:ascii="Times New Roman" w:hAnsi="Times New Roman" w:cs="Times New Roman"/>
          <w:sz w:val="28"/>
          <w:szCs w:val="28"/>
        </w:rPr>
        <w:t xml:space="preserve"> человек. </w:t>
      </w:r>
    </w:p>
    <w:p w:rsidR="001C00FC" w:rsidRPr="005C4C42" w:rsidRDefault="001C00FC" w:rsidP="001C00FC">
      <w:pPr>
        <w:jc w:val="both"/>
        <w:rPr>
          <w:rFonts w:ascii="Times New Roman" w:hAnsi="Times New Roman" w:cs="Times New Roman"/>
          <w:sz w:val="28"/>
          <w:szCs w:val="28"/>
        </w:rPr>
      </w:pPr>
      <w:r w:rsidRPr="005C4C42">
        <w:rPr>
          <w:rFonts w:ascii="Times New Roman" w:hAnsi="Times New Roman" w:cs="Times New Roman"/>
          <w:sz w:val="28"/>
          <w:szCs w:val="28"/>
        </w:rPr>
        <w:t xml:space="preserve">Организованы и проведены: </w:t>
      </w:r>
    </w:p>
    <w:p w:rsidR="001C00FC" w:rsidRPr="005C4C42" w:rsidRDefault="005F1EEF" w:rsidP="001C00FC">
      <w:pPr>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r w:rsidR="001C00FC" w:rsidRPr="005C4C42">
        <w:rPr>
          <w:rFonts w:ascii="Times New Roman" w:hAnsi="Times New Roman" w:cs="Times New Roman"/>
          <w:sz w:val="28"/>
          <w:szCs w:val="28"/>
        </w:rPr>
        <w:t xml:space="preserve">оржественное мероприятие, посвященное 71-й годовщине полного снятия блокады  Ленинграда. </w:t>
      </w:r>
    </w:p>
    <w:p w:rsidR="001C00FC" w:rsidRPr="005C4C42" w:rsidRDefault="001C00FC" w:rsidP="001C00FC">
      <w:pPr>
        <w:jc w:val="both"/>
        <w:rPr>
          <w:rFonts w:ascii="Times New Roman" w:hAnsi="Times New Roman" w:cs="Times New Roman"/>
          <w:sz w:val="28"/>
          <w:szCs w:val="28"/>
        </w:rPr>
      </w:pPr>
      <w:r w:rsidRPr="005C4C42">
        <w:rPr>
          <w:rFonts w:ascii="Times New Roman" w:hAnsi="Times New Roman" w:cs="Times New Roman"/>
          <w:sz w:val="28"/>
          <w:szCs w:val="28"/>
        </w:rPr>
        <w:t>Были вручены 1027 подарочных наборов ветеранам - блокадникам;</w:t>
      </w:r>
    </w:p>
    <w:p w:rsidR="001C00FC" w:rsidRPr="005C4C42" w:rsidRDefault="005F1EEF" w:rsidP="001C00FC">
      <w:pPr>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мероприятие, посвященное</w:t>
      </w:r>
      <w:r w:rsidR="001C00FC" w:rsidRPr="005C4C42">
        <w:rPr>
          <w:rFonts w:ascii="Times New Roman" w:hAnsi="Times New Roman" w:cs="Times New Roman"/>
          <w:sz w:val="28"/>
          <w:szCs w:val="28"/>
        </w:rPr>
        <w:t xml:space="preserve"> Международному дню освобождения узников фашистских лагерей. </w:t>
      </w:r>
    </w:p>
    <w:p w:rsidR="001C00FC" w:rsidRPr="005C4C42" w:rsidRDefault="001C00FC" w:rsidP="001C00FC">
      <w:pPr>
        <w:jc w:val="both"/>
        <w:rPr>
          <w:rFonts w:ascii="Times New Roman" w:hAnsi="Times New Roman" w:cs="Times New Roman"/>
          <w:sz w:val="28"/>
          <w:szCs w:val="28"/>
        </w:rPr>
      </w:pPr>
      <w:r w:rsidRPr="005C4C42">
        <w:rPr>
          <w:rFonts w:ascii="Times New Roman" w:hAnsi="Times New Roman" w:cs="Times New Roman"/>
          <w:sz w:val="28"/>
          <w:szCs w:val="28"/>
        </w:rPr>
        <w:t xml:space="preserve">Были вручены 200 подарочных наборов </w:t>
      </w:r>
      <w:r w:rsidR="005F1EEF">
        <w:rPr>
          <w:rFonts w:ascii="Times New Roman" w:hAnsi="Times New Roman" w:cs="Times New Roman"/>
          <w:sz w:val="28"/>
          <w:szCs w:val="28"/>
        </w:rPr>
        <w:t xml:space="preserve">бывшим </w:t>
      </w:r>
      <w:r w:rsidRPr="005C4C42">
        <w:rPr>
          <w:rFonts w:ascii="Times New Roman" w:hAnsi="Times New Roman" w:cs="Times New Roman"/>
          <w:sz w:val="28"/>
          <w:szCs w:val="28"/>
        </w:rPr>
        <w:t>узникам фашистских лагерей, проживающим в Петергофе;</w:t>
      </w:r>
    </w:p>
    <w:p w:rsidR="001C00FC" w:rsidRPr="005C4C42" w:rsidRDefault="001C00FC" w:rsidP="001C00FC">
      <w:pPr>
        <w:numPr>
          <w:ilvl w:val="0"/>
          <w:numId w:val="39"/>
        </w:numPr>
        <w:spacing w:after="0" w:line="240" w:lineRule="auto"/>
        <w:jc w:val="both"/>
        <w:rPr>
          <w:rFonts w:ascii="Times New Roman" w:hAnsi="Times New Roman" w:cs="Times New Roman"/>
          <w:sz w:val="28"/>
          <w:szCs w:val="28"/>
        </w:rPr>
      </w:pPr>
      <w:r w:rsidRPr="005C4C42">
        <w:rPr>
          <w:rFonts w:ascii="Times New Roman" w:hAnsi="Times New Roman" w:cs="Times New Roman"/>
          <w:sz w:val="28"/>
          <w:szCs w:val="28"/>
        </w:rPr>
        <w:t>8 праздничных мероприятия, посвященных Дню Победы с участием ветеранов, проживающих на территории МО г</w:t>
      </w:r>
      <w:r w:rsidR="00740744">
        <w:rPr>
          <w:rFonts w:ascii="Times New Roman" w:hAnsi="Times New Roman" w:cs="Times New Roman"/>
          <w:sz w:val="28"/>
          <w:szCs w:val="28"/>
        </w:rPr>
        <w:t xml:space="preserve">ород </w:t>
      </w:r>
      <w:r w:rsidRPr="005C4C42">
        <w:rPr>
          <w:rFonts w:ascii="Times New Roman" w:hAnsi="Times New Roman" w:cs="Times New Roman"/>
          <w:sz w:val="28"/>
          <w:szCs w:val="28"/>
        </w:rPr>
        <w:t>Петергоф.</w:t>
      </w:r>
    </w:p>
    <w:p w:rsidR="001C00FC" w:rsidRPr="005C4C42" w:rsidRDefault="005F1EEF" w:rsidP="001C00FC">
      <w:pPr>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1C00FC" w:rsidRPr="005C4C42">
        <w:rPr>
          <w:rFonts w:ascii="Times New Roman" w:hAnsi="Times New Roman" w:cs="Times New Roman"/>
          <w:sz w:val="28"/>
          <w:szCs w:val="28"/>
        </w:rPr>
        <w:t xml:space="preserve">роведена акция «Бессмертный полк», посвященная Дню Победы. </w:t>
      </w:r>
    </w:p>
    <w:p w:rsidR="001C00FC" w:rsidRPr="005C4C42" w:rsidRDefault="001C00FC" w:rsidP="001C00FC">
      <w:pPr>
        <w:jc w:val="both"/>
        <w:rPr>
          <w:rFonts w:ascii="Times New Roman" w:hAnsi="Times New Roman" w:cs="Times New Roman"/>
          <w:sz w:val="28"/>
          <w:szCs w:val="28"/>
        </w:rPr>
      </w:pPr>
      <w:r w:rsidRPr="005C4C42">
        <w:rPr>
          <w:rFonts w:ascii="Times New Roman" w:hAnsi="Times New Roman" w:cs="Times New Roman"/>
          <w:sz w:val="28"/>
          <w:szCs w:val="28"/>
        </w:rPr>
        <w:t>В рамках акции изготовление 309 штендеров с портретами участников Великой Отечественной войны;</w:t>
      </w:r>
    </w:p>
    <w:p w:rsidR="001C00FC" w:rsidRPr="005C4C42" w:rsidRDefault="005F1EEF" w:rsidP="001C00FC">
      <w:pPr>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001C00FC" w:rsidRPr="005C4C42">
        <w:rPr>
          <w:rFonts w:ascii="Times New Roman" w:hAnsi="Times New Roman" w:cs="Times New Roman"/>
          <w:sz w:val="28"/>
          <w:szCs w:val="28"/>
        </w:rPr>
        <w:t>ероприятия, посвященные Дню города Петергофа. Были организованы и проведены:</w:t>
      </w:r>
    </w:p>
    <w:p w:rsidR="001C00FC" w:rsidRPr="005C4C42" w:rsidRDefault="001C00FC" w:rsidP="001C00FC">
      <w:pPr>
        <w:jc w:val="both"/>
        <w:rPr>
          <w:rFonts w:ascii="Times New Roman" w:hAnsi="Times New Roman" w:cs="Times New Roman"/>
          <w:sz w:val="28"/>
          <w:szCs w:val="28"/>
        </w:rPr>
      </w:pPr>
      <w:r w:rsidRPr="005C4C42">
        <w:rPr>
          <w:rFonts w:ascii="Times New Roman" w:hAnsi="Times New Roman" w:cs="Times New Roman"/>
          <w:sz w:val="28"/>
          <w:szCs w:val="28"/>
        </w:rPr>
        <w:t xml:space="preserve"> - праздничное народное гуляние с традиционным карнавальным шествием и фейерверком, </w:t>
      </w:r>
    </w:p>
    <w:p w:rsidR="001C00FC" w:rsidRPr="005C4C42" w:rsidRDefault="001C00FC" w:rsidP="001C00FC">
      <w:pPr>
        <w:jc w:val="both"/>
        <w:rPr>
          <w:rFonts w:ascii="Times New Roman" w:hAnsi="Times New Roman" w:cs="Times New Roman"/>
          <w:sz w:val="28"/>
          <w:szCs w:val="28"/>
        </w:rPr>
      </w:pPr>
      <w:r w:rsidRPr="005C4C42">
        <w:rPr>
          <w:rFonts w:ascii="Times New Roman" w:hAnsi="Times New Roman" w:cs="Times New Roman"/>
          <w:sz w:val="28"/>
          <w:szCs w:val="28"/>
        </w:rPr>
        <w:t>- концерт</w:t>
      </w:r>
      <w:r w:rsidR="005F1EEF">
        <w:rPr>
          <w:rFonts w:ascii="Times New Roman" w:hAnsi="Times New Roman" w:cs="Times New Roman"/>
          <w:sz w:val="28"/>
          <w:szCs w:val="28"/>
        </w:rPr>
        <w:t xml:space="preserve"> духовной музыки на территории С</w:t>
      </w:r>
      <w:r w:rsidRPr="005C4C42">
        <w:rPr>
          <w:rFonts w:ascii="Times New Roman" w:hAnsi="Times New Roman" w:cs="Times New Roman"/>
          <w:sz w:val="28"/>
          <w:szCs w:val="28"/>
        </w:rPr>
        <w:t xml:space="preserve">обора Святых апостолов Петра и Павла,  </w:t>
      </w:r>
    </w:p>
    <w:p w:rsidR="001C00FC" w:rsidRPr="005C4C42" w:rsidRDefault="001C00FC" w:rsidP="001C00FC">
      <w:pPr>
        <w:jc w:val="both"/>
        <w:rPr>
          <w:rFonts w:ascii="Times New Roman" w:hAnsi="Times New Roman" w:cs="Times New Roman"/>
          <w:sz w:val="28"/>
          <w:szCs w:val="28"/>
        </w:rPr>
      </w:pPr>
      <w:r w:rsidRPr="005C4C42">
        <w:rPr>
          <w:rFonts w:ascii="Times New Roman" w:hAnsi="Times New Roman" w:cs="Times New Roman"/>
          <w:sz w:val="28"/>
          <w:szCs w:val="28"/>
        </w:rPr>
        <w:t xml:space="preserve">- поэтический фестиваль, </w:t>
      </w:r>
    </w:p>
    <w:p w:rsidR="001C00FC" w:rsidRPr="005C4C42" w:rsidRDefault="001C00FC" w:rsidP="001C00FC">
      <w:pPr>
        <w:jc w:val="both"/>
        <w:rPr>
          <w:rFonts w:ascii="Times New Roman" w:hAnsi="Times New Roman" w:cs="Times New Roman"/>
          <w:sz w:val="28"/>
          <w:szCs w:val="28"/>
        </w:rPr>
      </w:pPr>
      <w:r w:rsidRPr="005C4C42">
        <w:rPr>
          <w:rFonts w:ascii="Times New Roman" w:hAnsi="Times New Roman" w:cs="Times New Roman"/>
          <w:sz w:val="28"/>
          <w:szCs w:val="28"/>
        </w:rPr>
        <w:t>- конно - спортивный  праздник  на территории К</w:t>
      </w:r>
      <w:r w:rsidR="00740744">
        <w:rPr>
          <w:rFonts w:ascii="Times New Roman" w:hAnsi="Times New Roman" w:cs="Times New Roman"/>
          <w:sz w:val="28"/>
          <w:szCs w:val="28"/>
        </w:rPr>
        <w:t>онно</w:t>
      </w:r>
      <w:r w:rsidR="005F1EEF">
        <w:rPr>
          <w:rFonts w:ascii="Times New Roman" w:hAnsi="Times New Roman" w:cs="Times New Roman"/>
          <w:sz w:val="28"/>
          <w:szCs w:val="28"/>
        </w:rPr>
        <w:t>-</w:t>
      </w:r>
      <w:r w:rsidR="00740744">
        <w:rPr>
          <w:rFonts w:ascii="Times New Roman" w:hAnsi="Times New Roman" w:cs="Times New Roman"/>
          <w:sz w:val="28"/>
          <w:szCs w:val="28"/>
        </w:rPr>
        <w:t xml:space="preserve"> сп</w:t>
      </w:r>
      <w:r w:rsidR="005F1EEF">
        <w:rPr>
          <w:rFonts w:ascii="Times New Roman" w:hAnsi="Times New Roman" w:cs="Times New Roman"/>
          <w:sz w:val="28"/>
          <w:szCs w:val="28"/>
        </w:rPr>
        <w:t>о</w:t>
      </w:r>
      <w:r w:rsidR="00740744">
        <w:rPr>
          <w:rFonts w:ascii="Times New Roman" w:hAnsi="Times New Roman" w:cs="Times New Roman"/>
          <w:sz w:val="28"/>
          <w:szCs w:val="28"/>
        </w:rPr>
        <w:t>ртивного клуба «Новополье»,</w:t>
      </w:r>
    </w:p>
    <w:p w:rsidR="001C00FC" w:rsidRPr="005C4C42" w:rsidRDefault="005C4C42" w:rsidP="001C00FC">
      <w:pPr>
        <w:jc w:val="both"/>
        <w:rPr>
          <w:rFonts w:ascii="Times New Roman" w:hAnsi="Times New Roman" w:cs="Times New Roman"/>
          <w:b/>
          <w:sz w:val="28"/>
          <w:szCs w:val="28"/>
          <w:u w:val="single"/>
        </w:rPr>
      </w:pPr>
      <w:r>
        <w:rPr>
          <w:rFonts w:ascii="Times New Roman" w:hAnsi="Times New Roman" w:cs="Times New Roman"/>
          <w:sz w:val="28"/>
          <w:szCs w:val="28"/>
        </w:rPr>
        <w:t>-</w:t>
      </w:r>
      <w:r w:rsidR="001C00FC" w:rsidRPr="005C4C42">
        <w:rPr>
          <w:rFonts w:ascii="Times New Roman" w:hAnsi="Times New Roman" w:cs="Times New Roman"/>
          <w:sz w:val="28"/>
          <w:szCs w:val="28"/>
        </w:rPr>
        <w:t xml:space="preserve">праздничный вечер для ветеранов Петродворцового часового завода, посвященный Дню машиностроителя. </w:t>
      </w:r>
      <w:r w:rsidR="005F1EEF">
        <w:rPr>
          <w:rFonts w:ascii="Times New Roman" w:hAnsi="Times New Roman" w:cs="Times New Roman"/>
          <w:sz w:val="28"/>
          <w:szCs w:val="28"/>
        </w:rPr>
        <w:t xml:space="preserve"> Б</w:t>
      </w:r>
      <w:r w:rsidR="001C00FC" w:rsidRPr="005C4C42">
        <w:rPr>
          <w:rFonts w:ascii="Times New Roman" w:hAnsi="Times New Roman" w:cs="Times New Roman"/>
          <w:sz w:val="28"/>
          <w:szCs w:val="28"/>
        </w:rPr>
        <w:t>ыли вручены 500 коробок конфет участникам мероприятия, проживающим на территории МО г. Петергоф;</w:t>
      </w:r>
    </w:p>
    <w:p w:rsidR="001C00FC" w:rsidRPr="005C4C42" w:rsidRDefault="005C4C42" w:rsidP="005C4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C00FC" w:rsidRPr="005C4C42">
        <w:rPr>
          <w:rFonts w:ascii="Times New Roman" w:hAnsi="Times New Roman" w:cs="Times New Roman"/>
          <w:sz w:val="28"/>
          <w:szCs w:val="28"/>
        </w:rPr>
        <w:t>праздничное мероприятие ветеранов спорта, посвященное Дню народного единства;</w:t>
      </w:r>
    </w:p>
    <w:p w:rsidR="001C00FC" w:rsidRPr="005C4C42" w:rsidRDefault="005C4C42" w:rsidP="005C4C42">
      <w:pPr>
        <w:spacing w:after="0" w:line="240" w:lineRule="auto"/>
        <w:jc w:val="both"/>
        <w:rPr>
          <w:rFonts w:ascii="Times New Roman" w:hAnsi="Times New Roman" w:cs="Times New Roman"/>
          <w:b/>
          <w:sz w:val="28"/>
          <w:szCs w:val="28"/>
          <w:u w:val="single"/>
        </w:rPr>
      </w:pPr>
      <w:r>
        <w:rPr>
          <w:rFonts w:ascii="Times New Roman" w:hAnsi="Times New Roman" w:cs="Times New Roman"/>
          <w:sz w:val="28"/>
          <w:szCs w:val="28"/>
        </w:rPr>
        <w:t>-</w:t>
      </w:r>
      <w:r w:rsidR="001C00FC" w:rsidRPr="005C4C42">
        <w:rPr>
          <w:rFonts w:ascii="Times New Roman" w:hAnsi="Times New Roman" w:cs="Times New Roman"/>
          <w:sz w:val="28"/>
          <w:szCs w:val="28"/>
        </w:rPr>
        <w:t xml:space="preserve">мероприятия, посвященные Международному дню инвалидов с участием: </w:t>
      </w:r>
    </w:p>
    <w:p w:rsidR="001C00FC" w:rsidRPr="005C4C42" w:rsidRDefault="001C00FC" w:rsidP="001C00FC">
      <w:pPr>
        <w:jc w:val="both"/>
        <w:rPr>
          <w:rFonts w:ascii="Times New Roman" w:hAnsi="Times New Roman" w:cs="Times New Roman"/>
          <w:bCs/>
          <w:sz w:val="28"/>
          <w:szCs w:val="28"/>
        </w:rPr>
      </w:pPr>
      <w:r w:rsidRPr="005C4C42">
        <w:rPr>
          <w:rFonts w:ascii="Times New Roman" w:hAnsi="Times New Roman" w:cs="Times New Roman"/>
          <w:sz w:val="28"/>
          <w:szCs w:val="28"/>
        </w:rPr>
        <w:lastRenderedPageBreak/>
        <w:t xml:space="preserve">-жителей МО г. Петергоф - инвалидов по зрению, а так жителей МО г.Петергоф   с нарушением </w:t>
      </w:r>
      <w:r w:rsidRPr="005C4C42">
        <w:rPr>
          <w:rFonts w:ascii="Times New Roman" w:hAnsi="Times New Roman" w:cs="Times New Roman"/>
          <w:bCs/>
          <w:sz w:val="28"/>
          <w:szCs w:val="28"/>
        </w:rPr>
        <w:t>опорно</w:t>
      </w:r>
      <w:r w:rsidRPr="005C4C42">
        <w:rPr>
          <w:rFonts w:ascii="Times New Roman" w:hAnsi="Times New Roman" w:cs="Times New Roman"/>
          <w:sz w:val="28"/>
          <w:szCs w:val="28"/>
        </w:rPr>
        <w:t>-</w:t>
      </w:r>
      <w:r w:rsidRPr="005C4C42">
        <w:rPr>
          <w:rFonts w:ascii="Times New Roman" w:hAnsi="Times New Roman" w:cs="Times New Roman"/>
          <w:bCs/>
          <w:sz w:val="28"/>
          <w:szCs w:val="28"/>
        </w:rPr>
        <w:t>двигательного</w:t>
      </w:r>
      <w:r w:rsidRPr="005C4C42">
        <w:rPr>
          <w:rFonts w:ascii="Times New Roman" w:hAnsi="Times New Roman" w:cs="Times New Roman"/>
          <w:sz w:val="28"/>
          <w:szCs w:val="28"/>
        </w:rPr>
        <w:t xml:space="preserve"> </w:t>
      </w:r>
      <w:r w:rsidRPr="005C4C42">
        <w:rPr>
          <w:rFonts w:ascii="Times New Roman" w:hAnsi="Times New Roman" w:cs="Times New Roman"/>
          <w:bCs/>
          <w:sz w:val="28"/>
          <w:szCs w:val="28"/>
        </w:rPr>
        <w:t>аппарата</w:t>
      </w:r>
      <w:r w:rsidR="00740744">
        <w:rPr>
          <w:rFonts w:ascii="Times New Roman" w:hAnsi="Times New Roman" w:cs="Times New Roman"/>
          <w:bCs/>
          <w:sz w:val="28"/>
          <w:szCs w:val="28"/>
        </w:rPr>
        <w:t xml:space="preserve"> (б</w:t>
      </w:r>
      <w:r w:rsidRPr="005C4C42">
        <w:rPr>
          <w:rFonts w:ascii="Times New Roman" w:hAnsi="Times New Roman" w:cs="Times New Roman"/>
          <w:bCs/>
          <w:sz w:val="28"/>
          <w:szCs w:val="28"/>
        </w:rPr>
        <w:t>ы</w:t>
      </w:r>
      <w:r w:rsidR="00740744">
        <w:rPr>
          <w:rFonts w:ascii="Times New Roman" w:hAnsi="Times New Roman" w:cs="Times New Roman"/>
          <w:bCs/>
          <w:sz w:val="28"/>
          <w:szCs w:val="28"/>
        </w:rPr>
        <w:t>ли вручены 110 подарочных наборов</w:t>
      </w:r>
      <w:r w:rsidRPr="005C4C42">
        <w:rPr>
          <w:rFonts w:ascii="Times New Roman" w:hAnsi="Times New Roman" w:cs="Times New Roman"/>
          <w:bCs/>
          <w:sz w:val="28"/>
          <w:szCs w:val="28"/>
        </w:rPr>
        <w:t xml:space="preserve"> участникам мероприятия, а так</w:t>
      </w:r>
      <w:r w:rsidR="00740744">
        <w:rPr>
          <w:rFonts w:ascii="Times New Roman" w:hAnsi="Times New Roman" w:cs="Times New Roman"/>
          <w:bCs/>
          <w:sz w:val="28"/>
          <w:szCs w:val="28"/>
        </w:rPr>
        <w:t>же инвалидам, обслуживающим</w:t>
      </w:r>
      <w:r w:rsidRPr="005C4C42">
        <w:rPr>
          <w:rFonts w:ascii="Times New Roman" w:hAnsi="Times New Roman" w:cs="Times New Roman"/>
          <w:bCs/>
          <w:sz w:val="28"/>
          <w:szCs w:val="28"/>
        </w:rPr>
        <w:t>ся на дому</w:t>
      </w:r>
      <w:r w:rsidR="00740744">
        <w:rPr>
          <w:rFonts w:ascii="Times New Roman" w:hAnsi="Times New Roman" w:cs="Times New Roman"/>
          <w:bCs/>
          <w:sz w:val="28"/>
          <w:szCs w:val="28"/>
        </w:rPr>
        <w:t>)</w:t>
      </w:r>
      <w:r w:rsidRPr="005C4C42">
        <w:rPr>
          <w:rFonts w:ascii="Times New Roman" w:hAnsi="Times New Roman" w:cs="Times New Roman"/>
          <w:bCs/>
          <w:sz w:val="28"/>
          <w:szCs w:val="28"/>
        </w:rPr>
        <w:t>;</w:t>
      </w:r>
    </w:p>
    <w:p w:rsidR="001C00FC" w:rsidRPr="005C4C42" w:rsidRDefault="001C00FC" w:rsidP="001C00FC">
      <w:pPr>
        <w:jc w:val="both"/>
        <w:rPr>
          <w:rFonts w:ascii="Times New Roman" w:hAnsi="Times New Roman" w:cs="Times New Roman"/>
          <w:sz w:val="28"/>
          <w:szCs w:val="28"/>
        </w:rPr>
      </w:pPr>
      <w:r w:rsidRPr="005C4C42">
        <w:rPr>
          <w:rFonts w:ascii="Times New Roman" w:hAnsi="Times New Roman" w:cs="Times New Roman"/>
          <w:sz w:val="28"/>
          <w:szCs w:val="28"/>
        </w:rPr>
        <w:t xml:space="preserve"> - </w:t>
      </w:r>
      <w:r w:rsidRPr="005C4C42">
        <w:rPr>
          <w:rFonts w:ascii="Times New Roman" w:hAnsi="Times New Roman" w:cs="Times New Roman"/>
          <w:bCs/>
          <w:sz w:val="28"/>
          <w:szCs w:val="28"/>
        </w:rPr>
        <w:t xml:space="preserve">членов </w:t>
      </w:r>
      <w:r w:rsidRPr="005C4C42">
        <w:rPr>
          <w:rFonts w:ascii="Times New Roman" w:hAnsi="Times New Roman" w:cs="Times New Roman"/>
          <w:sz w:val="28"/>
          <w:szCs w:val="28"/>
        </w:rPr>
        <w:t>местного отделения общественной организации Всероссийского общества инвалидов  Петродворцового района Санкт-Петербург</w:t>
      </w:r>
      <w:r w:rsidR="00740744">
        <w:rPr>
          <w:rFonts w:ascii="Times New Roman" w:hAnsi="Times New Roman" w:cs="Times New Roman"/>
          <w:sz w:val="28"/>
          <w:szCs w:val="28"/>
        </w:rPr>
        <w:t xml:space="preserve"> (б</w:t>
      </w:r>
      <w:r w:rsidRPr="005C4C42">
        <w:rPr>
          <w:rFonts w:ascii="Times New Roman" w:hAnsi="Times New Roman" w:cs="Times New Roman"/>
          <w:bCs/>
          <w:sz w:val="28"/>
          <w:szCs w:val="28"/>
        </w:rPr>
        <w:t>ыли вручены 110 подарочн</w:t>
      </w:r>
      <w:r w:rsidR="00740744">
        <w:rPr>
          <w:rFonts w:ascii="Times New Roman" w:hAnsi="Times New Roman" w:cs="Times New Roman"/>
          <w:bCs/>
          <w:sz w:val="28"/>
          <w:szCs w:val="28"/>
        </w:rPr>
        <w:t>ых наборов</w:t>
      </w:r>
      <w:r w:rsidRPr="005C4C42">
        <w:rPr>
          <w:rFonts w:ascii="Times New Roman" w:hAnsi="Times New Roman" w:cs="Times New Roman"/>
          <w:bCs/>
          <w:sz w:val="28"/>
          <w:szCs w:val="28"/>
        </w:rPr>
        <w:t xml:space="preserve"> участникам мероприятия, а также инвалидам, обслуживающимся на дому;</w:t>
      </w:r>
    </w:p>
    <w:p w:rsidR="001C00FC" w:rsidRPr="005C4C42" w:rsidRDefault="001C00FC" w:rsidP="001C00FC">
      <w:pPr>
        <w:jc w:val="both"/>
        <w:rPr>
          <w:rFonts w:ascii="Times New Roman" w:hAnsi="Times New Roman" w:cs="Times New Roman"/>
          <w:bCs/>
          <w:sz w:val="28"/>
          <w:szCs w:val="28"/>
        </w:rPr>
      </w:pPr>
      <w:r w:rsidRPr="005C4C42">
        <w:rPr>
          <w:rFonts w:ascii="Times New Roman" w:hAnsi="Times New Roman" w:cs="Times New Roman"/>
          <w:sz w:val="28"/>
          <w:szCs w:val="28"/>
        </w:rPr>
        <w:t xml:space="preserve"> - жителей МО г. Петергоф - </w:t>
      </w:r>
      <w:r w:rsidRPr="005C4C42">
        <w:rPr>
          <w:rFonts w:ascii="Times New Roman" w:hAnsi="Times New Roman" w:cs="Times New Roman"/>
          <w:bCs/>
          <w:color w:val="000000"/>
          <w:sz w:val="28"/>
          <w:szCs w:val="28"/>
        </w:rPr>
        <w:t>больных</w:t>
      </w:r>
      <w:r w:rsidRPr="005C4C42">
        <w:rPr>
          <w:rFonts w:ascii="Times New Roman" w:hAnsi="Times New Roman" w:cs="Times New Roman"/>
          <w:color w:val="000000"/>
          <w:sz w:val="28"/>
          <w:szCs w:val="28"/>
        </w:rPr>
        <w:t xml:space="preserve"> сахарным </w:t>
      </w:r>
      <w:r w:rsidRPr="005C4C42">
        <w:rPr>
          <w:rFonts w:ascii="Times New Roman" w:hAnsi="Times New Roman" w:cs="Times New Roman"/>
          <w:bCs/>
          <w:color w:val="000000"/>
          <w:sz w:val="28"/>
          <w:szCs w:val="28"/>
        </w:rPr>
        <w:t xml:space="preserve">диабетом. </w:t>
      </w:r>
      <w:r w:rsidRPr="005C4C42">
        <w:rPr>
          <w:rFonts w:ascii="Times New Roman" w:hAnsi="Times New Roman" w:cs="Times New Roman"/>
          <w:bCs/>
          <w:sz w:val="28"/>
          <w:szCs w:val="28"/>
        </w:rPr>
        <w:t xml:space="preserve">Были вручены 40 </w:t>
      </w:r>
      <w:r w:rsidRPr="005C4C42">
        <w:rPr>
          <w:rFonts w:ascii="Times New Roman" w:hAnsi="Times New Roman" w:cs="Times New Roman"/>
          <w:sz w:val="28"/>
          <w:szCs w:val="28"/>
        </w:rPr>
        <w:t xml:space="preserve">блендеров </w:t>
      </w:r>
      <w:r w:rsidRPr="005C4C42">
        <w:rPr>
          <w:rFonts w:ascii="Times New Roman" w:hAnsi="Times New Roman" w:cs="Times New Roman"/>
          <w:bCs/>
          <w:sz w:val="28"/>
          <w:szCs w:val="28"/>
        </w:rPr>
        <w:t xml:space="preserve">участникам мероприятия, а также инвалидам, обслуживающимся на дому; </w:t>
      </w:r>
    </w:p>
    <w:p w:rsidR="001C00FC" w:rsidRPr="005C4C42" w:rsidRDefault="001C00FC" w:rsidP="001C00FC">
      <w:pPr>
        <w:numPr>
          <w:ilvl w:val="0"/>
          <w:numId w:val="39"/>
        </w:numPr>
        <w:spacing w:after="0" w:line="240" w:lineRule="auto"/>
        <w:jc w:val="both"/>
        <w:rPr>
          <w:rFonts w:ascii="Times New Roman" w:hAnsi="Times New Roman" w:cs="Times New Roman"/>
          <w:b/>
          <w:sz w:val="28"/>
          <w:szCs w:val="28"/>
          <w:u w:val="single"/>
        </w:rPr>
      </w:pPr>
      <w:r w:rsidRPr="005C4C42">
        <w:rPr>
          <w:rFonts w:ascii="Times New Roman" w:hAnsi="Times New Roman" w:cs="Times New Roman"/>
          <w:sz w:val="28"/>
          <w:szCs w:val="28"/>
        </w:rPr>
        <w:t xml:space="preserve">новогоднее праздничное гуляние для жителей МО г.Петергоф </w:t>
      </w:r>
    </w:p>
    <w:p w:rsidR="001C00FC" w:rsidRPr="005C4C42" w:rsidRDefault="001C00FC" w:rsidP="001C00FC">
      <w:pPr>
        <w:jc w:val="both"/>
        <w:rPr>
          <w:rFonts w:ascii="Times New Roman" w:hAnsi="Times New Roman" w:cs="Times New Roman"/>
          <w:b/>
          <w:sz w:val="28"/>
          <w:szCs w:val="28"/>
          <w:u w:val="single"/>
        </w:rPr>
      </w:pPr>
      <w:r w:rsidRPr="005C4C42">
        <w:rPr>
          <w:rFonts w:ascii="Times New Roman" w:hAnsi="Times New Roman" w:cs="Times New Roman"/>
          <w:sz w:val="28"/>
          <w:szCs w:val="28"/>
        </w:rPr>
        <w:t>В 2015 году мероприятия прошли в 23 квартале, на Ропшинском шоссе, на Самсониевской площади.</w:t>
      </w:r>
    </w:p>
    <w:p w:rsidR="00A331A8" w:rsidRPr="008F102C" w:rsidRDefault="008F102C" w:rsidP="00A331A8">
      <w:pPr>
        <w:pStyle w:val="a3"/>
        <w:jc w:val="both"/>
        <w:rPr>
          <w:rFonts w:ascii="Times New Roman" w:hAnsi="Times New Roman" w:cs="Times New Roman"/>
          <w:i/>
          <w:sz w:val="28"/>
          <w:szCs w:val="28"/>
        </w:rPr>
      </w:pPr>
      <w:r w:rsidRPr="008F102C">
        <w:rPr>
          <w:rFonts w:ascii="Times New Roman" w:hAnsi="Times New Roman" w:cs="Times New Roman"/>
          <w:b/>
          <w:i/>
          <w:sz w:val="28"/>
          <w:szCs w:val="28"/>
        </w:rPr>
        <w:t>3</w:t>
      </w:r>
      <w:r w:rsidRPr="008F102C">
        <w:rPr>
          <w:rFonts w:ascii="Times New Roman" w:hAnsi="Times New Roman" w:cs="Times New Roman"/>
          <w:i/>
          <w:sz w:val="28"/>
          <w:szCs w:val="28"/>
        </w:rPr>
        <w:t>.</w:t>
      </w:r>
      <w:r w:rsidR="00A331A8" w:rsidRPr="008F102C">
        <w:rPr>
          <w:rFonts w:ascii="Times New Roman" w:hAnsi="Times New Roman" w:cs="Times New Roman"/>
          <w:i/>
          <w:sz w:val="28"/>
          <w:szCs w:val="28"/>
        </w:rPr>
        <w:t xml:space="preserve">Реализация </w:t>
      </w:r>
      <w:r w:rsidR="00A331A8" w:rsidRPr="008F102C">
        <w:rPr>
          <w:rFonts w:ascii="Times New Roman" w:hAnsi="Times New Roman" w:cs="Times New Roman"/>
          <w:b/>
          <w:i/>
          <w:sz w:val="28"/>
          <w:szCs w:val="28"/>
        </w:rPr>
        <w:t>плана мероприятий</w:t>
      </w:r>
      <w:r w:rsidR="00A331A8" w:rsidRPr="008F102C">
        <w:rPr>
          <w:rFonts w:ascii="Times New Roman" w:hAnsi="Times New Roman" w:cs="Times New Roman"/>
          <w:i/>
          <w:sz w:val="28"/>
          <w:szCs w:val="28"/>
        </w:rPr>
        <w:t>, направленн</w:t>
      </w:r>
      <w:r w:rsidR="00E84B61">
        <w:rPr>
          <w:rFonts w:ascii="Times New Roman" w:hAnsi="Times New Roman" w:cs="Times New Roman"/>
          <w:i/>
          <w:sz w:val="28"/>
          <w:szCs w:val="28"/>
        </w:rPr>
        <w:t>ых</w:t>
      </w:r>
      <w:r w:rsidR="00A331A8" w:rsidRPr="008F102C">
        <w:rPr>
          <w:rFonts w:ascii="Times New Roman" w:hAnsi="Times New Roman" w:cs="Times New Roman"/>
          <w:i/>
          <w:sz w:val="28"/>
          <w:szCs w:val="28"/>
        </w:rPr>
        <w:t xml:space="preserve"> на решение вопросов местного значения по непрограммным расходам местного бюджета муниципального о</w:t>
      </w:r>
      <w:r w:rsidR="00272585" w:rsidRPr="008F102C">
        <w:rPr>
          <w:rFonts w:ascii="Times New Roman" w:hAnsi="Times New Roman" w:cs="Times New Roman"/>
          <w:i/>
          <w:sz w:val="28"/>
          <w:szCs w:val="28"/>
        </w:rPr>
        <w:t>бразования город Петергоф на 2015</w:t>
      </w:r>
      <w:r w:rsidR="00A331A8" w:rsidRPr="008F102C">
        <w:rPr>
          <w:rFonts w:ascii="Times New Roman" w:hAnsi="Times New Roman" w:cs="Times New Roman"/>
          <w:i/>
          <w:sz w:val="28"/>
          <w:szCs w:val="28"/>
        </w:rPr>
        <w:t xml:space="preserve"> год «Организация и проведение мероприятий по сохранению и развитию местных традиций и обрядов»:</w:t>
      </w:r>
    </w:p>
    <w:p w:rsidR="004134FB" w:rsidRPr="005C4C42" w:rsidRDefault="004134FB" w:rsidP="004134FB">
      <w:pPr>
        <w:jc w:val="both"/>
        <w:rPr>
          <w:rFonts w:ascii="Times New Roman" w:hAnsi="Times New Roman" w:cs="Times New Roman"/>
          <w:sz w:val="28"/>
          <w:szCs w:val="28"/>
        </w:rPr>
      </w:pPr>
      <w:r w:rsidRPr="005C4C42">
        <w:rPr>
          <w:rFonts w:ascii="Times New Roman" w:hAnsi="Times New Roman" w:cs="Times New Roman"/>
          <w:sz w:val="28"/>
          <w:szCs w:val="28"/>
        </w:rPr>
        <w:t xml:space="preserve">В ходе проведения работы по сохранению и развитию  местных традиций и обрядов преследовалась </w:t>
      </w:r>
      <w:r w:rsidRPr="005C4C42">
        <w:rPr>
          <w:rFonts w:ascii="Times New Roman" w:hAnsi="Times New Roman" w:cs="Times New Roman"/>
          <w:b/>
          <w:sz w:val="28"/>
          <w:szCs w:val="28"/>
        </w:rPr>
        <w:t>цель</w:t>
      </w:r>
      <w:r w:rsidRPr="005C4C42">
        <w:rPr>
          <w:rFonts w:ascii="Times New Roman" w:hAnsi="Times New Roman" w:cs="Times New Roman"/>
          <w:sz w:val="28"/>
          <w:szCs w:val="28"/>
        </w:rPr>
        <w:t xml:space="preserve"> дальнейшего развития разнообразных форм отдыха жителей МО г. Петергоф, организация массовых народных гуляний на территории МО г. Петергоф. При этом решались </w:t>
      </w:r>
      <w:r w:rsidRPr="005C4C42">
        <w:rPr>
          <w:rFonts w:ascii="Times New Roman" w:hAnsi="Times New Roman" w:cs="Times New Roman"/>
          <w:b/>
          <w:sz w:val="28"/>
          <w:szCs w:val="28"/>
        </w:rPr>
        <w:t>задачи</w:t>
      </w:r>
      <w:r w:rsidR="00740744">
        <w:rPr>
          <w:rFonts w:ascii="Times New Roman" w:hAnsi="Times New Roman" w:cs="Times New Roman"/>
          <w:b/>
          <w:sz w:val="28"/>
          <w:szCs w:val="28"/>
        </w:rPr>
        <w:t>:</w:t>
      </w:r>
      <w:r w:rsidRPr="005C4C42">
        <w:rPr>
          <w:rFonts w:ascii="Times New Roman" w:hAnsi="Times New Roman" w:cs="Times New Roman"/>
          <w:sz w:val="28"/>
          <w:szCs w:val="28"/>
        </w:rPr>
        <w:t xml:space="preserve"> </w:t>
      </w:r>
    </w:p>
    <w:p w:rsidR="004134FB" w:rsidRPr="005C4C42" w:rsidRDefault="004134FB" w:rsidP="004134FB">
      <w:pPr>
        <w:jc w:val="both"/>
        <w:rPr>
          <w:rFonts w:ascii="Times New Roman" w:hAnsi="Times New Roman" w:cs="Times New Roman"/>
          <w:sz w:val="28"/>
          <w:szCs w:val="28"/>
        </w:rPr>
      </w:pPr>
      <w:r w:rsidRPr="005C4C42">
        <w:rPr>
          <w:rFonts w:ascii="Times New Roman" w:hAnsi="Times New Roman" w:cs="Times New Roman"/>
          <w:sz w:val="28"/>
          <w:szCs w:val="28"/>
        </w:rPr>
        <w:t>- формирование чувства уважения и любви к истории родного города, его традициям и обрядам;</w:t>
      </w:r>
    </w:p>
    <w:p w:rsidR="004134FB" w:rsidRPr="005C4C42" w:rsidRDefault="004134FB" w:rsidP="004134FB">
      <w:pPr>
        <w:jc w:val="both"/>
        <w:rPr>
          <w:rFonts w:ascii="Times New Roman" w:hAnsi="Times New Roman" w:cs="Times New Roman"/>
          <w:sz w:val="28"/>
          <w:szCs w:val="28"/>
        </w:rPr>
      </w:pPr>
      <w:r w:rsidRPr="005C4C42">
        <w:rPr>
          <w:rFonts w:ascii="Times New Roman" w:hAnsi="Times New Roman" w:cs="Times New Roman"/>
          <w:sz w:val="28"/>
          <w:szCs w:val="28"/>
        </w:rPr>
        <w:t>- укрепление связи поколений;</w:t>
      </w:r>
    </w:p>
    <w:p w:rsidR="004134FB" w:rsidRPr="005C4C42" w:rsidRDefault="004134FB" w:rsidP="004134FB">
      <w:pPr>
        <w:jc w:val="both"/>
        <w:rPr>
          <w:rFonts w:ascii="Times New Roman" w:hAnsi="Times New Roman" w:cs="Times New Roman"/>
          <w:sz w:val="28"/>
          <w:szCs w:val="28"/>
        </w:rPr>
      </w:pPr>
      <w:r w:rsidRPr="005C4C42">
        <w:rPr>
          <w:rFonts w:ascii="Times New Roman" w:hAnsi="Times New Roman" w:cs="Times New Roman"/>
          <w:sz w:val="28"/>
          <w:szCs w:val="28"/>
        </w:rPr>
        <w:t>- содействие развитию образовательного, культурного и духовного потенциала жителей муниципального образования;</w:t>
      </w:r>
    </w:p>
    <w:p w:rsidR="004134FB" w:rsidRPr="005C4C42" w:rsidRDefault="004134FB" w:rsidP="004134FB">
      <w:pPr>
        <w:jc w:val="both"/>
        <w:rPr>
          <w:rFonts w:ascii="Times New Roman" w:hAnsi="Times New Roman" w:cs="Times New Roman"/>
          <w:sz w:val="28"/>
          <w:szCs w:val="28"/>
        </w:rPr>
      </w:pPr>
      <w:r w:rsidRPr="005C4C42">
        <w:rPr>
          <w:rFonts w:ascii="Times New Roman" w:hAnsi="Times New Roman" w:cs="Times New Roman"/>
          <w:sz w:val="28"/>
          <w:szCs w:val="28"/>
        </w:rPr>
        <w:t>- поддержка культурных инициатив жителей.</w:t>
      </w:r>
    </w:p>
    <w:p w:rsidR="004134FB" w:rsidRPr="005C4C42" w:rsidRDefault="004134FB" w:rsidP="004134FB">
      <w:pPr>
        <w:jc w:val="both"/>
        <w:rPr>
          <w:rFonts w:ascii="Times New Roman" w:hAnsi="Times New Roman" w:cs="Times New Roman"/>
          <w:sz w:val="28"/>
          <w:szCs w:val="28"/>
        </w:rPr>
      </w:pPr>
      <w:r w:rsidRPr="005C4C42">
        <w:rPr>
          <w:rFonts w:ascii="Times New Roman" w:hAnsi="Times New Roman" w:cs="Times New Roman"/>
          <w:sz w:val="28"/>
          <w:szCs w:val="28"/>
        </w:rPr>
        <w:t xml:space="preserve">В 2015 году на решение вопросов по организации и проведению мероприятий по сохранению и развитию местных традиций и обрядов </w:t>
      </w:r>
      <w:r w:rsidR="008F102C">
        <w:rPr>
          <w:rFonts w:ascii="Times New Roman" w:hAnsi="Times New Roman" w:cs="Times New Roman"/>
          <w:sz w:val="28"/>
          <w:szCs w:val="28"/>
        </w:rPr>
        <w:t xml:space="preserve">было утверждено </w:t>
      </w:r>
      <w:r w:rsidR="008F102C" w:rsidRPr="008F102C">
        <w:rPr>
          <w:rFonts w:ascii="Times New Roman" w:hAnsi="Times New Roman" w:cs="Times New Roman"/>
          <w:b/>
          <w:sz w:val="28"/>
          <w:szCs w:val="28"/>
        </w:rPr>
        <w:t>127</w:t>
      </w:r>
      <w:r w:rsidR="008F102C">
        <w:rPr>
          <w:rFonts w:ascii="Times New Roman" w:hAnsi="Times New Roman" w:cs="Times New Roman"/>
          <w:b/>
          <w:sz w:val="28"/>
          <w:szCs w:val="28"/>
        </w:rPr>
        <w:t>7,</w:t>
      </w:r>
      <w:r w:rsidR="008F102C" w:rsidRPr="008F102C">
        <w:rPr>
          <w:rFonts w:ascii="Times New Roman" w:hAnsi="Times New Roman" w:cs="Times New Roman"/>
          <w:b/>
          <w:sz w:val="28"/>
          <w:szCs w:val="28"/>
        </w:rPr>
        <w:t>1</w:t>
      </w:r>
      <w:r w:rsidR="008F102C">
        <w:rPr>
          <w:rFonts w:ascii="Times New Roman" w:hAnsi="Times New Roman" w:cs="Times New Roman"/>
          <w:b/>
          <w:sz w:val="28"/>
          <w:szCs w:val="28"/>
        </w:rPr>
        <w:t xml:space="preserve"> </w:t>
      </w:r>
      <w:r w:rsidR="008F102C" w:rsidRPr="008F102C">
        <w:rPr>
          <w:rFonts w:ascii="Times New Roman" w:hAnsi="Times New Roman" w:cs="Times New Roman"/>
          <w:sz w:val="28"/>
          <w:szCs w:val="28"/>
        </w:rPr>
        <w:t>тыс.рублей</w:t>
      </w:r>
      <w:r w:rsidRPr="008F102C">
        <w:rPr>
          <w:rFonts w:ascii="Times New Roman" w:hAnsi="Times New Roman" w:cs="Times New Roman"/>
          <w:b/>
          <w:sz w:val="28"/>
          <w:szCs w:val="28"/>
        </w:rPr>
        <w:t>,</w:t>
      </w:r>
      <w:r w:rsidRPr="005C4C42">
        <w:rPr>
          <w:rFonts w:ascii="Times New Roman" w:hAnsi="Times New Roman" w:cs="Times New Roman"/>
          <w:sz w:val="28"/>
          <w:szCs w:val="28"/>
        </w:rPr>
        <w:t xml:space="preserve"> освоено  на конец года  </w:t>
      </w:r>
      <w:r w:rsidRPr="005C4C42">
        <w:rPr>
          <w:rFonts w:ascii="Times New Roman" w:hAnsi="Times New Roman" w:cs="Times New Roman"/>
          <w:b/>
          <w:sz w:val="28"/>
          <w:szCs w:val="28"/>
        </w:rPr>
        <w:t>1276,9</w:t>
      </w:r>
      <w:r w:rsidRPr="005C4C42">
        <w:rPr>
          <w:rFonts w:ascii="Times New Roman" w:hAnsi="Times New Roman" w:cs="Times New Roman"/>
          <w:sz w:val="28"/>
          <w:szCs w:val="28"/>
        </w:rPr>
        <w:t xml:space="preserve"> </w:t>
      </w:r>
      <w:r w:rsidRPr="008F102C">
        <w:rPr>
          <w:rFonts w:ascii="Times New Roman" w:hAnsi="Times New Roman" w:cs="Times New Roman"/>
          <w:sz w:val="28"/>
          <w:szCs w:val="28"/>
        </w:rPr>
        <w:t>тыс. руб</w:t>
      </w:r>
      <w:r w:rsidR="008F102C" w:rsidRPr="008F102C">
        <w:rPr>
          <w:rFonts w:ascii="Times New Roman" w:hAnsi="Times New Roman" w:cs="Times New Roman"/>
          <w:sz w:val="28"/>
          <w:szCs w:val="28"/>
        </w:rPr>
        <w:t>лей</w:t>
      </w:r>
      <w:r w:rsidRPr="008F102C">
        <w:rPr>
          <w:rFonts w:ascii="Times New Roman" w:hAnsi="Times New Roman" w:cs="Times New Roman"/>
          <w:sz w:val="28"/>
          <w:szCs w:val="28"/>
        </w:rPr>
        <w:t>.</w:t>
      </w:r>
      <w:r w:rsidRPr="005C4C42">
        <w:rPr>
          <w:rFonts w:ascii="Times New Roman" w:hAnsi="Times New Roman" w:cs="Times New Roman"/>
          <w:sz w:val="28"/>
          <w:szCs w:val="28"/>
        </w:rPr>
        <w:t xml:space="preserve"> На эти финансовые средства были организованы и проведены </w:t>
      </w:r>
      <w:r w:rsidRPr="005C4C42">
        <w:rPr>
          <w:rFonts w:ascii="Times New Roman" w:hAnsi="Times New Roman" w:cs="Times New Roman"/>
          <w:b/>
          <w:sz w:val="28"/>
          <w:szCs w:val="28"/>
        </w:rPr>
        <w:t xml:space="preserve">9 </w:t>
      </w:r>
      <w:r w:rsidRPr="005C4C42">
        <w:rPr>
          <w:rFonts w:ascii="Times New Roman" w:hAnsi="Times New Roman" w:cs="Times New Roman"/>
          <w:sz w:val="28"/>
          <w:szCs w:val="28"/>
        </w:rPr>
        <w:t xml:space="preserve">мероприятий, на которых присутствовало </w:t>
      </w:r>
      <w:r w:rsidRPr="005C4C42">
        <w:rPr>
          <w:rFonts w:ascii="Times New Roman" w:hAnsi="Times New Roman" w:cs="Times New Roman"/>
          <w:b/>
          <w:sz w:val="28"/>
          <w:szCs w:val="28"/>
        </w:rPr>
        <w:t>20712 человек.</w:t>
      </w:r>
    </w:p>
    <w:p w:rsidR="004134FB" w:rsidRPr="005C4C42" w:rsidRDefault="004134FB" w:rsidP="004134FB">
      <w:pPr>
        <w:jc w:val="both"/>
        <w:rPr>
          <w:rFonts w:ascii="Times New Roman" w:hAnsi="Times New Roman" w:cs="Times New Roman"/>
          <w:sz w:val="28"/>
          <w:szCs w:val="28"/>
        </w:rPr>
      </w:pPr>
      <w:r w:rsidRPr="005C4C42">
        <w:rPr>
          <w:rFonts w:ascii="Times New Roman" w:hAnsi="Times New Roman" w:cs="Times New Roman"/>
          <w:sz w:val="28"/>
          <w:szCs w:val="28"/>
        </w:rPr>
        <w:t>Были организованы и проведены:</w:t>
      </w:r>
    </w:p>
    <w:p w:rsidR="004134FB" w:rsidRPr="005C4C42" w:rsidRDefault="004134FB" w:rsidP="004134FB">
      <w:pPr>
        <w:numPr>
          <w:ilvl w:val="0"/>
          <w:numId w:val="42"/>
        </w:numPr>
        <w:spacing w:after="0" w:line="240" w:lineRule="auto"/>
        <w:jc w:val="both"/>
        <w:rPr>
          <w:rFonts w:ascii="Times New Roman" w:hAnsi="Times New Roman" w:cs="Times New Roman"/>
          <w:sz w:val="28"/>
          <w:szCs w:val="28"/>
        </w:rPr>
      </w:pPr>
      <w:r w:rsidRPr="005C4C42">
        <w:rPr>
          <w:rFonts w:ascii="Times New Roman" w:hAnsi="Times New Roman" w:cs="Times New Roman"/>
          <w:sz w:val="28"/>
          <w:szCs w:val="28"/>
        </w:rPr>
        <w:lastRenderedPageBreak/>
        <w:t xml:space="preserve">ежегодный музыкальный фестиваль им. А.Г.Рубинштейна. </w:t>
      </w:r>
    </w:p>
    <w:p w:rsidR="004134FB" w:rsidRPr="005C4C42" w:rsidRDefault="004134FB" w:rsidP="004134FB">
      <w:pPr>
        <w:jc w:val="both"/>
        <w:rPr>
          <w:rFonts w:ascii="Times New Roman" w:hAnsi="Times New Roman" w:cs="Times New Roman"/>
          <w:sz w:val="28"/>
          <w:szCs w:val="28"/>
        </w:rPr>
      </w:pPr>
      <w:r w:rsidRPr="005C4C42">
        <w:rPr>
          <w:rFonts w:ascii="Times New Roman" w:hAnsi="Times New Roman" w:cs="Times New Roman"/>
          <w:sz w:val="28"/>
          <w:szCs w:val="28"/>
        </w:rPr>
        <w:t>В 2015 году в рамках фестиваля прошли:</w:t>
      </w:r>
    </w:p>
    <w:p w:rsidR="004134FB" w:rsidRPr="005C4C42" w:rsidRDefault="004134FB" w:rsidP="004134FB">
      <w:pPr>
        <w:jc w:val="both"/>
        <w:rPr>
          <w:rFonts w:ascii="Times New Roman" w:hAnsi="Times New Roman" w:cs="Times New Roman"/>
          <w:sz w:val="28"/>
          <w:szCs w:val="28"/>
        </w:rPr>
      </w:pPr>
      <w:r w:rsidRPr="005C4C42">
        <w:rPr>
          <w:rFonts w:ascii="Times New Roman" w:hAnsi="Times New Roman" w:cs="Times New Roman"/>
          <w:sz w:val="28"/>
          <w:szCs w:val="28"/>
        </w:rPr>
        <w:t>- концерт с участием студентов вокального и фортепианного факультетов Санкт-Петербургской государственной консерватории им. Н.А. Римского-Корсакова (лауреатов международных конкурсов),</w:t>
      </w:r>
    </w:p>
    <w:p w:rsidR="004134FB" w:rsidRPr="005C4C42" w:rsidRDefault="004134FB" w:rsidP="004134FB">
      <w:pPr>
        <w:pStyle w:val="a6"/>
        <w:spacing w:after="0" w:line="240" w:lineRule="auto"/>
        <w:ind w:left="0"/>
        <w:jc w:val="both"/>
        <w:rPr>
          <w:rFonts w:ascii="Times New Roman" w:hAnsi="Times New Roman" w:cs="Times New Roman"/>
          <w:sz w:val="28"/>
          <w:szCs w:val="28"/>
        </w:rPr>
      </w:pPr>
      <w:r w:rsidRPr="005C4C42">
        <w:rPr>
          <w:rFonts w:ascii="Times New Roman" w:hAnsi="Times New Roman" w:cs="Times New Roman"/>
          <w:sz w:val="28"/>
          <w:szCs w:val="28"/>
        </w:rPr>
        <w:t>- концерт с участием Санкт-Петербургского симфонического оркестра имени П.И.Чайковского дирижер Роман Леонтьев, солистов (лауреатов международных конкурсов)  Виктории Ребенко, Татьяны Тутыниной, Заслуженного артиста России Сергея Форостяного (фортепиано),</w:t>
      </w:r>
    </w:p>
    <w:p w:rsidR="004134FB" w:rsidRPr="005C4C42" w:rsidRDefault="004134FB" w:rsidP="004134FB">
      <w:pPr>
        <w:jc w:val="both"/>
        <w:rPr>
          <w:rFonts w:ascii="Times New Roman" w:hAnsi="Times New Roman" w:cs="Times New Roman"/>
          <w:sz w:val="28"/>
          <w:szCs w:val="28"/>
        </w:rPr>
      </w:pPr>
      <w:r w:rsidRPr="005C4C42">
        <w:rPr>
          <w:rFonts w:ascii="Times New Roman" w:hAnsi="Times New Roman" w:cs="Times New Roman"/>
          <w:sz w:val="28"/>
          <w:szCs w:val="28"/>
        </w:rPr>
        <w:t>- вокальный конкурс среди жителей МО г. Петергоф. Конкурс прошел по номинациям: академический вокал -  соло, тенор;  академический вокал -  соло, баритон; академический вокал - соло, меццо-сопрано; академический вокал -  соло, сопрано; романсы, соло. В отборочном туре мероприятия приняло участие более 50 человек. 17 финалистов конкурса были награждены дипломами и памятными подарками</w:t>
      </w:r>
    </w:p>
    <w:p w:rsidR="004134FB" w:rsidRPr="005C4C42" w:rsidRDefault="004134FB" w:rsidP="004134FB">
      <w:pPr>
        <w:numPr>
          <w:ilvl w:val="0"/>
          <w:numId w:val="42"/>
        </w:numPr>
        <w:spacing w:after="0" w:line="240" w:lineRule="auto"/>
        <w:jc w:val="both"/>
        <w:rPr>
          <w:rFonts w:ascii="Times New Roman" w:hAnsi="Times New Roman" w:cs="Times New Roman"/>
          <w:sz w:val="28"/>
          <w:szCs w:val="28"/>
        </w:rPr>
      </w:pPr>
      <w:r w:rsidRPr="005C4C42">
        <w:rPr>
          <w:rFonts w:ascii="Times New Roman" w:hAnsi="Times New Roman" w:cs="Times New Roman"/>
          <w:sz w:val="28"/>
          <w:szCs w:val="28"/>
        </w:rPr>
        <w:t>церемония возложения цветов к могилам Почетных граждан города Петергофа А.Г.Рубинштейна и С.И.Сперанского в Александро-Невской лавре;</w:t>
      </w:r>
    </w:p>
    <w:p w:rsidR="004134FB" w:rsidRPr="005C4C42" w:rsidRDefault="004134FB" w:rsidP="004134FB">
      <w:pPr>
        <w:jc w:val="both"/>
        <w:rPr>
          <w:rFonts w:ascii="Times New Roman" w:hAnsi="Times New Roman" w:cs="Times New Roman"/>
          <w:sz w:val="28"/>
          <w:szCs w:val="28"/>
        </w:rPr>
      </w:pPr>
      <w:r w:rsidRPr="005C4C42">
        <w:rPr>
          <w:rFonts w:ascii="Times New Roman" w:hAnsi="Times New Roman" w:cs="Times New Roman"/>
          <w:sz w:val="28"/>
          <w:szCs w:val="28"/>
        </w:rPr>
        <w:t>Приняли участие в организации и проведении:</w:t>
      </w:r>
    </w:p>
    <w:p w:rsidR="004134FB" w:rsidRPr="005C4C42" w:rsidRDefault="004134FB" w:rsidP="004134FB">
      <w:pPr>
        <w:numPr>
          <w:ilvl w:val="0"/>
          <w:numId w:val="43"/>
        </w:numPr>
        <w:spacing w:after="0" w:line="240" w:lineRule="auto"/>
        <w:jc w:val="both"/>
        <w:rPr>
          <w:rFonts w:ascii="Times New Roman" w:hAnsi="Times New Roman" w:cs="Times New Roman"/>
          <w:sz w:val="28"/>
          <w:szCs w:val="28"/>
        </w:rPr>
      </w:pPr>
      <w:r w:rsidRPr="005C4C42">
        <w:rPr>
          <w:rFonts w:ascii="Times New Roman" w:hAnsi="Times New Roman" w:cs="Times New Roman"/>
          <w:sz w:val="28"/>
          <w:szCs w:val="28"/>
        </w:rPr>
        <w:t>праздничного народного гуляния «Масленица» совместно с ГМЗ «Петергоф»;</w:t>
      </w:r>
    </w:p>
    <w:p w:rsidR="004134FB" w:rsidRPr="005C4C42" w:rsidRDefault="004134FB" w:rsidP="004134FB">
      <w:pPr>
        <w:numPr>
          <w:ilvl w:val="0"/>
          <w:numId w:val="43"/>
        </w:numPr>
        <w:spacing w:after="0" w:line="240" w:lineRule="auto"/>
        <w:jc w:val="both"/>
        <w:rPr>
          <w:rFonts w:ascii="Times New Roman" w:hAnsi="Times New Roman" w:cs="Times New Roman"/>
          <w:sz w:val="28"/>
          <w:szCs w:val="28"/>
        </w:rPr>
      </w:pPr>
      <w:r w:rsidRPr="005C4C42">
        <w:rPr>
          <w:rFonts w:ascii="Times New Roman" w:hAnsi="Times New Roman" w:cs="Times New Roman"/>
          <w:sz w:val="28"/>
          <w:szCs w:val="28"/>
        </w:rPr>
        <w:t>мероприятия, посвященного Дню Урожая</w:t>
      </w:r>
      <w:r w:rsidR="00C750D7">
        <w:rPr>
          <w:rFonts w:ascii="Times New Roman" w:hAnsi="Times New Roman" w:cs="Times New Roman"/>
          <w:sz w:val="28"/>
          <w:szCs w:val="28"/>
        </w:rPr>
        <w:t>.</w:t>
      </w:r>
    </w:p>
    <w:p w:rsidR="004134FB" w:rsidRPr="005C4C42" w:rsidRDefault="004134FB" w:rsidP="004134FB">
      <w:pPr>
        <w:jc w:val="both"/>
        <w:rPr>
          <w:rFonts w:ascii="Times New Roman" w:hAnsi="Times New Roman" w:cs="Times New Roman"/>
          <w:color w:val="000000"/>
          <w:sz w:val="28"/>
          <w:szCs w:val="28"/>
        </w:rPr>
      </w:pPr>
      <w:r w:rsidRPr="005C4C42">
        <w:rPr>
          <w:rFonts w:ascii="Times New Roman" w:hAnsi="Times New Roman" w:cs="Times New Roman"/>
          <w:sz w:val="28"/>
          <w:szCs w:val="28"/>
        </w:rPr>
        <w:t xml:space="preserve">На праздники были подведены итоги конкурса на лучший огород, который проводила </w:t>
      </w:r>
      <w:r w:rsidRPr="005C4C42">
        <w:rPr>
          <w:rFonts w:ascii="Times New Roman" w:hAnsi="Times New Roman" w:cs="Times New Roman"/>
          <w:color w:val="000000"/>
          <w:sz w:val="28"/>
          <w:szCs w:val="28"/>
        </w:rPr>
        <w:t>Общественная организация землепользователей «Петрозем» совместно с МО г. Петергоф. Вручены 64 памятных подарка;</w:t>
      </w:r>
    </w:p>
    <w:p w:rsidR="004134FB" w:rsidRPr="005C4C42" w:rsidRDefault="00887EE2" w:rsidP="004134FB">
      <w:pPr>
        <w:numPr>
          <w:ilvl w:val="0"/>
          <w:numId w:val="44"/>
        </w:num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Ф</w:t>
      </w:r>
      <w:r w:rsidR="004134FB" w:rsidRPr="005C4C42">
        <w:rPr>
          <w:rFonts w:ascii="Times New Roman" w:hAnsi="Times New Roman" w:cs="Times New Roman"/>
          <w:sz w:val="28"/>
          <w:szCs w:val="28"/>
        </w:rPr>
        <w:t>естиваля искусств «Сергей Осколков и его друзья».</w:t>
      </w:r>
    </w:p>
    <w:p w:rsidR="004134FB" w:rsidRPr="005C4C42" w:rsidRDefault="004134FB" w:rsidP="004134FB">
      <w:pPr>
        <w:numPr>
          <w:ilvl w:val="0"/>
          <w:numId w:val="44"/>
        </w:numPr>
        <w:spacing w:after="0" w:line="240" w:lineRule="auto"/>
        <w:jc w:val="both"/>
        <w:rPr>
          <w:rFonts w:ascii="Times New Roman" w:hAnsi="Times New Roman" w:cs="Times New Roman"/>
          <w:sz w:val="28"/>
          <w:szCs w:val="28"/>
        </w:rPr>
      </w:pPr>
      <w:r w:rsidRPr="005C4C42">
        <w:rPr>
          <w:rFonts w:ascii="Times New Roman" w:hAnsi="Times New Roman" w:cs="Times New Roman"/>
          <w:sz w:val="28"/>
          <w:szCs w:val="28"/>
        </w:rPr>
        <w:t>Торжественно</w:t>
      </w:r>
      <w:r w:rsidR="00C750D7">
        <w:rPr>
          <w:rFonts w:ascii="Times New Roman" w:hAnsi="Times New Roman" w:cs="Times New Roman"/>
          <w:sz w:val="28"/>
          <w:szCs w:val="28"/>
        </w:rPr>
        <w:t>го мероприятия</w:t>
      </w:r>
      <w:r w:rsidRPr="005C4C42">
        <w:rPr>
          <w:rFonts w:ascii="Times New Roman" w:hAnsi="Times New Roman" w:cs="Times New Roman"/>
          <w:sz w:val="28"/>
          <w:szCs w:val="28"/>
        </w:rPr>
        <w:t>, посвященно</w:t>
      </w:r>
      <w:r w:rsidR="00C750D7">
        <w:rPr>
          <w:rFonts w:ascii="Times New Roman" w:hAnsi="Times New Roman" w:cs="Times New Roman"/>
          <w:sz w:val="28"/>
          <w:szCs w:val="28"/>
        </w:rPr>
        <w:t>го</w:t>
      </w:r>
      <w:r w:rsidRPr="005C4C42">
        <w:rPr>
          <w:rFonts w:ascii="Times New Roman" w:hAnsi="Times New Roman" w:cs="Times New Roman"/>
          <w:sz w:val="28"/>
          <w:szCs w:val="28"/>
        </w:rPr>
        <w:t xml:space="preserve"> 110-летию Собора Святых Апостолов Петра и Павла</w:t>
      </w:r>
    </w:p>
    <w:p w:rsidR="004134FB" w:rsidRPr="005C4C42" w:rsidRDefault="004134FB" w:rsidP="004134FB">
      <w:pPr>
        <w:numPr>
          <w:ilvl w:val="0"/>
          <w:numId w:val="44"/>
        </w:numPr>
        <w:spacing w:after="0" w:line="240" w:lineRule="auto"/>
        <w:jc w:val="both"/>
        <w:rPr>
          <w:rFonts w:ascii="Times New Roman" w:hAnsi="Times New Roman" w:cs="Times New Roman"/>
          <w:sz w:val="28"/>
          <w:szCs w:val="28"/>
        </w:rPr>
      </w:pPr>
      <w:r w:rsidRPr="005C4C42">
        <w:rPr>
          <w:rFonts w:ascii="Times New Roman" w:hAnsi="Times New Roman" w:cs="Times New Roman"/>
          <w:sz w:val="28"/>
          <w:szCs w:val="28"/>
        </w:rPr>
        <w:t>Издан памятный альбом, посвященный 110-летию Собора Святых Апостолов Петра и Павла в количестве 500 экземпляров</w:t>
      </w:r>
    </w:p>
    <w:p w:rsidR="004134FB" w:rsidRPr="005C4C42" w:rsidRDefault="004134FB" w:rsidP="004134FB">
      <w:pPr>
        <w:numPr>
          <w:ilvl w:val="0"/>
          <w:numId w:val="44"/>
        </w:numPr>
        <w:spacing w:after="0" w:line="240" w:lineRule="auto"/>
        <w:jc w:val="both"/>
        <w:rPr>
          <w:rFonts w:ascii="Times New Roman" w:hAnsi="Times New Roman" w:cs="Times New Roman"/>
          <w:sz w:val="28"/>
          <w:szCs w:val="28"/>
        </w:rPr>
      </w:pPr>
      <w:r w:rsidRPr="005C4C42">
        <w:rPr>
          <w:rFonts w:ascii="Times New Roman" w:hAnsi="Times New Roman" w:cs="Times New Roman"/>
          <w:sz w:val="28"/>
          <w:szCs w:val="28"/>
        </w:rPr>
        <w:t>Изготовлены памятные медали, посвященные 110-летию Собора Святых Апостолов Петра и Павла в количестве 43 штук</w:t>
      </w:r>
    </w:p>
    <w:p w:rsidR="004134FB" w:rsidRPr="005C4C42" w:rsidRDefault="004134FB" w:rsidP="004134FB">
      <w:pPr>
        <w:numPr>
          <w:ilvl w:val="0"/>
          <w:numId w:val="44"/>
        </w:numPr>
        <w:spacing w:after="0" w:line="240" w:lineRule="auto"/>
        <w:jc w:val="both"/>
        <w:rPr>
          <w:rFonts w:ascii="Times New Roman" w:hAnsi="Times New Roman" w:cs="Times New Roman"/>
          <w:sz w:val="28"/>
          <w:szCs w:val="28"/>
        </w:rPr>
      </w:pPr>
      <w:r w:rsidRPr="005C4C42">
        <w:rPr>
          <w:rFonts w:ascii="Times New Roman" w:hAnsi="Times New Roman" w:cs="Times New Roman"/>
          <w:sz w:val="28"/>
          <w:szCs w:val="28"/>
        </w:rPr>
        <w:t>Приняли участие в традиционных мероприятиях, посвященных празднику Крещение</w:t>
      </w:r>
    </w:p>
    <w:p w:rsidR="00A331A8" w:rsidRPr="0094444F" w:rsidRDefault="00A331A8" w:rsidP="00A331A8">
      <w:pPr>
        <w:pStyle w:val="a3"/>
        <w:jc w:val="both"/>
        <w:rPr>
          <w:rFonts w:ascii="Times New Roman" w:hAnsi="Times New Roman" w:cs="Times New Roman"/>
          <w:sz w:val="28"/>
          <w:szCs w:val="28"/>
        </w:rPr>
      </w:pPr>
    </w:p>
    <w:p w:rsidR="00A331A8" w:rsidRPr="00C750D7" w:rsidRDefault="00A331A8" w:rsidP="00A331A8">
      <w:pPr>
        <w:pStyle w:val="a3"/>
        <w:jc w:val="both"/>
        <w:rPr>
          <w:rFonts w:ascii="Times New Roman" w:hAnsi="Times New Roman" w:cs="Times New Roman"/>
          <w:i/>
          <w:sz w:val="28"/>
          <w:szCs w:val="28"/>
        </w:rPr>
      </w:pPr>
      <w:r w:rsidRPr="00C750D7">
        <w:rPr>
          <w:rFonts w:ascii="Times New Roman" w:hAnsi="Times New Roman" w:cs="Times New Roman"/>
          <w:i/>
          <w:sz w:val="28"/>
          <w:szCs w:val="28"/>
        </w:rPr>
        <w:t xml:space="preserve"> </w:t>
      </w:r>
      <w:r w:rsidR="00C750D7" w:rsidRPr="00C750D7">
        <w:rPr>
          <w:rFonts w:ascii="Times New Roman" w:hAnsi="Times New Roman" w:cs="Times New Roman"/>
          <w:b/>
          <w:i/>
          <w:sz w:val="28"/>
          <w:szCs w:val="28"/>
        </w:rPr>
        <w:t>4</w:t>
      </w:r>
      <w:r w:rsidR="00C750D7" w:rsidRPr="00C750D7">
        <w:rPr>
          <w:rFonts w:ascii="Times New Roman" w:hAnsi="Times New Roman" w:cs="Times New Roman"/>
          <w:i/>
          <w:sz w:val="28"/>
          <w:szCs w:val="28"/>
        </w:rPr>
        <w:t>.</w:t>
      </w:r>
      <w:r w:rsidRPr="00C750D7">
        <w:rPr>
          <w:rFonts w:ascii="Times New Roman" w:hAnsi="Times New Roman" w:cs="Times New Roman"/>
          <w:i/>
          <w:sz w:val="28"/>
          <w:szCs w:val="28"/>
        </w:rPr>
        <w:t xml:space="preserve">Реализация </w:t>
      </w:r>
      <w:r w:rsidRPr="00C750D7">
        <w:rPr>
          <w:rFonts w:ascii="Times New Roman" w:hAnsi="Times New Roman" w:cs="Times New Roman"/>
          <w:b/>
          <w:i/>
          <w:sz w:val="28"/>
          <w:szCs w:val="28"/>
        </w:rPr>
        <w:t>плана мероприятий</w:t>
      </w:r>
      <w:r w:rsidRPr="00C750D7">
        <w:rPr>
          <w:rFonts w:ascii="Times New Roman" w:hAnsi="Times New Roman" w:cs="Times New Roman"/>
          <w:i/>
          <w:sz w:val="28"/>
          <w:szCs w:val="28"/>
        </w:rPr>
        <w:t>, направленн</w:t>
      </w:r>
      <w:r w:rsidR="00E84B61">
        <w:rPr>
          <w:rFonts w:ascii="Times New Roman" w:hAnsi="Times New Roman" w:cs="Times New Roman"/>
          <w:i/>
          <w:sz w:val="28"/>
          <w:szCs w:val="28"/>
        </w:rPr>
        <w:t>ых</w:t>
      </w:r>
      <w:r w:rsidRPr="00C750D7">
        <w:rPr>
          <w:rFonts w:ascii="Times New Roman" w:hAnsi="Times New Roman" w:cs="Times New Roman"/>
          <w:i/>
          <w:sz w:val="28"/>
          <w:szCs w:val="28"/>
        </w:rPr>
        <w:t xml:space="preserve"> на решение вопросов местного значения по непрограммным расходам местного бюджета муниципального образования город Петергоф на </w:t>
      </w:r>
      <w:r w:rsidR="00C750D7">
        <w:rPr>
          <w:rFonts w:ascii="Times New Roman" w:hAnsi="Times New Roman" w:cs="Times New Roman"/>
          <w:i/>
          <w:sz w:val="28"/>
          <w:szCs w:val="28"/>
        </w:rPr>
        <w:t>2015</w:t>
      </w:r>
      <w:r w:rsidRPr="00C750D7">
        <w:rPr>
          <w:rFonts w:ascii="Times New Roman" w:hAnsi="Times New Roman" w:cs="Times New Roman"/>
          <w:i/>
          <w:sz w:val="28"/>
          <w:szCs w:val="28"/>
        </w:rPr>
        <w:t xml:space="preserve"> год «Создание </w:t>
      </w:r>
      <w:r w:rsidRPr="00C750D7">
        <w:rPr>
          <w:rFonts w:ascii="Times New Roman" w:hAnsi="Times New Roman" w:cs="Times New Roman"/>
          <w:i/>
          <w:sz w:val="28"/>
          <w:szCs w:val="28"/>
        </w:rPr>
        <w:lastRenderedPageBreak/>
        <w:t>условий для развития на территории муниципального образования массовой физической культуры и спорта»</w:t>
      </w:r>
      <w:r w:rsidR="00C750D7">
        <w:rPr>
          <w:rFonts w:ascii="Times New Roman" w:hAnsi="Times New Roman" w:cs="Times New Roman"/>
          <w:i/>
          <w:sz w:val="28"/>
          <w:szCs w:val="28"/>
        </w:rPr>
        <w:t>.</w:t>
      </w:r>
    </w:p>
    <w:p w:rsidR="00A64B17" w:rsidRPr="005C4C42" w:rsidRDefault="00A64B17" w:rsidP="00A64B17">
      <w:pPr>
        <w:jc w:val="both"/>
        <w:rPr>
          <w:rFonts w:ascii="Times New Roman" w:hAnsi="Times New Roman" w:cs="Times New Roman"/>
          <w:sz w:val="28"/>
          <w:szCs w:val="28"/>
        </w:rPr>
      </w:pPr>
      <w:r w:rsidRPr="005C4C42">
        <w:rPr>
          <w:rFonts w:ascii="Times New Roman" w:hAnsi="Times New Roman" w:cs="Times New Roman"/>
          <w:sz w:val="28"/>
          <w:szCs w:val="28"/>
        </w:rPr>
        <w:t xml:space="preserve">В ходе проведения работы по реализации плана мероприятий преследовалась </w:t>
      </w:r>
      <w:r w:rsidRPr="005C4C42">
        <w:rPr>
          <w:rFonts w:ascii="Times New Roman" w:hAnsi="Times New Roman" w:cs="Times New Roman"/>
          <w:b/>
          <w:sz w:val="28"/>
          <w:szCs w:val="28"/>
        </w:rPr>
        <w:t>цель:</w:t>
      </w:r>
      <w:r w:rsidRPr="005C4C42">
        <w:rPr>
          <w:rFonts w:ascii="Times New Roman" w:hAnsi="Times New Roman" w:cs="Times New Roman"/>
          <w:sz w:val="28"/>
          <w:szCs w:val="28"/>
        </w:rPr>
        <w:t xml:space="preserve"> комплексное решение проблем по созданию условий для развития массовой физической культуры и спорта на территории муниципального образования г. Петергоф. </w:t>
      </w:r>
    </w:p>
    <w:p w:rsidR="00A64B17" w:rsidRPr="005C4C42" w:rsidRDefault="00A64B17" w:rsidP="00A64B17">
      <w:pPr>
        <w:jc w:val="both"/>
        <w:rPr>
          <w:rFonts w:ascii="Times New Roman" w:hAnsi="Times New Roman" w:cs="Times New Roman"/>
          <w:sz w:val="28"/>
          <w:szCs w:val="28"/>
        </w:rPr>
      </w:pPr>
      <w:r w:rsidRPr="005C4C42">
        <w:rPr>
          <w:rFonts w:ascii="Times New Roman" w:hAnsi="Times New Roman" w:cs="Times New Roman"/>
          <w:sz w:val="28"/>
          <w:szCs w:val="28"/>
        </w:rPr>
        <w:t xml:space="preserve">При этом решались </w:t>
      </w:r>
      <w:r w:rsidRPr="005C4C42">
        <w:rPr>
          <w:rFonts w:ascii="Times New Roman" w:hAnsi="Times New Roman" w:cs="Times New Roman"/>
          <w:b/>
          <w:sz w:val="28"/>
          <w:szCs w:val="28"/>
        </w:rPr>
        <w:t>задачи</w:t>
      </w:r>
      <w:r w:rsidRPr="005C4C42">
        <w:rPr>
          <w:rFonts w:ascii="Times New Roman" w:hAnsi="Times New Roman" w:cs="Times New Roman"/>
          <w:sz w:val="28"/>
          <w:szCs w:val="28"/>
        </w:rPr>
        <w:t>:</w:t>
      </w:r>
    </w:p>
    <w:p w:rsidR="00A64B17" w:rsidRPr="005C4C42" w:rsidRDefault="00A64B17" w:rsidP="00A64B17">
      <w:pPr>
        <w:jc w:val="both"/>
        <w:rPr>
          <w:rFonts w:ascii="Times New Roman" w:hAnsi="Times New Roman" w:cs="Times New Roman"/>
          <w:sz w:val="28"/>
          <w:szCs w:val="28"/>
        </w:rPr>
      </w:pPr>
      <w:r w:rsidRPr="005C4C42">
        <w:rPr>
          <w:rFonts w:ascii="Times New Roman" w:hAnsi="Times New Roman" w:cs="Times New Roman"/>
          <w:sz w:val="28"/>
          <w:szCs w:val="28"/>
        </w:rPr>
        <w:t xml:space="preserve">-  популяризация  массовой физической культуры и  спорта; </w:t>
      </w:r>
    </w:p>
    <w:p w:rsidR="00A64B17" w:rsidRPr="005C4C42" w:rsidRDefault="00A64B17" w:rsidP="00A64B17">
      <w:pPr>
        <w:jc w:val="both"/>
        <w:rPr>
          <w:rFonts w:ascii="Times New Roman" w:hAnsi="Times New Roman" w:cs="Times New Roman"/>
          <w:sz w:val="28"/>
          <w:szCs w:val="28"/>
        </w:rPr>
      </w:pPr>
      <w:r w:rsidRPr="005C4C42">
        <w:rPr>
          <w:rFonts w:ascii="Times New Roman" w:hAnsi="Times New Roman" w:cs="Times New Roman"/>
          <w:sz w:val="28"/>
          <w:szCs w:val="28"/>
        </w:rPr>
        <w:t xml:space="preserve">- приобщение различных слоев населения, особенно детей, подростков и молодежи, к регулярным занятиям физической культурой и спортом; </w:t>
      </w:r>
    </w:p>
    <w:p w:rsidR="00A64B17" w:rsidRPr="005C4C42" w:rsidRDefault="00A64B17" w:rsidP="00A64B17">
      <w:pPr>
        <w:jc w:val="both"/>
        <w:rPr>
          <w:rFonts w:ascii="Times New Roman" w:hAnsi="Times New Roman" w:cs="Times New Roman"/>
          <w:sz w:val="28"/>
          <w:szCs w:val="28"/>
        </w:rPr>
      </w:pPr>
      <w:r w:rsidRPr="005C4C42">
        <w:rPr>
          <w:rFonts w:ascii="Times New Roman" w:hAnsi="Times New Roman" w:cs="Times New Roman"/>
          <w:sz w:val="28"/>
          <w:szCs w:val="28"/>
        </w:rPr>
        <w:t>- формирование навыков здорового образа  жизни;</w:t>
      </w:r>
    </w:p>
    <w:p w:rsidR="00A64B17" w:rsidRDefault="00A64B17" w:rsidP="00A64B17">
      <w:pPr>
        <w:jc w:val="both"/>
        <w:rPr>
          <w:rFonts w:ascii="Times New Roman" w:hAnsi="Times New Roman" w:cs="Times New Roman"/>
          <w:sz w:val="28"/>
          <w:szCs w:val="28"/>
        </w:rPr>
      </w:pPr>
      <w:r w:rsidRPr="005C4C42">
        <w:rPr>
          <w:rFonts w:ascii="Times New Roman" w:hAnsi="Times New Roman" w:cs="Times New Roman"/>
          <w:sz w:val="28"/>
          <w:szCs w:val="28"/>
        </w:rPr>
        <w:t>- создание оптимальных условий для физического, нравственного и духовного совершенствования, укрепления здоровья граждан.</w:t>
      </w:r>
    </w:p>
    <w:p w:rsidR="00E40AC7" w:rsidRPr="005C4C42" w:rsidRDefault="00E40AC7" w:rsidP="00E40AC7">
      <w:pPr>
        <w:jc w:val="both"/>
        <w:rPr>
          <w:rFonts w:ascii="Times New Roman" w:hAnsi="Times New Roman" w:cs="Times New Roman"/>
          <w:sz w:val="28"/>
          <w:szCs w:val="28"/>
        </w:rPr>
      </w:pPr>
      <w:r>
        <w:rPr>
          <w:rFonts w:ascii="Times New Roman" w:hAnsi="Times New Roman" w:cs="Times New Roman"/>
          <w:sz w:val="28"/>
          <w:szCs w:val="28"/>
        </w:rPr>
        <w:t>Финансовые средства по данной программе, практически все, были  переданы для исполнения в муниципальное казенное учреждение «Спортивно-оздоровительный центр».</w:t>
      </w:r>
    </w:p>
    <w:p w:rsidR="00A64B17" w:rsidRPr="005C4C42" w:rsidRDefault="00E40AC7" w:rsidP="00AC01F3">
      <w:pPr>
        <w:pStyle w:val="a3"/>
        <w:jc w:val="both"/>
        <w:rPr>
          <w:rFonts w:ascii="Times New Roman" w:hAnsi="Times New Roman" w:cs="Times New Roman"/>
          <w:sz w:val="28"/>
          <w:szCs w:val="28"/>
        </w:rPr>
      </w:pPr>
      <w:r>
        <w:rPr>
          <w:rFonts w:ascii="Times New Roman" w:hAnsi="Times New Roman" w:cs="Times New Roman"/>
          <w:sz w:val="28"/>
          <w:szCs w:val="28"/>
        </w:rPr>
        <w:t>Непосредственно муниципалитетом в</w:t>
      </w:r>
      <w:r w:rsidR="00A64B17" w:rsidRPr="005C4C42">
        <w:rPr>
          <w:rFonts w:ascii="Times New Roman" w:hAnsi="Times New Roman" w:cs="Times New Roman"/>
          <w:sz w:val="28"/>
          <w:szCs w:val="28"/>
        </w:rPr>
        <w:t xml:space="preserve"> 2015 году на решение вопросов по созданию условий для развития на территории МО массовой физической культуры и спорта на начало года было</w:t>
      </w:r>
      <w:r w:rsidR="00C750D7">
        <w:rPr>
          <w:rFonts w:ascii="Times New Roman" w:hAnsi="Times New Roman" w:cs="Times New Roman"/>
          <w:sz w:val="28"/>
          <w:szCs w:val="28"/>
        </w:rPr>
        <w:t xml:space="preserve"> утверждено</w:t>
      </w:r>
      <w:r w:rsidR="00A64B17" w:rsidRPr="005C4C42">
        <w:rPr>
          <w:rFonts w:ascii="Times New Roman" w:hAnsi="Times New Roman" w:cs="Times New Roman"/>
          <w:sz w:val="28"/>
          <w:szCs w:val="28"/>
        </w:rPr>
        <w:t xml:space="preserve"> </w:t>
      </w:r>
      <w:r w:rsidR="00C750D7">
        <w:rPr>
          <w:rFonts w:ascii="Times New Roman" w:hAnsi="Times New Roman" w:cs="Times New Roman"/>
          <w:b/>
          <w:sz w:val="28"/>
          <w:szCs w:val="28"/>
        </w:rPr>
        <w:t>99,0</w:t>
      </w:r>
      <w:r w:rsidR="00A64B17" w:rsidRPr="005C4C42">
        <w:rPr>
          <w:rFonts w:ascii="Times New Roman" w:hAnsi="Times New Roman" w:cs="Times New Roman"/>
          <w:sz w:val="28"/>
          <w:szCs w:val="28"/>
        </w:rPr>
        <w:t xml:space="preserve"> </w:t>
      </w:r>
      <w:r w:rsidR="00A64B17" w:rsidRPr="00C750D7">
        <w:rPr>
          <w:rFonts w:ascii="Times New Roman" w:hAnsi="Times New Roman" w:cs="Times New Roman"/>
          <w:sz w:val="28"/>
          <w:szCs w:val="28"/>
        </w:rPr>
        <w:t>тыс. руб</w:t>
      </w:r>
      <w:r w:rsidR="00C750D7" w:rsidRPr="00C750D7">
        <w:rPr>
          <w:rFonts w:ascii="Times New Roman" w:hAnsi="Times New Roman" w:cs="Times New Roman"/>
          <w:sz w:val="28"/>
          <w:szCs w:val="28"/>
        </w:rPr>
        <w:t>лей</w:t>
      </w:r>
      <w:r w:rsidR="00A64B17" w:rsidRPr="005C4C42">
        <w:rPr>
          <w:rFonts w:ascii="Times New Roman" w:hAnsi="Times New Roman" w:cs="Times New Roman"/>
          <w:sz w:val="28"/>
          <w:szCs w:val="28"/>
        </w:rPr>
        <w:t xml:space="preserve">, </w:t>
      </w:r>
      <w:r w:rsidR="00C750D7">
        <w:rPr>
          <w:rFonts w:ascii="Times New Roman" w:hAnsi="Times New Roman" w:cs="Times New Roman"/>
          <w:sz w:val="28"/>
          <w:szCs w:val="28"/>
        </w:rPr>
        <w:t xml:space="preserve">освоено </w:t>
      </w:r>
      <w:r w:rsidR="00A64B17" w:rsidRPr="005C4C42">
        <w:rPr>
          <w:rFonts w:ascii="Times New Roman" w:hAnsi="Times New Roman" w:cs="Times New Roman"/>
          <w:sz w:val="28"/>
          <w:szCs w:val="28"/>
        </w:rPr>
        <w:t xml:space="preserve">на конец года </w:t>
      </w:r>
      <w:r w:rsidR="00A64B17" w:rsidRPr="005C4C42">
        <w:rPr>
          <w:rFonts w:ascii="Times New Roman" w:hAnsi="Times New Roman" w:cs="Times New Roman"/>
          <w:b/>
          <w:sz w:val="28"/>
          <w:szCs w:val="28"/>
        </w:rPr>
        <w:t>99,0</w:t>
      </w:r>
      <w:r w:rsidR="00A64B17" w:rsidRPr="005C4C42">
        <w:rPr>
          <w:rFonts w:ascii="Times New Roman" w:hAnsi="Times New Roman" w:cs="Times New Roman"/>
          <w:sz w:val="28"/>
          <w:szCs w:val="28"/>
        </w:rPr>
        <w:t xml:space="preserve"> </w:t>
      </w:r>
      <w:r w:rsidR="00A64B17" w:rsidRPr="00C750D7">
        <w:rPr>
          <w:rFonts w:ascii="Times New Roman" w:hAnsi="Times New Roman" w:cs="Times New Roman"/>
          <w:sz w:val="28"/>
          <w:szCs w:val="28"/>
        </w:rPr>
        <w:t>тыс. руб</w:t>
      </w:r>
      <w:r w:rsidR="00C750D7" w:rsidRPr="00C750D7">
        <w:rPr>
          <w:rFonts w:ascii="Times New Roman" w:hAnsi="Times New Roman" w:cs="Times New Roman"/>
          <w:sz w:val="28"/>
          <w:szCs w:val="28"/>
        </w:rPr>
        <w:t>лей</w:t>
      </w:r>
      <w:r w:rsidR="00A64B17" w:rsidRPr="00C750D7">
        <w:rPr>
          <w:rFonts w:ascii="Times New Roman" w:hAnsi="Times New Roman" w:cs="Times New Roman"/>
          <w:sz w:val="28"/>
          <w:szCs w:val="28"/>
        </w:rPr>
        <w:t>.</w:t>
      </w:r>
      <w:r w:rsidR="00A64B17" w:rsidRPr="005C4C42">
        <w:rPr>
          <w:rFonts w:ascii="Times New Roman" w:hAnsi="Times New Roman" w:cs="Times New Roman"/>
          <w:sz w:val="28"/>
          <w:szCs w:val="28"/>
        </w:rPr>
        <w:t xml:space="preserve"> На эти финансовые средства </w:t>
      </w:r>
      <w:r>
        <w:rPr>
          <w:rFonts w:ascii="Times New Roman" w:hAnsi="Times New Roman" w:cs="Times New Roman"/>
          <w:sz w:val="28"/>
          <w:szCs w:val="28"/>
        </w:rPr>
        <w:t xml:space="preserve"> муниципалитет принял</w:t>
      </w:r>
      <w:r w:rsidR="00A64B17" w:rsidRPr="005C4C42">
        <w:rPr>
          <w:rFonts w:ascii="Times New Roman" w:hAnsi="Times New Roman" w:cs="Times New Roman"/>
          <w:sz w:val="28"/>
          <w:szCs w:val="28"/>
        </w:rPr>
        <w:t xml:space="preserve"> участие в организации и проведение 89-го международного шахматного фестиваля «Петровская ладья» - этапа Кубка России по шахматам.</w:t>
      </w:r>
      <w:r w:rsidR="00A90F93">
        <w:rPr>
          <w:rFonts w:ascii="Times New Roman" w:hAnsi="Times New Roman" w:cs="Times New Roman"/>
          <w:sz w:val="28"/>
          <w:szCs w:val="28"/>
        </w:rPr>
        <w:t xml:space="preserve"> </w:t>
      </w:r>
      <w:r>
        <w:rPr>
          <w:rFonts w:ascii="Times New Roman" w:hAnsi="Times New Roman" w:cs="Times New Roman"/>
          <w:sz w:val="28"/>
          <w:szCs w:val="28"/>
        </w:rPr>
        <w:t>Все ф</w:t>
      </w:r>
      <w:r w:rsidR="00A90F93">
        <w:rPr>
          <w:rFonts w:ascii="Times New Roman" w:hAnsi="Times New Roman" w:cs="Times New Roman"/>
          <w:sz w:val="28"/>
          <w:szCs w:val="28"/>
        </w:rPr>
        <w:t xml:space="preserve">инансовые средства </w:t>
      </w:r>
      <w:r w:rsidR="00AC01F3">
        <w:rPr>
          <w:rFonts w:ascii="Times New Roman" w:hAnsi="Times New Roman" w:cs="Times New Roman"/>
          <w:sz w:val="28"/>
          <w:szCs w:val="28"/>
        </w:rPr>
        <w:t>утвержденные на</w:t>
      </w:r>
      <w:r w:rsidR="00AC01F3" w:rsidRPr="00AC01F3">
        <w:rPr>
          <w:rFonts w:ascii="Times New Roman" w:hAnsi="Times New Roman" w:cs="Times New Roman"/>
          <w:sz w:val="28"/>
          <w:szCs w:val="28"/>
        </w:rPr>
        <w:t xml:space="preserve"> создание условий для развития на территории муниципального образования массов</w:t>
      </w:r>
      <w:r w:rsidR="00AC01F3">
        <w:rPr>
          <w:rFonts w:ascii="Times New Roman" w:hAnsi="Times New Roman" w:cs="Times New Roman"/>
          <w:sz w:val="28"/>
          <w:szCs w:val="28"/>
        </w:rPr>
        <w:t xml:space="preserve">ой физической культуры и спорта </w:t>
      </w:r>
      <w:r w:rsidR="00A90F93">
        <w:rPr>
          <w:rFonts w:ascii="Times New Roman" w:hAnsi="Times New Roman" w:cs="Times New Roman"/>
          <w:sz w:val="28"/>
          <w:szCs w:val="28"/>
        </w:rPr>
        <w:t>б</w:t>
      </w:r>
      <w:r>
        <w:rPr>
          <w:rFonts w:ascii="Times New Roman" w:hAnsi="Times New Roman" w:cs="Times New Roman"/>
          <w:sz w:val="28"/>
          <w:szCs w:val="28"/>
        </w:rPr>
        <w:t>ыли  переданы для реализации в муниципальное казенное учреждение</w:t>
      </w:r>
      <w:r w:rsidR="00A90F93">
        <w:rPr>
          <w:rFonts w:ascii="Times New Roman" w:hAnsi="Times New Roman" w:cs="Times New Roman"/>
          <w:sz w:val="28"/>
          <w:szCs w:val="28"/>
        </w:rPr>
        <w:t xml:space="preserve"> «Спортивно-оздоровительный центр»</w:t>
      </w:r>
      <w:r>
        <w:rPr>
          <w:rFonts w:ascii="Times New Roman" w:hAnsi="Times New Roman" w:cs="Times New Roman"/>
          <w:sz w:val="28"/>
          <w:szCs w:val="28"/>
        </w:rPr>
        <w:t>.</w:t>
      </w:r>
    </w:p>
    <w:p w:rsidR="00A331A8" w:rsidRPr="00E40AC7" w:rsidRDefault="00A331A8" w:rsidP="00A331A8">
      <w:pPr>
        <w:pStyle w:val="a3"/>
        <w:jc w:val="both"/>
        <w:rPr>
          <w:rFonts w:ascii="Times New Roman" w:hAnsi="Times New Roman" w:cs="Times New Roman"/>
          <w:i/>
          <w:sz w:val="28"/>
          <w:szCs w:val="28"/>
        </w:rPr>
      </w:pPr>
      <w:r w:rsidRPr="00E40AC7">
        <w:rPr>
          <w:rFonts w:ascii="Times New Roman" w:hAnsi="Times New Roman" w:cs="Times New Roman"/>
          <w:i/>
          <w:sz w:val="28"/>
          <w:szCs w:val="28"/>
        </w:rPr>
        <w:t xml:space="preserve">      </w:t>
      </w:r>
      <w:r w:rsidR="00E40AC7" w:rsidRPr="00E40AC7">
        <w:rPr>
          <w:rFonts w:ascii="Times New Roman" w:hAnsi="Times New Roman" w:cs="Times New Roman"/>
          <w:b/>
          <w:i/>
          <w:sz w:val="28"/>
          <w:szCs w:val="28"/>
        </w:rPr>
        <w:t>5.</w:t>
      </w:r>
      <w:r w:rsidRPr="00E40AC7">
        <w:rPr>
          <w:rFonts w:ascii="Times New Roman" w:hAnsi="Times New Roman" w:cs="Times New Roman"/>
          <w:i/>
          <w:sz w:val="28"/>
          <w:szCs w:val="28"/>
        </w:rPr>
        <w:t xml:space="preserve">Реализация </w:t>
      </w:r>
      <w:r w:rsidRPr="00E40AC7">
        <w:rPr>
          <w:rFonts w:ascii="Times New Roman" w:hAnsi="Times New Roman" w:cs="Times New Roman"/>
          <w:b/>
          <w:i/>
          <w:sz w:val="28"/>
          <w:szCs w:val="28"/>
        </w:rPr>
        <w:t>плана мероприятий,</w:t>
      </w:r>
      <w:r w:rsidRPr="00E40AC7">
        <w:rPr>
          <w:rFonts w:ascii="Times New Roman" w:hAnsi="Times New Roman" w:cs="Times New Roman"/>
          <w:i/>
          <w:sz w:val="28"/>
          <w:szCs w:val="28"/>
        </w:rPr>
        <w:t xml:space="preserve"> направленн</w:t>
      </w:r>
      <w:r w:rsidR="00E84B61">
        <w:rPr>
          <w:rFonts w:ascii="Times New Roman" w:hAnsi="Times New Roman" w:cs="Times New Roman"/>
          <w:i/>
          <w:sz w:val="28"/>
          <w:szCs w:val="28"/>
        </w:rPr>
        <w:t>ых</w:t>
      </w:r>
      <w:r w:rsidRPr="00E40AC7">
        <w:rPr>
          <w:rFonts w:ascii="Times New Roman" w:hAnsi="Times New Roman" w:cs="Times New Roman"/>
          <w:i/>
          <w:sz w:val="28"/>
          <w:szCs w:val="28"/>
        </w:rPr>
        <w:t xml:space="preserve"> на решение вопросов местного значения по непрограммным расходам местного бюджета муниципального об</w:t>
      </w:r>
      <w:r w:rsidR="00E40AC7">
        <w:rPr>
          <w:rFonts w:ascii="Times New Roman" w:hAnsi="Times New Roman" w:cs="Times New Roman"/>
          <w:i/>
          <w:sz w:val="28"/>
          <w:szCs w:val="28"/>
        </w:rPr>
        <w:t>разования город Петергоф на 2015</w:t>
      </w:r>
      <w:r w:rsidRPr="00E40AC7">
        <w:rPr>
          <w:rFonts w:ascii="Times New Roman" w:hAnsi="Times New Roman" w:cs="Times New Roman"/>
          <w:i/>
          <w:sz w:val="28"/>
          <w:szCs w:val="28"/>
        </w:rPr>
        <w:t xml:space="preserve"> год «Организация и проведение досуговых мероприятий для жителей муниципального образования город Петергоф».</w:t>
      </w:r>
    </w:p>
    <w:p w:rsidR="002E7F32" w:rsidRPr="005C4C42" w:rsidRDefault="002E7F32" w:rsidP="002E7F32">
      <w:pPr>
        <w:jc w:val="both"/>
        <w:rPr>
          <w:rFonts w:ascii="Times New Roman" w:hAnsi="Times New Roman" w:cs="Times New Roman"/>
          <w:sz w:val="28"/>
          <w:szCs w:val="28"/>
        </w:rPr>
      </w:pPr>
      <w:r w:rsidRPr="005C4C42">
        <w:rPr>
          <w:rFonts w:ascii="Times New Roman" w:hAnsi="Times New Roman" w:cs="Times New Roman"/>
          <w:sz w:val="28"/>
          <w:szCs w:val="28"/>
        </w:rPr>
        <w:t>В ходе реализации программы преследовалась</w:t>
      </w:r>
      <w:r w:rsidRPr="005C4C42">
        <w:rPr>
          <w:rFonts w:ascii="Times New Roman" w:hAnsi="Times New Roman" w:cs="Times New Roman"/>
          <w:b/>
          <w:sz w:val="28"/>
          <w:szCs w:val="28"/>
        </w:rPr>
        <w:t xml:space="preserve"> цель</w:t>
      </w:r>
      <w:r w:rsidRPr="005C4C42">
        <w:rPr>
          <w:rFonts w:ascii="Times New Roman" w:hAnsi="Times New Roman" w:cs="Times New Roman"/>
          <w:sz w:val="28"/>
          <w:szCs w:val="28"/>
        </w:rPr>
        <w:t xml:space="preserve">: организация досуга жителей муниципального образования город Петергоф. </w:t>
      </w:r>
    </w:p>
    <w:p w:rsidR="002E7F32" w:rsidRPr="005C4C42" w:rsidRDefault="002E7F32" w:rsidP="002E7F32">
      <w:pPr>
        <w:jc w:val="both"/>
        <w:rPr>
          <w:rFonts w:ascii="Times New Roman" w:hAnsi="Times New Roman" w:cs="Times New Roman"/>
          <w:sz w:val="28"/>
          <w:szCs w:val="28"/>
        </w:rPr>
      </w:pPr>
      <w:r w:rsidRPr="005C4C42">
        <w:rPr>
          <w:rFonts w:ascii="Times New Roman" w:hAnsi="Times New Roman" w:cs="Times New Roman"/>
          <w:sz w:val="28"/>
          <w:szCs w:val="28"/>
        </w:rPr>
        <w:t xml:space="preserve">При этом решались следующие </w:t>
      </w:r>
      <w:r w:rsidRPr="005C4C42">
        <w:rPr>
          <w:rFonts w:ascii="Times New Roman" w:hAnsi="Times New Roman" w:cs="Times New Roman"/>
          <w:b/>
          <w:sz w:val="28"/>
          <w:szCs w:val="28"/>
        </w:rPr>
        <w:t>задачи:</w:t>
      </w:r>
    </w:p>
    <w:p w:rsidR="002E7F32" w:rsidRPr="005C4C42" w:rsidRDefault="002E7F32" w:rsidP="002E7F32">
      <w:pPr>
        <w:jc w:val="both"/>
        <w:rPr>
          <w:rFonts w:ascii="Times New Roman" w:hAnsi="Times New Roman" w:cs="Times New Roman"/>
          <w:sz w:val="28"/>
          <w:szCs w:val="28"/>
        </w:rPr>
      </w:pPr>
      <w:r w:rsidRPr="005C4C42">
        <w:rPr>
          <w:rFonts w:ascii="Times New Roman" w:hAnsi="Times New Roman" w:cs="Times New Roman"/>
          <w:sz w:val="28"/>
          <w:szCs w:val="28"/>
        </w:rPr>
        <w:t>- создание благоприятных условий для разностороннего развития и творческой самореализации жителей муниципального образования;</w:t>
      </w:r>
    </w:p>
    <w:p w:rsidR="002E7F32" w:rsidRPr="005C4C42" w:rsidRDefault="002E7F32" w:rsidP="002E7F32">
      <w:pPr>
        <w:jc w:val="both"/>
        <w:rPr>
          <w:rFonts w:ascii="Times New Roman" w:hAnsi="Times New Roman" w:cs="Times New Roman"/>
          <w:sz w:val="28"/>
          <w:szCs w:val="28"/>
        </w:rPr>
      </w:pPr>
      <w:r w:rsidRPr="005C4C42">
        <w:rPr>
          <w:rFonts w:ascii="Times New Roman" w:hAnsi="Times New Roman" w:cs="Times New Roman"/>
          <w:sz w:val="28"/>
          <w:szCs w:val="28"/>
        </w:rPr>
        <w:lastRenderedPageBreak/>
        <w:t>- воспитание чувства уважения и бережного отношения к истории родного города, национальной культуре;</w:t>
      </w:r>
    </w:p>
    <w:p w:rsidR="002E7F32" w:rsidRPr="005C4C42" w:rsidRDefault="002E7F32" w:rsidP="002E7F32">
      <w:pPr>
        <w:jc w:val="both"/>
        <w:rPr>
          <w:rFonts w:ascii="Times New Roman" w:hAnsi="Times New Roman" w:cs="Times New Roman"/>
          <w:sz w:val="28"/>
          <w:szCs w:val="28"/>
        </w:rPr>
      </w:pPr>
      <w:r w:rsidRPr="005C4C42">
        <w:rPr>
          <w:rFonts w:ascii="Times New Roman" w:hAnsi="Times New Roman" w:cs="Times New Roman"/>
          <w:sz w:val="28"/>
          <w:szCs w:val="28"/>
        </w:rPr>
        <w:t>- повышение качественного уровня проводимых досуговых мероприятий, развитие новых форм досуговой деятельности;</w:t>
      </w:r>
    </w:p>
    <w:p w:rsidR="002E7F32" w:rsidRPr="005C4C42" w:rsidRDefault="002E7F32" w:rsidP="002E7F32">
      <w:pPr>
        <w:jc w:val="both"/>
        <w:rPr>
          <w:rFonts w:ascii="Times New Roman" w:hAnsi="Times New Roman" w:cs="Times New Roman"/>
          <w:sz w:val="28"/>
          <w:szCs w:val="28"/>
        </w:rPr>
      </w:pPr>
      <w:r w:rsidRPr="005C4C42">
        <w:rPr>
          <w:rFonts w:ascii="Times New Roman" w:hAnsi="Times New Roman" w:cs="Times New Roman"/>
          <w:sz w:val="28"/>
          <w:szCs w:val="28"/>
        </w:rPr>
        <w:t>- увеличение числа населения, вовлеченного в сферу активного содержательного досуга;</w:t>
      </w:r>
    </w:p>
    <w:p w:rsidR="002E7F32" w:rsidRPr="005C4C42" w:rsidRDefault="002E7F32" w:rsidP="002E7F32">
      <w:pPr>
        <w:jc w:val="both"/>
        <w:rPr>
          <w:rFonts w:ascii="Times New Roman" w:hAnsi="Times New Roman" w:cs="Times New Roman"/>
          <w:sz w:val="28"/>
          <w:szCs w:val="28"/>
        </w:rPr>
      </w:pPr>
      <w:r w:rsidRPr="005C4C42">
        <w:rPr>
          <w:rFonts w:ascii="Times New Roman" w:hAnsi="Times New Roman" w:cs="Times New Roman"/>
          <w:sz w:val="28"/>
          <w:szCs w:val="28"/>
        </w:rPr>
        <w:t>- обеспечение успешной социальной адаптации детей, подростков и молодежи с помощью досуговых мероприятий, поддержка молодежных инициатив;</w:t>
      </w:r>
    </w:p>
    <w:p w:rsidR="002E7F32" w:rsidRPr="005C4C42" w:rsidRDefault="002E7F32" w:rsidP="002E7F32">
      <w:pPr>
        <w:jc w:val="both"/>
        <w:rPr>
          <w:rFonts w:ascii="Times New Roman" w:hAnsi="Times New Roman" w:cs="Times New Roman"/>
          <w:sz w:val="28"/>
          <w:szCs w:val="28"/>
        </w:rPr>
      </w:pPr>
      <w:r w:rsidRPr="005C4C42">
        <w:rPr>
          <w:rFonts w:ascii="Times New Roman" w:hAnsi="Times New Roman" w:cs="Times New Roman"/>
          <w:sz w:val="28"/>
          <w:szCs w:val="28"/>
        </w:rPr>
        <w:t>- взаимодействие с общественными организациями, расположенными и осуществляющими свою деятельность на территории муниципального образования</w:t>
      </w:r>
    </w:p>
    <w:p w:rsidR="002E7F32" w:rsidRPr="005C4C42" w:rsidRDefault="002E7F32" w:rsidP="002E7F32">
      <w:pPr>
        <w:ind w:left="72"/>
        <w:jc w:val="both"/>
        <w:rPr>
          <w:rFonts w:ascii="Times New Roman" w:hAnsi="Times New Roman" w:cs="Times New Roman"/>
          <w:sz w:val="28"/>
          <w:szCs w:val="28"/>
        </w:rPr>
      </w:pPr>
      <w:r w:rsidRPr="005C4C42">
        <w:rPr>
          <w:rFonts w:ascii="Times New Roman" w:hAnsi="Times New Roman" w:cs="Times New Roman"/>
          <w:sz w:val="28"/>
          <w:szCs w:val="28"/>
        </w:rPr>
        <w:t xml:space="preserve">В 2015 году на решение вопросов по организации и проведению досуговых мероприятий для жителей МО на начало года было </w:t>
      </w:r>
      <w:r w:rsidR="00A352CD">
        <w:rPr>
          <w:rFonts w:ascii="Times New Roman" w:hAnsi="Times New Roman" w:cs="Times New Roman"/>
          <w:sz w:val="28"/>
          <w:szCs w:val="28"/>
        </w:rPr>
        <w:t>утверждено</w:t>
      </w:r>
      <w:r w:rsidRPr="005C4C42">
        <w:rPr>
          <w:rFonts w:ascii="Times New Roman" w:hAnsi="Times New Roman" w:cs="Times New Roman"/>
          <w:sz w:val="28"/>
          <w:szCs w:val="28"/>
        </w:rPr>
        <w:t xml:space="preserve"> </w:t>
      </w:r>
      <w:r w:rsidR="00E40AC7" w:rsidRPr="00E40AC7">
        <w:rPr>
          <w:rFonts w:ascii="Times New Roman" w:hAnsi="Times New Roman" w:cs="Times New Roman"/>
          <w:b/>
          <w:sz w:val="28"/>
          <w:szCs w:val="28"/>
        </w:rPr>
        <w:t>8982,7</w:t>
      </w:r>
      <w:r w:rsidR="00E40AC7">
        <w:rPr>
          <w:rFonts w:ascii="Times New Roman" w:hAnsi="Times New Roman" w:cs="Times New Roman"/>
          <w:b/>
          <w:sz w:val="28"/>
          <w:szCs w:val="28"/>
        </w:rPr>
        <w:t xml:space="preserve"> </w:t>
      </w:r>
      <w:r w:rsidRPr="00E40AC7">
        <w:rPr>
          <w:rFonts w:ascii="Times New Roman" w:hAnsi="Times New Roman" w:cs="Times New Roman"/>
          <w:sz w:val="28"/>
          <w:szCs w:val="28"/>
        </w:rPr>
        <w:t>тыс. руб</w:t>
      </w:r>
      <w:r w:rsidR="00E40AC7" w:rsidRPr="00E40AC7">
        <w:rPr>
          <w:rFonts w:ascii="Times New Roman" w:hAnsi="Times New Roman" w:cs="Times New Roman"/>
          <w:sz w:val="28"/>
          <w:szCs w:val="28"/>
        </w:rPr>
        <w:t>лей</w:t>
      </w:r>
      <w:r w:rsidRPr="005C4C42">
        <w:rPr>
          <w:rFonts w:ascii="Times New Roman" w:hAnsi="Times New Roman" w:cs="Times New Roman"/>
          <w:b/>
          <w:sz w:val="28"/>
          <w:szCs w:val="28"/>
        </w:rPr>
        <w:t xml:space="preserve">, </w:t>
      </w:r>
      <w:r w:rsidRPr="005C4C42">
        <w:rPr>
          <w:rFonts w:ascii="Times New Roman" w:hAnsi="Times New Roman" w:cs="Times New Roman"/>
          <w:sz w:val="28"/>
          <w:szCs w:val="28"/>
        </w:rPr>
        <w:t xml:space="preserve">освоено на конец года </w:t>
      </w:r>
      <w:r w:rsidRPr="00A352CD">
        <w:rPr>
          <w:rFonts w:ascii="Times New Roman" w:hAnsi="Times New Roman" w:cs="Times New Roman"/>
          <w:b/>
          <w:sz w:val="28"/>
          <w:szCs w:val="28"/>
        </w:rPr>
        <w:t>8982</w:t>
      </w:r>
      <w:r w:rsidR="00A352CD" w:rsidRPr="00A352CD">
        <w:rPr>
          <w:rFonts w:ascii="Times New Roman" w:hAnsi="Times New Roman" w:cs="Times New Roman"/>
          <w:b/>
          <w:sz w:val="28"/>
          <w:szCs w:val="28"/>
        </w:rPr>
        <w:t>,</w:t>
      </w:r>
      <w:r w:rsidR="00A352CD">
        <w:rPr>
          <w:rFonts w:ascii="Times New Roman" w:hAnsi="Times New Roman" w:cs="Times New Roman"/>
          <w:b/>
          <w:sz w:val="28"/>
          <w:szCs w:val="28"/>
        </w:rPr>
        <w:t>3</w:t>
      </w:r>
      <w:r w:rsidRPr="005C4C42">
        <w:rPr>
          <w:rFonts w:ascii="Times New Roman" w:hAnsi="Times New Roman" w:cs="Times New Roman"/>
          <w:sz w:val="28"/>
          <w:szCs w:val="28"/>
        </w:rPr>
        <w:t xml:space="preserve"> </w:t>
      </w:r>
      <w:r w:rsidRPr="00A352CD">
        <w:rPr>
          <w:rFonts w:ascii="Times New Roman" w:hAnsi="Times New Roman" w:cs="Times New Roman"/>
          <w:sz w:val="28"/>
          <w:szCs w:val="28"/>
        </w:rPr>
        <w:t>тыс. руб</w:t>
      </w:r>
      <w:r w:rsidR="00A352CD" w:rsidRPr="00A352CD">
        <w:rPr>
          <w:rFonts w:ascii="Times New Roman" w:hAnsi="Times New Roman" w:cs="Times New Roman"/>
          <w:sz w:val="28"/>
          <w:szCs w:val="28"/>
        </w:rPr>
        <w:t>лей</w:t>
      </w:r>
      <w:r w:rsidRPr="00A352CD">
        <w:rPr>
          <w:rFonts w:ascii="Times New Roman" w:hAnsi="Times New Roman" w:cs="Times New Roman"/>
          <w:sz w:val="28"/>
          <w:szCs w:val="28"/>
        </w:rPr>
        <w:t>.</w:t>
      </w:r>
      <w:r w:rsidR="00A352CD">
        <w:rPr>
          <w:rFonts w:ascii="Times New Roman" w:hAnsi="Times New Roman" w:cs="Times New Roman"/>
          <w:sz w:val="28"/>
          <w:szCs w:val="28"/>
        </w:rPr>
        <w:t xml:space="preserve"> Из них п</w:t>
      </w:r>
      <w:r w:rsidRPr="005C4C42">
        <w:rPr>
          <w:rFonts w:ascii="Times New Roman" w:hAnsi="Times New Roman" w:cs="Times New Roman"/>
          <w:sz w:val="28"/>
          <w:szCs w:val="28"/>
        </w:rPr>
        <w:t xml:space="preserve">о разделу «Организация досуговых мероприятий для детей, подростков и молодежи муниципального образования город Петергоф» освоено на конец года </w:t>
      </w:r>
      <w:r w:rsidR="00A352CD">
        <w:rPr>
          <w:rFonts w:ascii="Times New Roman" w:hAnsi="Times New Roman" w:cs="Times New Roman"/>
          <w:b/>
          <w:sz w:val="28"/>
          <w:szCs w:val="28"/>
        </w:rPr>
        <w:t>5029,0</w:t>
      </w:r>
      <w:r w:rsidR="000452B7">
        <w:rPr>
          <w:rFonts w:ascii="Times New Roman" w:hAnsi="Times New Roman" w:cs="Times New Roman"/>
          <w:b/>
          <w:sz w:val="28"/>
          <w:szCs w:val="28"/>
        </w:rPr>
        <w:t xml:space="preserve"> </w:t>
      </w:r>
      <w:r w:rsidR="000452B7" w:rsidRPr="000452B7">
        <w:rPr>
          <w:rFonts w:ascii="Times New Roman" w:hAnsi="Times New Roman" w:cs="Times New Roman"/>
          <w:sz w:val="28"/>
          <w:szCs w:val="28"/>
        </w:rPr>
        <w:t>тыс. рублей.</w:t>
      </w:r>
      <w:r w:rsidR="000452B7">
        <w:rPr>
          <w:rFonts w:ascii="Times New Roman" w:hAnsi="Times New Roman" w:cs="Times New Roman"/>
          <w:b/>
          <w:sz w:val="28"/>
          <w:szCs w:val="28"/>
        </w:rPr>
        <w:t xml:space="preserve"> </w:t>
      </w:r>
      <w:r w:rsidRPr="005C4C42">
        <w:rPr>
          <w:rFonts w:ascii="Times New Roman" w:hAnsi="Times New Roman" w:cs="Times New Roman"/>
          <w:sz w:val="28"/>
          <w:szCs w:val="28"/>
        </w:rPr>
        <w:t xml:space="preserve">Было организовано и проведение </w:t>
      </w:r>
      <w:r w:rsidRPr="005C4C42">
        <w:rPr>
          <w:rFonts w:ascii="Times New Roman" w:hAnsi="Times New Roman" w:cs="Times New Roman"/>
          <w:b/>
          <w:sz w:val="28"/>
          <w:szCs w:val="28"/>
        </w:rPr>
        <w:t>29</w:t>
      </w:r>
      <w:r w:rsidRPr="005C4C42">
        <w:rPr>
          <w:rFonts w:ascii="Times New Roman" w:hAnsi="Times New Roman" w:cs="Times New Roman"/>
          <w:sz w:val="28"/>
          <w:szCs w:val="28"/>
        </w:rPr>
        <w:t xml:space="preserve"> мероприятий с общим охватом </w:t>
      </w:r>
      <w:r w:rsidRPr="005C4C42">
        <w:rPr>
          <w:rFonts w:ascii="Times New Roman" w:hAnsi="Times New Roman" w:cs="Times New Roman"/>
          <w:b/>
          <w:sz w:val="28"/>
          <w:szCs w:val="28"/>
        </w:rPr>
        <w:t xml:space="preserve">19293 </w:t>
      </w:r>
      <w:r w:rsidRPr="005C4C42">
        <w:rPr>
          <w:rFonts w:ascii="Times New Roman" w:hAnsi="Times New Roman" w:cs="Times New Roman"/>
          <w:sz w:val="28"/>
          <w:szCs w:val="28"/>
        </w:rPr>
        <w:t xml:space="preserve">человек. Приобретено </w:t>
      </w:r>
      <w:r w:rsidRPr="005C4C42">
        <w:rPr>
          <w:rFonts w:ascii="Times New Roman" w:hAnsi="Times New Roman" w:cs="Times New Roman"/>
          <w:b/>
          <w:sz w:val="28"/>
          <w:szCs w:val="28"/>
        </w:rPr>
        <w:t>7340</w:t>
      </w:r>
      <w:r w:rsidRPr="005C4C42">
        <w:rPr>
          <w:rFonts w:ascii="Times New Roman" w:hAnsi="Times New Roman" w:cs="Times New Roman"/>
          <w:sz w:val="28"/>
          <w:szCs w:val="28"/>
        </w:rPr>
        <w:t xml:space="preserve"> подарков. Организовано </w:t>
      </w:r>
      <w:r w:rsidRPr="005C4C42">
        <w:rPr>
          <w:rFonts w:ascii="Times New Roman" w:hAnsi="Times New Roman" w:cs="Times New Roman"/>
          <w:b/>
          <w:sz w:val="28"/>
          <w:szCs w:val="28"/>
        </w:rPr>
        <w:t>5</w:t>
      </w:r>
      <w:r w:rsidR="00A352CD">
        <w:rPr>
          <w:rFonts w:ascii="Times New Roman" w:hAnsi="Times New Roman" w:cs="Times New Roman"/>
          <w:sz w:val="28"/>
          <w:szCs w:val="28"/>
        </w:rPr>
        <w:t xml:space="preserve"> экскурсий</w:t>
      </w:r>
      <w:r w:rsidRPr="005C4C42">
        <w:rPr>
          <w:rFonts w:ascii="Times New Roman" w:hAnsi="Times New Roman" w:cs="Times New Roman"/>
          <w:sz w:val="28"/>
          <w:szCs w:val="28"/>
        </w:rPr>
        <w:t>.</w:t>
      </w:r>
    </w:p>
    <w:p w:rsidR="002E7F32" w:rsidRPr="005C4C42" w:rsidRDefault="002E7F32" w:rsidP="002E7F32">
      <w:pPr>
        <w:jc w:val="both"/>
        <w:rPr>
          <w:rFonts w:ascii="Times New Roman" w:hAnsi="Times New Roman" w:cs="Times New Roman"/>
          <w:sz w:val="28"/>
          <w:szCs w:val="28"/>
        </w:rPr>
      </w:pPr>
      <w:r w:rsidRPr="005C4C42">
        <w:rPr>
          <w:rFonts w:ascii="Times New Roman" w:hAnsi="Times New Roman" w:cs="Times New Roman"/>
          <w:sz w:val="28"/>
          <w:szCs w:val="28"/>
        </w:rPr>
        <w:t xml:space="preserve"> Были организованы и проведены:</w:t>
      </w:r>
    </w:p>
    <w:p w:rsidR="002E7F32" w:rsidRPr="005C4C42" w:rsidRDefault="002E7F32" w:rsidP="002E7F32">
      <w:pPr>
        <w:numPr>
          <w:ilvl w:val="0"/>
          <w:numId w:val="41"/>
        </w:numPr>
        <w:spacing w:after="0" w:line="240" w:lineRule="auto"/>
        <w:jc w:val="both"/>
        <w:rPr>
          <w:rFonts w:ascii="Times New Roman" w:hAnsi="Times New Roman" w:cs="Times New Roman"/>
          <w:sz w:val="28"/>
          <w:szCs w:val="28"/>
        </w:rPr>
      </w:pPr>
      <w:r w:rsidRPr="005C4C42">
        <w:rPr>
          <w:rFonts w:ascii="Times New Roman" w:hAnsi="Times New Roman" w:cs="Times New Roman"/>
          <w:sz w:val="28"/>
          <w:szCs w:val="28"/>
        </w:rPr>
        <w:t xml:space="preserve">фестиваль искусств «Виват, Петергоф 2015!», воспитывающий культуру толерантности и способствующий профилактике экстремизма в молодежной среде: </w:t>
      </w:r>
    </w:p>
    <w:p w:rsidR="002E7F32" w:rsidRPr="005C4C42" w:rsidRDefault="002E7F32" w:rsidP="002E7F32">
      <w:pPr>
        <w:jc w:val="both"/>
        <w:rPr>
          <w:rFonts w:ascii="Times New Roman" w:hAnsi="Times New Roman" w:cs="Times New Roman"/>
          <w:sz w:val="28"/>
          <w:szCs w:val="28"/>
        </w:rPr>
      </w:pPr>
      <w:r w:rsidRPr="005C4C42">
        <w:rPr>
          <w:rFonts w:ascii="Times New Roman" w:hAnsi="Times New Roman" w:cs="Times New Roman"/>
          <w:sz w:val="28"/>
          <w:szCs w:val="28"/>
        </w:rPr>
        <w:t>В 2015 году в рамках фестиваля были организованы:</w:t>
      </w:r>
    </w:p>
    <w:p w:rsidR="002E7F32" w:rsidRPr="005C4C42" w:rsidRDefault="002E7F32" w:rsidP="002E7F32">
      <w:pPr>
        <w:widowControl w:val="0"/>
        <w:autoSpaceDE w:val="0"/>
        <w:autoSpaceDN w:val="0"/>
        <w:adjustRightInd w:val="0"/>
        <w:jc w:val="both"/>
        <w:rPr>
          <w:rFonts w:ascii="Times New Roman" w:hAnsi="Times New Roman" w:cs="Times New Roman"/>
          <w:sz w:val="28"/>
          <w:szCs w:val="28"/>
        </w:rPr>
      </w:pPr>
      <w:r w:rsidRPr="005C4C42">
        <w:rPr>
          <w:rFonts w:ascii="Times New Roman" w:hAnsi="Times New Roman" w:cs="Times New Roman"/>
          <w:sz w:val="28"/>
          <w:szCs w:val="28"/>
        </w:rPr>
        <w:t>- торжественный концерт танцевальных коллективов МО г.Петергоф «Мы - вместе!» в 567 школе;</w:t>
      </w:r>
    </w:p>
    <w:p w:rsidR="002E7F32" w:rsidRPr="005C4C42" w:rsidRDefault="002E7F32" w:rsidP="002E7F32">
      <w:pPr>
        <w:widowControl w:val="0"/>
        <w:autoSpaceDE w:val="0"/>
        <w:autoSpaceDN w:val="0"/>
        <w:adjustRightInd w:val="0"/>
        <w:jc w:val="both"/>
        <w:rPr>
          <w:rFonts w:ascii="Times New Roman" w:hAnsi="Times New Roman" w:cs="Times New Roman"/>
          <w:sz w:val="28"/>
          <w:szCs w:val="28"/>
        </w:rPr>
      </w:pPr>
      <w:r w:rsidRPr="005C4C42">
        <w:rPr>
          <w:rFonts w:ascii="Times New Roman" w:hAnsi="Times New Roman" w:cs="Times New Roman"/>
          <w:sz w:val="28"/>
          <w:szCs w:val="28"/>
        </w:rPr>
        <w:t>- торжественное открытие фестиваля в КЦ «Каскад»</w:t>
      </w:r>
      <w:r w:rsidRPr="005C4C42">
        <w:rPr>
          <w:rFonts w:ascii="Times New Roman" w:hAnsi="Times New Roman" w:cs="Times New Roman"/>
          <w:color w:val="000000"/>
          <w:sz w:val="28"/>
          <w:szCs w:val="28"/>
        </w:rPr>
        <w:t>;</w:t>
      </w:r>
    </w:p>
    <w:p w:rsidR="002E7F32" w:rsidRPr="005C4C42" w:rsidRDefault="002E7F32" w:rsidP="002E7F32">
      <w:pPr>
        <w:widowControl w:val="0"/>
        <w:autoSpaceDE w:val="0"/>
        <w:autoSpaceDN w:val="0"/>
        <w:adjustRightInd w:val="0"/>
        <w:jc w:val="both"/>
        <w:rPr>
          <w:rFonts w:ascii="Times New Roman" w:hAnsi="Times New Roman" w:cs="Times New Roman"/>
          <w:sz w:val="28"/>
          <w:szCs w:val="28"/>
        </w:rPr>
      </w:pPr>
      <w:r w:rsidRPr="005C4C42">
        <w:rPr>
          <w:rFonts w:ascii="Times New Roman" w:hAnsi="Times New Roman" w:cs="Times New Roman"/>
          <w:sz w:val="28"/>
          <w:szCs w:val="28"/>
        </w:rPr>
        <w:t>- экскурсионная программа для участников фестиваля в ГМЗ «Петергоф» (прогулка по Нижнему парку, посещение Царицин</w:t>
      </w:r>
      <w:r w:rsidR="00A90F93">
        <w:rPr>
          <w:rFonts w:ascii="Times New Roman" w:hAnsi="Times New Roman" w:cs="Times New Roman"/>
          <w:sz w:val="28"/>
          <w:szCs w:val="28"/>
        </w:rPr>
        <w:t>ск</w:t>
      </w:r>
      <w:r w:rsidRPr="005C4C42">
        <w:rPr>
          <w:rFonts w:ascii="Times New Roman" w:hAnsi="Times New Roman" w:cs="Times New Roman"/>
          <w:sz w:val="28"/>
          <w:szCs w:val="28"/>
        </w:rPr>
        <w:t xml:space="preserve">ого павильона); </w:t>
      </w:r>
    </w:p>
    <w:p w:rsidR="002E7F32" w:rsidRPr="005C4C42" w:rsidRDefault="002E7F32" w:rsidP="002E7F32">
      <w:pPr>
        <w:widowControl w:val="0"/>
        <w:autoSpaceDE w:val="0"/>
        <w:autoSpaceDN w:val="0"/>
        <w:adjustRightInd w:val="0"/>
        <w:jc w:val="both"/>
        <w:rPr>
          <w:rFonts w:ascii="Times New Roman" w:hAnsi="Times New Roman" w:cs="Times New Roman"/>
          <w:sz w:val="28"/>
          <w:szCs w:val="28"/>
        </w:rPr>
      </w:pPr>
      <w:r w:rsidRPr="005C4C42">
        <w:rPr>
          <w:rFonts w:ascii="Times New Roman" w:hAnsi="Times New Roman" w:cs="Times New Roman"/>
          <w:sz w:val="28"/>
          <w:szCs w:val="28"/>
        </w:rPr>
        <w:t xml:space="preserve"> – торжественное закрытие фестиваля в КЦ «Каскад». </w:t>
      </w:r>
    </w:p>
    <w:p w:rsidR="002E7F32" w:rsidRPr="005C4C42" w:rsidRDefault="002E7F32" w:rsidP="002E7F32">
      <w:pPr>
        <w:widowControl w:val="0"/>
        <w:autoSpaceDE w:val="0"/>
        <w:jc w:val="both"/>
        <w:rPr>
          <w:rFonts w:ascii="Times New Roman" w:hAnsi="Times New Roman" w:cs="Times New Roman"/>
          <w:sz w:val="28"/>
          <w:szCs w:val="28"/>
        </w:rPr>
      </w:pPr>
      <w:r w:rsidRPr="005C4C42">
        <w:rPr>
          <w:rFonts w:ascii="Times New Roman" w:hAnsi="Times New Roman" w:cs="Times New Roman"/>
          <w:sz w:val="28"/>
          <w:szCs w:val="28"/>
        </w:rPr>
        <w:t>В мероприятиях фестиваля приняли участие:</w:t>
      </w:r>
    </w:p>
    <w:p w:rsidR="002E7F32" w:rsidRPr="005C4C42" w:rsidRDefault="002E7F32" w:rsidP="002E7F32">
      <w:pPr>
        <w:jc w:val="both"/>
        <w:rPr>
          <w:rFonts w:ascii="Times New Roman" w:hAnsi="Times New Roman" w:cs="Times New Roman"/>
          <w:sz w:val="28"/>
          <w:szCs w:val="28"/>
        </w:rPr>
      </w:pPr>
      <w:r w:rsidRPr="005C4C42">
        <w:rPr>
          <w:rFonts w:ascii="Times New Roman" w:hAnsi="Times New Roman" w:cs="Times New Roman"/>
          <w:sz w:val="28"/>
          <w:szCs w:val="28"/>
        </w:rPr>
        <w:t xml:space="preserve">5 детских танцевальных коллективов, занимающихся на территории МО г. Петергоф (Хореографическая студия «Вегас», хореографический </w:t>
      </w:r>
      <w:r w:rsidRPr="005C4C42">
        <w:rPr>
          <w:rFonts w:ascii="Times New Roman" w:hAnsi="Times New Roman" w:cs="Times New Roman"/>
          <w:sz w:val="28"/>
          <w:szCs w:val="28"/>
        </w:rPr>
        <w:lastRenderedPageBreak/>
        <w:t>коллектив «Вояж», студия спортивного-бального танца «Овация», хореографической коллектив «Акцент», Образцовый детский коллектив ансамбль современной хореографии «Чудесники»). Общее количество участников фестиваля – жителей МО г.Петергоф   200 человек. Гости фестиваля: Образцовый детский коллектив «Задоринки» г.Сосновый Бор, Образцовый детский коллектив «Глобус», Образцовый детский коллектив «Весна» художественный руководитель Воронина Елена г. Санкт-Петербург; Студия современной хореографии «Пластилин» (г. Владивосток), Детский музыкальный театр «Задумка» (г. Самара), Хореографическая студия «Уширяли» (г. Шауляй) Литва.</w:t>
      </w:r>
    </w:p>
    <w:p w:rsidR="002E7F32" w:rsidRPr="005C4C42" w:rsidRDefault="002E7F32" w:rsidP="002E7F32">
      <w:pPr>
        <w:jc w:val="both"/>
        <w:rPr>
          <w:rFonts w:ascii="Times New Roman" w:hAnsi="Times New Roman" w:cs="Times New Roman"/>
          <w:sz w:val="28"/>
          <w:szCs w:val="28"/>
        </w:rPr>
      </w:pPr>
      <w:r w:rsidRPr="005C4C42">
        <w:rPr>
          <w:rFonts w:ascii="Times New Roman" w:hAnsi="Times New Roman" w:cs="Times New Roman"/>
          <w:sz w:val="28"/>
          <w:szCs w:val="28"/>
        </w:rPr>
        <w:t>- детский конкурс песни «Звонкие голоса». В конкурсе при</w:t>
      </w:r>
      <w:r w:rsidR="00887EE2">
        <w:rPr>
          <w:rFonts w:ascii="Times New Roman" w:hAnsi="Times New Roman" w:cs="Times New Roman"/>
          <w:sz w:val="28"/>
          <w:szCs w:val="28"/>
        </w:rPr>
        <w:t>н</w:t>
      </w:r>
      <w:r w:rsidRPr="005C4C42">
        <w:rPr>
          <w:rFonts w:ascii="Times New Roman" w:hAnsi="Times New Roman" w:cs="Times New Roman"/>
          <w:sz w:val="28"/>
          <w:szCs w:val="28"/>
        </w:rPr>
        <w:t>яло участие более 100 детей, подростков и молодежи МО г.Петергоф.</w:t>
      </w:r>
    </w:p>
    <w:p w:rsidR="002E7F32" w:rsidRPr="005C4C42" w:rsidRDefault="002E7F32" w:rsidP="002E7F32">
      <w:pPr>
        <w:numPr>
          <w:ilvl w:val="0"/>
          <w:numId w:val="41"/>
        </w:numPr>
        <w:spacing w:after="0" w:line="240" w:lineRule="auto"/>
        <w:jc w:val="both"/>
        <w:rPr>
          <w:rFonts w:ascii="Times New Roman" w:hAnsi="Times New Roman" w:cs="Times New Roman"/>
          <w:sz w:val="28"/>
          <w:szCs w:val="28"/>
        </w:rPr>
      </w:pPr>
      <w:r w:rsidRPr="005C4C42">
        <w:rPr>
          <w:rFonts w:ascii="Times New Roman" w:hAnsi="Times New Roman" w:cs="Times New Roman"/>
          <w:sz w:val="28"/>
          <w:szCs w:val="28"/>
        </w:rPr>
        <w:t xml:space="preserve">конкурс детской песни «Звонкие голоса». В конкурсе приняло участие более 120 детей, подростков и молодежи МО г.Петергоф. На финал </w:t>
      </w:r>
      <w:r w:rsidRPr="005C4C42">
        <w:rPr>
          <w:rFonts w:ascii="Times New Roman" w:hAnsi="Times New Roman" w:cs="Times New Roman"/>
          <w:sz w:val="28"/>
          <w:szCs w:val="28"/>
          <w:lang w:val="en-US"/>
        </w:rPr>
        <w:t>IX</w:t>
      </w:r>
      <w:r w:rsidRPr="005C4C42">
        <w:rPr>
          <w:rFonts w:ascii="Times New Roman" w:hAnsi="Times New Roman" w:cs="Times New Roman"/>
          <w:sz w:val="28"/>
          <w:szCs w:val="28"/>
        </w:rPr>
        <w:t xml:space="preserve">  конкурса детской песни «Звонкие голоса» в КЦ «Каскад» собралось более 500 жителей Петергофа.</w:t>
      </w:r>
    </w:p>
    <w:p w:rsidR="002E7F32" w:rsidRPr="005C4C42" w:rsidRDefault="002E7F32" w:rsidP="002E7F32">
      <w:pPr>
        <w:numPr>
          <w:ilvl w:val="0"/>
          <w:numId w:val="41"/>
        </w:numPr>
        <w:spacing w:after="0" w:line="240" w:lineRule="auto"/>
        <w:jc w:val="both"/>
        <w:rPr>
          <w:rFonts w:ascii="Times New Roman" w:hAnsi="Times New Roman" w:cs="Times New Roman"/>
          <w:sz w:val="28"/>
          <w:szCs w:val="28"/>
        </w:rPr>
      </w:pPr>
      <w:r w:rsidRPr="005C4C42">
        <w:rPr>
          <w:rFonts w:ascii="Times New Roman" w:hAnsi="Times New Roman" w:cs="Times New Roman"/>
          <w:sz w:val="28"/>
          <w:szCs w:val="28"/>
        </w:rPr>
        <w:t>фестиваль танцевальных коллективов, посвященный Дню защиты детей.</w:t>
      </w:r>
    </w:p>
    <w:p w:rsidR="002E7F32" w:rsidRPr="005C4C42" w:rsidRDefault="000452B7" w:rsidP="000452B7">
      <w:pPr>
        <w:jc w:val="both"/>
        <w:rPr>
          <w:rFonts w:ascii="Times New Roman" w:hAnsi="Times New Roman" w:cs="Times New Roman"/>
          <w:sz w:val="28"/>
          <w:szCs w:val="28"/>
        </w:rPr>
      </w:pPr>
      <w:r>
        <w:rPr>
          <w:rFonts w:ascii="Times New Roman" w:hAnsi="Times New Roman" w:cs="Times New Roman"/>
          <w:sz w:val="28"/>
          <w:szCs w:val="28"/>
        </w:rPr>
        <w:t xml:space="preserve">       </w:t>
      </w:r>
      <w:r w:rsidR="002E7F32" w:rsidRPr="005C4C42">
        <w:rPr>
          <w:rFonts w:ascii="Times New Roman" w:hAnsi="Times New Roman" w:cs="Times New Roman"/>
          <w:sz w:val="28"/>
          <w:szCs w:val="28"/>
        </w:rPr>
        <w:t xml:space="preserve">Большой сборный концерт в КЦ «Каскад» традиционно становится ярким завершением учебного года для </w:t>
      </w:r>
      <w:r w:rsidR="00A90F93">
        <w:rPr>
          <w:rFonts w:ascii="Times New Roman" w:hAnsi="Times New Roman" w:cs="Times New Roman"/>
          <w:sz w:val="28"/>
          <w:szCs w:val="28"/>
        </w:rPr>
        <w:t>танцевальных коллективов</w:t>
      </w:r>
      <w:r w:rsidR="002E7F32" w:rsidRPr="005C4C42">
        <w:rPr>
          <w:rFonts w:ascii="Times New Roman" w:hAnsi="Times New Roman" w:cs="Times New Roman"/>
          <w:sz w:val="28"/>
          <w:szCs w:val="28"/>
        </w:rPr>
        <w:t xml:space="preserve"> и дает прекрасную возможность показать свои достижения и посмотреть на достижения коллег. В «Каскаде» собрались танцевальные коллективы из Петергофа, Ломоносова и Стрельны. В фойе была организована развлекательная программа, работала прикладная мастерская, интерактивные площадки. В фестивале приняли участие старшие воспитанники коллективов  «Петергофские Звездочки», «Мон Кураж», ансамбля эстрадного танца «Грация», хореографического ансамбля «Золушка», хореографического ансамбль ДДТ «Ораниенбаум» и Танцевальной Студии «Вегас», коллектива «Арма», танцевального Коллектива «Пируэт», коллектива «Вояж», образцового детского коллектива Ансамбля Современной хореографии «Чудесники». Гости фестиваля - Центр искусств "Эдельвейс" Приморского района Санкт-Петербурга -</w:t>
      </w:r>
      <w:r w:rsidR="002E7F32" w:rsidRPr="005C4C42">
        <w:rPr>
          <w:rFonts w:ascii="Times New Roman" w:hAnsi="Times New Roman" w:cs="Times New Roman"/>
          <w:b/>
          <w:sz w:val="28"/>
          <w:szCs w:val="28"/>
        </w:rPr>
        <w:t xml:space="preserve"> </w:t>
      </w:r>
      <w:r w:rsidR="002E7F32" w:rsidRPr="005C4C42">
        <w:rPr>
          <w:rFonts w:ascii="Times New Roman" w:hAnsi="Times New Roman" w:cs="Times New Roman"/>
          <w:sz w:val="28"/>
          <w:szCs w:val="28"/>
        </w:rPr>
        <w:t>ансамбль Бального Танца «Жемчужина», Студия Испанского танца «</w:t>
      </w:r>
      <w:r w:rsidR="002E7F32" w:rsidRPr="005C4C42">
        <w:rPr>
          <w:rFonts w:ascii="Times New Roman" w:hAnsi="Times New Roman" w:cs="Times New Roman"/>
          <w:sz w:val="28"/>
          <w:szCs w:val="28"/>
          <w:lang w:val="en-US"/>
        </w:rPr>
        <w:t>La</w:t>
      </w:r>
      <w:r w:rsidR="002E7F32" w:rsidRPr="005C4C42">
        <w:rPr>
          <w:rFonts w:ascii="Times New Roman" w:hAnsi="Times New Roman" w:cs="Times New Roman"/>
          <w:sz w:val="28"/>
          <w:szCs w:val="28"/>
        </w:rPr>
        <w:t xml:space="preserve"> </w:t>
      </w:r>
      <w:r w:rsidR="002E7F32" w:rsidRPr="005C4C42">
        <w:rPr>
          <w:rFonts w:ascii="Times New Roman" w:hAnsi="Times New Roman" w:cs="Times New Roman"/>
          <w:sz w:val="28"/>
          <w:szCs w:val="28"/>
          <w:lang w:val="en-US"/>
        </w:rPr>
        <w:t>Rosa</w:t>
      </w:r>
      <w:r w:rsidR="002E7F32" w:rsidRPr="005C4C42">
        <w:rPr>
          <w:rFonts w:ascii="Times New Roman" w:hAnsi="Times New Roman" w:cs="Times New Roman"/>
          <w:sz w:val="28"/>
          <w:szCs w:val="28"/>
        </w:rPr>
        <w:t>».</w:t>
      </w:r>
      <w:r>
        <w:rPr>
          <w:rFonts w:ascii="Times New Roman" w:hAnsi="Times New Roman" w:cs="Times New Roman"/>
          <w:sz w:val="28"/>
          <w:szCs w:val="28"/>
        </w:rPr>
        <w:t xml:space="preserve"> </w:t>
      </w:r>
      <w:r w:rsidR="002E7F32" w:rsidRPr="005C4C42">
        <w:rPr>
          <w:rFonts w:ascii="Times New Roman" w:hAnsi="Times New Roman" w:cs="Times New Roman"/>
          <w:sz w:val="28"/>
          <w:szCs w:val="28"/>
        </w:rPr>
        <w:t>В перерывах между танцевальными номерами участников поздравляли  профессиональные артисты Санкт-Петербургского театра «Маска» в костюмах литературных героев</w:t>
      </w:r>
      <w:r w:rsidR="002E7F32" w:rsidRPr="005C4C42">
        <w:rPr>
          <w:rFonts w:ascii="Times New Roman" w:hAnsi="Times New Roman" w:cs="Times New Roman"/>
          <w:b/>
          <w:sz w:val="28"/>
          <w:szCs w:val="28"/>
        </w:rPr>
        <w:t>.</w:t>
      </w:r>
      <w:r w:rsidR="002E7F32" w:rsidRPr="005C4C42">
        <w:rPr>
          <w:rFonts w:ascii="Times New Roman" w:hAnsi="Times New Roman" w:cs="Times New Roman"/>
          <w:sz w:val="28"/>
          <w:szCs w:val="28"/>
        </w:rPr>
        <w:t xml:space="preserve">  </w:t>
      </w:r>
      <w:r w:rsidR="002E7F32" w:rsidRPr="005C4C42">
        <w:rPr>
          <w:rFonts w:ascii="Times New Roman" w:hAnsi="Times New Roman" w:cs="Times New Roman"/>
          <w:bCs/>
          <w:color w:val="000000"/>
          <w:sz w:val="28"/>
          <w:szCs w:val="28"/>
        </w:rPr>
        <w:t>Г</w:t>
      </w:r>
      <w:r w:rsidR="002E7F32" w:rsidRPr="005C4C42">
        <w:rPr>
          <w:rFonts w:ascii="Times New Roman" w:hAnsi="Times New Roman" w:cs="Times New Roman"/>
          <w:sz w:val="28"/>
          <w:szCs w:val="28"/>
        </w:rPr>
        <w:t>лава МО г. Петергоф вручил танцорам и руководителям коллективов дипломы и памятные подарки, которые пригодятся им на занятиях в следующем году</w:t>
      </w:r>
    </w:p>
    <w:p w:rsidR="002E7F32" w:rsidRPr="005C4C42" w:rsidRDefault="002E7F32" w:rsidP="002E7F32">
      <w:pPr>
        <w:numPr>
          <w:ilvl w:val="0"/>
          <w:numId w:val="41"/>
        </w:numPr>
        <w:spacing w:after="0" w:line="240" w:lineRule="auto"/>
        <w:jc w:val="both"/>
        <w:rPr>
          <w:rFonts w:ascii="Times New Roman" w:hAnsi="Times New Roman" w:cs="Times New Roman"/>
          <w:sz w:val="28"/>
          <w:szCs w:val="28"/>
        </w:rPr>
      </w:pPr>
      <w:r w:rsidRPr="005C4C42">
        <w:rPr>
          <w:rFonts w:ascii="Times New Roman" w:hAnsi="Times New Roman" w:cs="Times New Roman"/>
          <w:sz w:val="28"/>
          <w:szCs w:val="28"/>
        </w:rPr>
        <w:t>праздники дворов «Ура! Каникулы</w:t>
      </w:r>
      <w:r w:rsidR="00887EE2">
        <w:rPr>
          <w:rFonts w:ascii="Times New Roman" w:hAnsi="Times New Roman" w:cs="Times New Roman"/>
          <w:sz w:val="28"/>
          <w:szCs w:val="28"/>
        </w:rPr>
        <w:t>!</w:t>
      </w:r>
      <w:r w:rsidRPr="005C4C42">
        <w:rPr>
          <w:rFonts w:ascii="Times New Roman" w:hAnsi="Times New Roman" w:cs="Times New Roman"/>
          <w:sz w:val="28"/>
          <w:szCs w:val="28"/>
        </w:rPr>
        <w:t xml:space="preserve">» </w:t>
      </w:r>
    </w:p>
    <w:p w:rsidR="002E7F32" w:rsidRPr="005C4C42" w:rsidRDefault="002E7F32" w:rsidP="002E7F32">
      <w:pPr>
        <w:jc w:val="both"/>
        <w:rPr>
          <w:rFonts w:ascii="Times New Roman" w:hAnsi="Times New Roman" w:cs="Times New Roman"/>
          <w:sz w:val="28"/>
          <w:szCs w:val="28"/>
        </w:rPr>
      </w:pPr>
      <w:r w:rsidRPr="005C4C42">
        <w:rPr>
          <w:rFonts w:ascii="Times New Roman" w:hAnsi="Times New Roman" w:cs="Times New Roman"/>
          <w:sz w:val="28"/>
          <w:szCs w:val="28"/>
        </w:rPr>
        <w:lastRenderedPageBreak/>
        <w:t xml:space="preserve">В </w:t>
      </w:r>
      <w:r w:rsidRPr="005C4C42">
        <w:rPr>
          <w:rFonts w:ascii="Times New Roman" w:hAnsi="Times New Roman" w:cs="Times New Roman"/>
          <w:color w:val="000000"/>
          <w:sz w:val="28"/>
          <w:szCs w:val="28"/>
        </w:rPr>
        <w:t xml:space="preserve">июне - августе </w:t>
      </w:r>
      <w:r w:rsidRPr="005C4C42">
        <w:rPr>
          <w:rFonts w:ascii="Times New Roman" w:hAnsi="Times New Roman" w:cs="Times New Roman"/>
          <w:sz w:val="28"/>
          <w:szCs w:val="28"/>
        </w:rPr>
        <w:t xml:space="preserve">2015 году было проведено 16 праздников дворов, посвященных: Международному дню защиты детей, началу школьных летних каникул, родному  городу Петергофу, Году литературы, Дню Знаний. Праздники прошли по </w:t>
      </w:r>
      <w:r w:rsidRPr="005C4C42">
        <w:rPr>
          <w:rFonts w:ascii="Times New Roman" w:hAnsi="Times New Roman" w:cs="Times New Roman"/>
          <w:color w:val="000000"/>
          <w:sz w:val="28"/>
          <w:szCs w:val="28"/>
        </w:rPr>
        <w:t xml:space="preserve">адресам: </w:t>
      </w:r>
      <w:r w:rsidRPr="005C4C42">
        <w:rPr>
          <w:rFonts w:ascii="Times New Roman" w:hAnsi="Times New Roman" w:cs="Times New Roman"/>
          <w:sz w:val="28"/>
          <w:szCs w:val="28"/>
        </w:rPr>
        <w:t>г. Петергоф, ул. Юты Бондаровской, 17/1, 17/2, 19/1, 19/2;  ул. Чебышевская  10/1, 10/2, 12/1;</w:t>
      </w:r>
      <w:r w:rsidRPr="005C4C42">
        <w:rPr>
          <w:rFonts w:ascii="Times New Roman" w:hAnsi="Times New Roman" w:cs="Times New Roman"/>
          <w:color w:val="000000"/>
          <w:sz w:val="28"/>
          <w:szCs w:val="28"/>
        </w:rPr>
        <w:t xml:space="preserve"> </w:t>
      </w:r>
      <w:r w:rsidRPr="005C4C42">
        <w:rPr>
          <w:rFonts w:ascii="Times New Roman" w:hAnsi="Times New Roman" w:cs="Times New Roman"/>
          <w:sz w:val="28"/>
          <w:szCs w:val="28"/>
        </w:rPr>
        <w:t>ул. Бобыльская, 57;</w:t>
      </w:r>
      <w:r w:rsidRPr="005C4C42">
        <w:rPr>
          <w:rFonts w:ascii="Times New Roman" w:hAnsi="Times New Roman" w:cs="Times New Roman"/>
          <w:color w:val="000000"/>
          <w:sz w:val="28"/>
          <w:szCs w:val="28"/>
        </w:rPr>
        <w:t xml:space="preserve"> </w:t>
      </w:r>
      <w:r w:rsidRPr="005C4C42">
        <w:rPr>
          <w:rFonts w:ascii="Times New Roman" w:hAnsi="Times New Roman" w:cs="Times New Roman"/>
          <w:sz w:val="28"/>
          <w:szCs w:val="28"/>
        </w:rPr>
        <w:t>ул. Никольская, 10; Центральная площадка, 14 квартал (во дворе за ГОУ СОШ №529);  ул. Братьев Горкушенко, 10;</w:t>
      </w:r>
      <w:r w:rsidRPr="005C4C42">
        <w:rPr>
          <w:rFonts w:ascii="Times New Roman" w:hAnsi="Times New Roman" w:cs="Times New Roman"/>
          <w:color w:val="000000"/>
          <w:sz w:val="28"/>
          <w:szCs w:val="28"/>
        </w:rPr>
        <w:t xml:space="preserve"> </w:t>
      </w:r>
      <w:r w:rsidRPr="005C4C42">
        <w:rPr>
          <w:rFonts w:ascii="Times New Roman" w:hAnsi="Times New Roman" w:cs="Times New Roman"/>
          <w:sz w:val="28"/>
          <w:szCs w:val="28"/>
        </w:rPr>
        <w:t xml:space="preserve">Ропшинское шоссе 11,12. </w:t>
      </w:r>
      <w:r w:rsidRPr="005C4C42">
        <w:rPr>
          <w:rFonts w:ascii="Times New Roman" w:hAnsi="Times New Roman" w:cs="Times New Roman"/>
          <w:bCs/>
          <w:iCs/>
          <w:color w:val="000000"/>
          <w:sz w:val="28"/>
          <w:szCs w:val="28"/>
        </w:rPr>
        <w:t xml:space="preserve">В Петергофе праздники дворов проводились пятое   лето подряд. </w:t>
      </w:r>
      <w:r w:rsidRPr="005C4C42">
        <w:rPr>
          <w:rFonts w:ascii="Times New Roman" w:hAnsi="Times New Roman" w:cs="Times New Roman"/>
          <w:color w:val="000000"/>
          <w:sz w:val="28"/>
          <w:szCs w:val="28"/>
        </w:rPr>
        <w:t xml:space="preserve">С каждым разом они становятся многолюдней. Приезжают даже соседи из муниципальных образований, где такие праздники не проводятся. Нынешним летом для молодых родителей с ребятами выступали артисты Санкт-Петербургского цирка: жонглеры, дрессировщики и их питомцы. Участников </w:t>
      </w:r>
      <w:r w:rsidR="000452B7">
        <w:rPr>
          <w:rFonts w:ascii="Times New Roman" w:hAnsi="Times New Roman" w:cs="Times New Roman"/>
          <w:color w:val="000000"/>
          <w:sz w:val="28"/>
          <w:szCs w:val="28"/>
        </w:rPr>
        <w:t xml:space="preserve"> праздников </w:t>
      </w:r>
      <w:r w:rsidRPr="005C4C42">
        <w:rPr>
          <w:rFonts w:ascii="Times New Roman" w:hAnsi="Times New Roman" w:cs="Times New Roman"/>
          <w:color w:val="000000"/>
          <w:sz w:val="28"/>
          <w:szCs w:val="28"/>
        </w:rPr>
        <w:t xml:space="preserve">ожидали веселые конкурсы, призы, мороженое и мгновенная фотография на память. </w:t>
      </w:r>
    </w:p>
    <w:p w:rsidR="002E7F32" w:rsidRPr="005C4C42" w:rsidRDefault="002E7F32" w:rsidP="002E7F32">
      <w:pPr>
        <w:numPr>
          <w:ilvl w:val="0"/>
          <w:numId w:val="41"/>
        </w:numPr>
        <w:spacing w:after="0" w:line="240" w:lineRule="auto"/>
        <w:jc w:val="both"/>
        <w:rPr>
          <w:rFonts w:ascii="Times New Roman" w:hAnsi="Times New Roman" w:cs="Times New Roman"/>
          <w:sz w:val="28"/>
          <w:szCs w:val="28"/>
        </w:rPr>
      </w:pPr>
      <w:r w:rsidRPr="005C4C42">
        <w:rPr>
          <w:rFonts w:ascii="Times New Roman" w:hAnsi="Times New Roman" w:cs="Times New Roman"/>
          <w:sz w:val="28"/>
          <w:szCs w:val="28"/>
        </w:rPr>
        <w:t>праздничное мероприятие «Новогодние кони Деда Мороза» для детей и подростков с ограниченными возможностями, детей из многодетных семей, опекаемых, проживающих на территории муниципального образования город Петергоф.</w:t>
      </w:r>
    </w:p>
    <w:p w:rsidR="002E7F32" w:rsidRPr="005C4C42" w:rsidRDefault="002E7F32" w:rsidP="002E7F32">
      <w:pPr>
        <w:jc w:val="both"/>
        <w:rPr>
          <w:rFonts w:ascii="Times New Roman" w:hAnsi="Times New Roman" w:cs="Times New Roman"/>
          <w:sz w:val="28"/>
          <w:szCs w:val="28"/>
        </w:rPr>
      </w:pPr>
      <w:r w:rsidRPr="005C4C42">
        <w:rPr>
          <w:rFonts w:ascii="Times New Roman" w:hAnsi="Times New Roman" w:cs="Times New Roman"/>
          <w:sz w:val="28"/>
          <w:szCs w:val="28"/>
        </w:rPr>
        <w:t>К месту проведения мероприятия в КСК «Новополье» и обратно участников доставляли на комфортабельных автобусах. Ребят и их родителей ожидало театрализованное новогоднее представление с участием конно-трюковых групп, игры с Дедом Морозом и Снегурочкой,  катание на лошадях и фотосессия в тематических костюмах, чаепитие и вручение подарков. В двух мероприятиях приняло участие 100 человек.</w:t>
      </w:r>
    </w:p>
    <w:p w:rsidR="002E7F32" w:rsidRPr="005C4C42" w:rsidRDefault="002E7F32" w:rsidP="002E7F32">
      <w:pPr>
        <w:numPr>
          <w:ilvl w:val="0"/>
          <w:numId w:val="41"/>
        </w:numPr>
        <w:spacing w:after="0" w:line="240" w:lineRule="auto"/>
        <w:jc w:val="both"/>
        <w:rPr>
          <w:rFonts w:ascii="Times New Roman" w:hAnsi="Times New Roman" w:cs="Times New Roman"/>
          <w:sz w:val="28"/>
          <w:szCs w:val="28"/>
        </w:rPr>
      </w:pPr>
      <w:r w:rsidRPr="005C4C42">
        <w:rPr>
          <w:rFonts w:ascii="Times New Roman" w:hAnsi="Times New Roman" w:cs="Times New Roman"/>
          <w:sz w:val="28"/>
          <w:szCs w:val="28"/>
        </w:rPr>
        <w:t>молодежный бал – фестиваль «Бал культур»;</w:t>
      </w:r>
    </w:p>
    <w:p w:rsidR="002E7F32" w:rsidRPr="005C4C42" w:rsidRDefault="002E7F32" w:rsidP="002E7F32">
      <w:pPr>
        <w:numPr>
          <w:ilvl w:val="0"/>
          <w:numId w:val="41"/>
        </w:numPr>
        <w:spacing w:after="0" w:line="240" w:lineRule="auto"/>
        <w:jc w:val="both"/>
        <w:rPr>
          <w:rFonts w:ascii="Times New Roman" w:hAnsi="Times New Roman" w:cs="Times New Roman"/>
          <w:sz w:val="28"/>
          <w:szCs w:val="28"/>
        </w:rPr>
      </w:pPr>
      <w:r w:rsidRPr="005C4C42">
        <w:rPr>
          <w:rFonts w:ascii="Times New Roman" w:hAnsi="Times New Roman" w:cs="Times New Roman"/>
          <w:sz w:val="28"/>
          <w:szCs w:val="28"/>
        </w:rPr>
        <w:t>экскурсии для детей, подростков и молодежи муниципального образования город Петергоф:</w:t>
      </w:r>
    </w:p>
    <w:p w:rsidR="002E7F32" w:rsidRPr="005C4C42" w:rsidRDefault="002E7F32" w:rsidP="002E7F32">
      <w:pPr>
        <w:jc w:val="both"/>
        <w:rPr>
          <w:rFonts w:ascii="Times New Roman" w:hAnsi="Times New Roman" w:cs="Times New Roman"/>
          <w:sz w:val="28"/>
          <w:szCs w:val="28"/>
        </w:rPr>
      </w:pPr>
      <w:r w:rsidRPr="005C4C42">
        <w:rPr>
          <w:rFonts w:ascii="Times New Roman" w:hAnsi="Times New Roman" w:cs="Times New Roman"/>
          <w:sz w:val="28"/>
          <w:szCs w:val="28"/>
        </w:rPr>
        <w:t xml:space="preserve">- </w:t>
      </w:r>
      <w:r w:rsidRPr="005C4C42">
        <w:rPr>
          <w:rFonts w:ascii="Times New Roman" w:eastAsia="Calibri" w:hAnsi="Times New Roman" w:cs="Times New Roman"/>
          <w:sz w:val="28"/>
          <w:szCs w:val="28"/>
          <w:lang w:eastAsia="en-US"/>
        </w:rPr>
        <w:t>Экскурсия в ЛенЭкспо»</w:t>
      </w:r>
      <w:r w:rsidRPr="005C4C42">
        <w:rPr>
          <w:rFonts w:ascii="Times New Roman" w:eastAsia="Calibri" w:hAnsi="Times New Roman" w:cs="Times New Roman"/>
          <w:b/>
          <w:sz w:val="28"/>
          <w:szCs w:val="28"/>
          <w:bdr w:val="none" w:sz="0" w:space="0" w:color="auto" w:frame="1"/>
          <w:shd w:val="clear" w:color="auto" w:fill="FFFFFF"/>
          <w:lang w:eastAsia="en-US"/>
        </w:rPr>
        <w:t xml:space="preserve"> - </w:t>
      </w:r>
      <w:r w:rsidRPr="005C4C42">
        <w:rPr>
          <w:rFonts w:ascii="Times New Roman" w:eastAsia="Calibri" w:hAnsi="Times New Roman" w:cs="Times New Roman"/>
          <w:bCs/>
          <w:sz w:val="28"/>
          <w:szCs w:val="28"/>
          <w:bdr w:val="none" w:sz="0" w:space="0" w:color="auto" w:frame="1"/>
          <w:shd w:val="clear" w:color="auto" w:fill="FFFFFF"/>
          <w:lang w:eastAsia="en-US"/>
        </w:rPr>
        <w:t>Военно-исторический выставочный проект «Битва за Берлин</w:t>
      </w:r>
      <w:r w:rsidRPr="005C4C42">
        <w:rPr>
          <w:rFonts w:ascii="Times New Roman" w:hAnsi="Times New Roman" w:cs="Times New Roman"/>
          <w:sz w:val="28"/>
          <w:szCs w:val="28"/>
        </w:rPr>
        <w:t xml:space="preserve"> -   1 экскурсия -. 45 чел.</w:t>
      </w:r>
    </w:p>
    <w:p w:rsidR="002E7F32" w:rsidRPr="005C4C42" w:rsidRDefault="002E7F32" w:rsidP="000452B7">
      <w:pPr>
        <w:spacing w:line="240" w:lineRule="auto"/>
        <w:jc w:val="both"/>
        <w:rPr>
          <w:rFonts w:ascii="Times New Roman" w:eastAsia="Calibri" w:hAnsi="Times New Roman" w:cs="Times New Roman"/>
          <w:sz w:val="28"/>
          <w:szCs w:val="28"/>
          <w:lang w:eastAsia="en-US"/>
        </w:rPr>
      </w:pPr>
      <w:r w:rsidRPr="005C4C42">
        <w:rPr>
          <w:rFonts w:ascii="Times New Roman" w:hAnsi="Times New Roman" w:cs="Times New Roman"/>
          <w:sz w:val="28"/>
          <w:szCs w:val="28"/>
        </w:rPr>
        <w:t xml:space="preserve">- </w:t>
      </w:r>
      <w:r w:rsidRPr="005C4C42">
        <w:rPr>
          <w:rFonts w:ascii="Times New Roman" w:eastAsia="Calibri" w:hAnsi="Times New Roman" w:cs="Times New Roman"/>
          <w:sz w:val="28"/>
          <w:szCs w:val="28"/>
          <w:lang w:eastAsia="en-US"/>
        </w:rPr>
        <w:t>Невский пятачок. Трассовая экскурсия. Экскурсия в музей Диорама. Танковая экспозиция – 1 экскурсия – 45 человек</w:t>
      </w:r>
    </w:p>
    <w:p w:rsidR="002E7F32" w:rsidRPr="005C4C42" w:rsidRDefault="002E7F32" w:rsidP="000452B7">
      <w:pPr>
        <w:spacing w:line="240" w:lineRule="auto"/>
        <w:jc w:val="both"/>
        <w:rPr>
          <w:rFonts w:ascii="Times New Roman" w:hAnsi="Times New Roman" w:cs="Times New Roman"/>
          <w:sz w:val="28"/>
          <w:szCs w:val="28"/>
        </w:rPr>
      </w:pPr>
      <w:r w:rsidRPr="005C4C42">
        <w:rPr>
          <w:rFonts w:ascii="Times New Roman" w:eastAsia="Calibri" w:hAnsi="Times New Roman" w:cs="Times New Roman"/>
          <w:sz w:val="28"/>
          <w:szCs w:val="28"/>
          <w:lang w:eastAsia="en-US"/>
        </w:rPr>
        <w:t xml:space="preserve">- Экскурсия «Дорога Жизни». Трассовая экскурсия, </w:t>
      </w:r>
      <w:r w:rsidRPr="005C4C42">
        <w:rPr>
          <w:rFonts w:ascii="Times New Roman" w:hAnsi="Times New Roman" w:cs="Times New Roman"/>
          <w:sz w:val="28"/>
          <w:szCs w:val="28"/>
        </w:rPr>
        <w:t>проходит по правому берегу Невы. Осмотр памятника детям блокадного города «Цветок жизни», памятники «Зенитка», «Катюша», «Разорванное кольцо». Экскурсия в музей «Дорога Жизни» - 2 экскурсии – 90 человек</w:t>
      </w:r>
    </w:p>
    <w:p w:rsidR="002E7F32" w:rsidRPr="005C4C42" w:rsidRDefault="002E7F32" w:rsidP="000452B7">
      <w:pPr>
        <w:spacing w:line="240" w:lineRule="auto"/>
        <w:jc w:val="both"/>
        <w:rPr>
          <w:rFonts w:ascii="Times New Roman" w:hAnsi="Times New Roman" w:cs="Times New Roman"/>
          <w:sz w:val="28"/>
          <w:szCs w:val="28"/>
        </w:rPr>
      </w:pPr>
      <w:r w:rsidRPr="005C4C42">
        <w:rPr>
          <w:rFonts w:ascii="Times New Roman" w:hAnsi="Times New Roman" w:cs="Times New Roman"/>
          <w:sz w:val="28"/>
          <w:szCs w:val="28"/>
        </w:rPr>
        <w:t xml:space="preserve">- </w:t>
      </w:r>
      <w:r w:rsidRPr="005C4C42">
        <w:rPr>
          <w:rFonts w:ascii="Times New Roman" w:eastAsia="Calibri" w:hAnsi="Times New Roman" w:cs="Times New Roman"/>
          <w:sz w:val="28"/>
          <w:szCs w:val="28"/>
          <w:lang w:eastAsia="en-US"/>
        </w:rPr>
        <w:t>Литературный Петербург. Рассказ о писателях и поэтах, жизнь и творчество которых неразрывно связанных с Петербургом: А.С.Пушкин, И.А.Гончаров, А.С. Грибоедов, И.С. Тургенев, Ф.М.Достоевский, В.В. Набоков, Ф.И. Тютчев, М.Зощенко. Экскурсия в  музей- квартиру Ф.М. Достоевского.</w:t>
      </w:r>
      <w:r w:rsidRPr="005C4C42">
        <w:rPr>
          <w:rFonts w:ascii="Times New Roman" w:hAnsi="Times New Roman" w:cs="Times New Roman"/>
          <w:sz w:val="28"/>
          <w:szCs w:val="28"/>
        </w:rPr>
        <w:t xml:space="preserve"> -    1 экскурсия - 45 человек.</w:t>
      </w:r>
    </w:p>
    <w:p w:rsidR="002E7F32" w:rsidRPr="005C4C42" w:rsidRDefault="002E7F32" w:rsidP="002E7F32">
      <w:pPr>
        <w:jc w:val="both"/>
        <w:rPr>
          <w:rFonts w:ascii="Times New Roman" w:hAnsi="Times New Roman" w:cs="Times New Roman"/>
          <w:sz w:val="28"/>
          <w:szCs w:val="28"/>
        </w:rPr>
      </w:pPr>
      <w:r w:rsidRPr="005C4C42">
        <w:rPr>
          <w:rFonts w:ascii="Times New Roman" w:hAnsi="Times New Roman" w:cs="Times New Roman"/>
          <w:sz w:val="28"/>
          <w:szCs w:val="28"/>
        </w:rPr>
        <w:lastRenderedPageBreak/>
        <w:t>Приобретены и переданы в детские сады и школы МО г.Петергоф (в 28 учреждений) 7340 новогодних подарка для участия в организации детских новогодних праздников.</w:t>
      </w:r>
    </w:p>
    <w:p w:rsidR="002E7F32" w:rsidRPr="005C4C42" w:rsidRDefault="002E7F32" w:rsidP="002E7F32">
      <w:pPr>
        <w:jc w:val="both"/>
        <w:rPr>
          <w:rFonts w:ascii="Times New Roman" w:hAnsi="Times New Roman" w:cs="Times New Roman"/>
          <w:sz w:val="28"/>
          <w:szCs w:val="28"/>
        </w:rPr>
      </w:pPr>
      <w:r w:rsidRPr="005C4C42">
        <w:rPr>
          <w:rFonts w:ascii="Times New Roman" w:hAnsi="Times New Roman" w:cs="Times New Roman"/>
          <w:sz w:val="28"/>
          <w:szCs w:val="28"/>
        </w:rPr>
        <w:t>Приняли участие в организации и проведении:</w:t>
      </w:r>
    </w:p>
    <w:p w:rsidR="002E7F32" w:rsidRPr="005C4C42" w:rsidRDefault="002E7F32" w:rsidP="002E7F32">
      <w:pPr>
        <w:numPr>
          <w:ilvl w:val="0"/>
          <w:numId w:val="41"/>
        </w:numPr>
        <w:spacing w:after="0" w:line="240" w:lineRule="auto"/>
        <w:jc w:val="both"/>
        <w:rPr>
          <w:rFonts w:ascii="Times New Roman" w:hAnsi="Times New Roman" w:cs="Times New Roman"/>
          <w:sz w:val="28"/>
          <w:szCs w:val="28"/>
        </w:rPr>
      </w:pPr>
      <w:r w:rsidRPr="005C4C42">
        <w:rPr>
          <w:rFonts w:ascii="Times New Roman" w:hAnsi="Times New Roman" w:cs="Times New Roman"/>
          <w:sz w:val="28"/>
          <w:szCs w:val="28"/>
        </w:rPr>
        <w:t xml:space="preserve">слета детских общественных объединений «В единстве наша сила!». </w:t>
      </w:r>
    </w:p>
    <w:p w:rsidR="002E7F32" w:rsidRPr="005C4C42" w:rsidRDefault="002E7F32" w:rsidP="002E7F32">
      <w:pPr>
        <w:jc w:val="both"/>
        <w:rPr>
          <w:rFonts w:ascii="Times New Roman" w:hAnsi="Times New Roman" w:cs="Times New Roman"/>
          <w:sz w:val="28"/>
          <w:szCs w:val="28"/>
        </w:rPr>
      </w:pPr>
      <w:r w:rsidRPr="005C4C42">
        <w:rPr>
          <w:rFonts w:ascii="Times New Roman" w:hAnsi="Times New Roman" w:cs="Times New Roman"/>
          <w:sz w:val="28"/>
          <w:szCs w:val="28"/>
        </w:rPr>
        <w:t>Для участников слета были приобретены памятные подарки, организована автобусная экскурсия «Легенды и мифы Санкт-Петербурга».</w:t>
      </w:r>
    </w:p>
    <w:p w:rsidR="002E7F32" w:rsidRPr="005C4C42" w:rsidRDefault="002E7F32" w:rsidP="002E7F32">
      <w:pPr>
        <w:numPr>
          <w:ilvl w:val="0"/>
          <w:numId w:val="41"/>
        </w:numPr>
        <w:spacing w:after="0" w:line="240" w:lineRule="auto"/>
        <w:jc w:val="both"/>
        <w:rPr>
          <w:rFonts w:ascii="Times New Roman" w:hAnsi="Times New Roman" w:cs="Times New Roman"/>
          <w:sz w:val="28"/>
          <w:szCs w:val="28"/>
        </w:rPr>
      </w:pPr>
      <w:r w:rsidRPr="005C4C42">
        <w:rPr>
          <w:rFonts w:ascii="Times New Roman" w:hAnsi="Times New Roman" w:cs="Times New Roman"/>
          <w:sz w:val="28"/>
          <w:szCs w:val="28"/>
        </w:rPr>
        <w:t xml:space="preserve">досугового мероприятия «Танцуем вместе». </w:t>
      </w:r>
    </w:p>
    <w:p w:rsidR="002E7F32" w:rsidRPr="005C4C42" w:rsidRDefault="002E7F32" w:rsidP="002E7F32">
      <w:pPr>
        <w:jc w:val="both"/>
        <w:rPr>
          <w:rFonts w:ascii="Times New Roman" w:hAnsi="Times New Roman" w:cs="Times New Roman"/>
          <w:sz w:val="28"/>
          <w:szCs w:val="28"/>
        </w:rPr>
      </w:pPr>
      <w:r w:rsidRPr="005C4C42">
        <w:rPr>
          <w:rFonts w:ascii="Times New Roman" w:hAnsi="Times New Roman" w:cs="Times New Roman"/>
          <w:sz w:val="28"/>
          <w:szCs w:val="28"/>
        </w:rPr>
        <w:t>В рамках мероприятия прошел праздничный концерт танцевальных коллективов Петергофа, для участников мероприятия (детей и родителей) была организована автобусная экскурсия «Тихвин-город воинской славы».</w:t>
      </w:r>
    </w:p>
    <w:p w:rsidR="002E7F32" w:rsidRPr="005C4C42" w:rsidRDefault="002E7F32" w:rsidP="002E7F32">
      <w:pPr>
        <w:tabs>
          <w:tab w:val="num" w:pos="0"/>
        </w:tabs>
        <w:jc w:val="both"/>
        <w:rPr>
          <w:rFonts w:ascii="Times New Roman" w:hAnsi="Times New Roman" w:cs="Times New Roman"/>
          <w:sz w:val="28"/>
          <w:szCs w:val="28"/>
        </w:rPr>
      </w:pPr>
      <w:r w:rsidRPr="005C4C42">
        <w:rPr>
          <w:rFonts w:ascii="Times New Roman" w:hAnsi="Times New Roman" w:cs="Times New Roman"/>
          <w:sz w:val="28"/>
          <w:szCs w:val="28"/>
        </w:rPr>
        <w:t xml:space="preserve">По разделу «Организация и проведение культурно - досуговых мероприятий для жителей муниципального образования город Петергоф» освоено на конец года </w:t>
      </w:r>
      <w:r w:rsidRPr="005C4C42">
        <w:rPr>
          <w:rFonts w:ascii="Times New Roman" w:hAnsi="Times New Roman" w:cs="Times New Roman"/>
          <w:b/>
          <w:sz w:val="28"/>
          <w:szCs w:val="28"/>
        </w:rPr>
        <w:t>3384,8</w:t>
      </w:r>
      <w:r w:rsidRPr="005C4C42">
        <w:rPr>
          <w:rFonts w:ascii="Times New Roman" w:hAnsi="Times New Roman" w:cs="Times New Roman"/>
          <w:sz w:val="28"/>
          <w:szCs w:val="28"/>
        </w:rPr>
        <w:t xml:space="preserve"> </w:t>
      </w:r>
      <w:r w:rsidRPr="000452B7">
        <w:rPr>
          <w:rFonts w:ascii="Times New Roman" w:hAnsi="Times New Roman" w:cs="Times New Roman"/>
          <w:sz w:val="28"/>
          <w:szCs w:val="28"/>
        </w:rPr>
        <w:t>тыс. руб</w:t>
      </w:r>
      <w:r w:rsidR="000452B7" w:rsidRPr="000452B7">
        <w:rPr>
          <w:rFonts w:ascii="Times New Roman" w:hAnsi="Times New Roman" w:cs="Times New Roman"/>
          <w:sz w:val="28"/>
          <w:szCs w:val="28"/>
        </w:rPr>
        <w:t>лей</w:t>
      </w:r>
      <w:r w:rsidRPr="005C4C42">
        <w:rPr>
          <w:rFonts w:ascii="Times New Roman" w:hAnsi="Times New Roman" w:cs="Times New Roman"/>
          <w:b/>
          <w:sz w:val="28"/>
          <w:szCs w:val="28"/>
        </w:rPr>
        <w:t xml:space="preserve">. </w:t>
      </w:r>
      <w:r w:rsidRPr="005C4C42">
        <w:rPr>
          <w:rFonts w:ascii="Times New Roman" w:hAnsi="Times New Roman" w:cs="Times New Roman"/>
          <w:sz w:val="28"/>
          <w:szCs w:val="28"/>
        </w:rPr>
        <w:t xml:space="preserve">Было организовано и проведено </w:t>
      </w:r>
      <w:r w:rsidRPr="005C4C42">
        <w:rPr>
          <w:rFonts w:ascii="Times New Roman" w:hAnsi="Times New Roman" w:cs="Times New Roman"/>
          <w:b/>
          <w:sz w:val="28"/>
          <w:szCs w:val="28"/>
        </w:rPr>
        <w:t>39</w:t>
      </w:r>
      <w:r w:rsidRPr="005C4C42">
        <w:rPr>
          <w:rFonts w:ascii="Times New Roman" w:hAnsi="Times New Roman" w:cs="Times New Roman"/>
          <w:sz w:val="28"/>
          <w:szCs w:val="28"/>
        </w:rPr>
        <w:t xml:space="preserve"> мероприятий с общим охватом 15431</w:t>
      </w:r>
      <w:r w:rsidRPr="005C4C42">
        <w:rPr>
          <w:rFonts w:ascii="Times New Roman" w:hAnsi="Times New Roman" w:cs="Times New Roman"/>
          <w:b/>
          <w:sz w:val="28"/>
          <w:szCs w:val="28"/>
        </w:rPr>
        <w:t xml:space="preserve"> </w:t>
      </w:r>
      <w:r w:rsidRPr="005C4C42">
        <w:rPr>
          <w:rFonts w:ascii="Times New Roman" w:hAnsi="Times New Roman" w:cs="Times New Roman"/>
          <w:sz w:val="28"/>
          <w:szCs w:val="28"/>
        </w:rPr>
        <w:t xml:space="preserve">человек. Приобретено </w:t>
      </w:r>
      <w:r w:rsidRPr="005C4C42">
        <w:rPr>
          <w:rFonts w:ascii="Times New Roman" w:hAnsi="Times New Roman" w:cs="Times New Roman"/>
          <w:b/>
          <w:sz w:val="28"/>
          <w:szCs w:val="28"/>
        </w:rPr>
        <w:t>20</w:t>
      </w:r>
      <w:r w:rsidRPr="005C4C42">
        <w:rPr>
          <w:rFonts w:ascii="Times New Roman" w:hAnsi="Times New Roman" w:cs="Times New Roman"/>
          <w:sz w:val="28"/>
          <w:szCs w:val="28"/>
        </w:rPr>
        <w:t xml:space="preserve"> подарочных сертификатов. Организовано </w:t>
      </w:r>
      <w:r w:rsidRPr="005C4C42">
        <w:rPr>
          <w:rFonts w:ascii="Times New Roman" w:hAnsi="Times New Roman" w:cs="Times New Roman"/>
          <w:b/>
          <w:sz w:val="28"/>
          <w:szCs w:val="28"/>
        </w:rPr>
        <w:t>27</w:t>
      </w:r>
      <w:r w:rsidRPr="005C4C42">
        <w:rPr>
          <w:rFonts w:ascii="Times New Roman" w:hAnsi="Times New Roman" w:cs="Times New Roman"/>
          <w:sz w:val="28"/>
          <w:szCs w:val="28"/>
        </w:rPr>
        <w:t xml:space="preserve"> экскурсий.</w:t>
      </w:r>
    </w:p>
    <w:p w:rsidR="002E7F32" w:rsidRPr="000452B7" w:rsidRDefault="002E7F32" w:rsidP="002E7F32">
      <w:pPr>
        <w:jc w:val="both"/>
        <w:rPr>
          <w:rFonts w:ascii="Times New Roman" w:hAnsi="Times New Roman" w:cs="Times New Roman"/>
          <w:sz w:val="28"/>
          <w:szCs w:val="28"/>
        </w:rPr>
      </w:pPr>
      <w:r w:rsidRPr="000452B7">
        <w:rPr>
          <w:rFonts w:ascii="Times New Roman" w:hAnsi="Times New Roman" w:cs="Times New Roman"/>
          <w:sz w:val="28"/>
          <w:szCs w:val="28"/>
        </w:rPr>
        <w:t>В ходе реализации программы были организованы и проведены досуговые мероприятия для жителей МО г.Петергоф:</w:t>
      </w:r>
    </w:p>
    <w:p w:rsidR="002E7F32" w:rsidRPr="005C4C42" w:rsidRDefault="002E7F32" w:rsidP="002E7F32">
      <w:pPr>
        <w:numPr>
          <w:ilvl w:val="0"/>
          <w:numId w:val="41"/>
        </w:numPr>
        <w:spacing w:after="0" w:line="240" w:lineRule="auto"/>
        <w:jc w:val="both"/>
        <w:rPr>
          <w:rFonts w:ascii="Times New Roman" w:hAnsi="Times New Roman" w:cs="Times New Roman"/>
          <w:sz w:val="28"/>
          <w:szCs w:val="28"/>
        </w:rPr>
      </w:pPr>
      <w:r w:rsidRPr="005C4C42">
        <w:rPr>
          <w:rFonts w:ascii="Times New Roman" w:hAnsi="Times New Roman" w:cs="Times New Roman"/>
          <w:sz w:val="28"/>
          <w:szCs w:val="28"/>
        </w:rPr>
        <w:t>ежегодный конкурс «Мисс Петергоф 2015»</w:t>
      </w:r>
    </w:p>
    <w:p w:rsidR="002E7F32" w:rsidRPr="005C4C42" w:rsidRDefault="002E7F32" w:rsidP="002E7F32">
      <w:pPr>
        <w:jc w:val="both"/>
        <w:rPr>
          <w:rFonts w:ascii="Times New Roman" w:hAnsi="Times New Roman" w:cs="Times New Roman"/>
          <w:sz w:val="28"/>
          <w:szCs w:val="28"/>
        </w:rPr>
      </w:pPr>
      <w:r w:rsidRPr="005C4C42">
        <w:rPr>
          <w:rFonts w:ascii="Times New Roman" w:hAnsi="Times New Roman" w:cs="Times New Roman"/>
          <w:sz w:val="28"/>
          <w:szCs w:val="28"/>
        </w:rPr>
        <w:t>В 2015 г. финал конкурса прошел в</w:t>
      </w:r>
      <w:r w:rsidR="000452B7">
        <w:rPr>
          <w:rFonts w:ascii="Times New Roman" w:hAnsi="Times New Roman" w:cs="Times New Roman"/>
          <w:sz w:val="28"/>
          <w:szCs w:val="28"/>
        </w:rPr>
        <w:t>о Дворце событий</w:t>
      </w:r>
      <w:r w:rsidRPr="005C4C42">
        <w:rPr>
          <w:rFonts w:ascii="Times New Roman" w:hAnsi="Times New Roman" w:cs="Times New Roman"/>
          <w:sz w:val="28"/>
          <w:szCs w:val="28"/>
        </w:rPr>
        <w:t xml:space="preserve"> «Летний дворец». Гостям были представлены:</w:t>
      </w:r>
      <w:r w:rsidR="000452B7">
        <w:rPr>
          <w:rFonts w:ascii="Times New Roman" w:hAnsi="Times New Roman" w:cs="Times New Roman"/>
          <w:sz w:val="28"/>
          <w:szCs w:val="28"/>
        </w:rPr>
        <w:t xml:space="preserve"> четыре дефиле.</w:t>
      </w:r>
    </w:p>
    <w:p w:rsidR="002E7F32" w:rsidRPr="005C4C42" w:rsidRDefault="002E7F32" w:rsidP="002E7F32">
      <w:pPr>
        <w:numPr>
          <w:ilvl w:val="0"/>
          <w:numId w:val="41"/>
        </w:numPr>
        <w:spacing w:after="0" w:line="240" w:lineRule="auto"/>
        <w:jc w:val="both"/>
        <w:rPr>
          <w:rFonts w:ascii="Times New Roman" w:hAnsi="Times New Roman" w:cs="Times New Roman"/>
          <w:sz w:val="28"/>
          <w:szCs w:val="28"/>
        </w:rPr>
      </w:pPr>
      <w:r w:rsidRPr="005C4C42">
        <w:rPr>
          <w:rFonts w:ascii="Times New Roman" w:hAnsi="Times New Roman" w:cs="Times New Roman"/>
          <w:sz w:val="28"/>
          <w:szCs w:val="28"/>
        </w:rPr>
        <w:t>Организовано посещение   жителями МО г.Петергоф концертов, театров и кинотеатров</w:t>
      </w:r>
    </w:p>
    <w:p w:rsidR="002E7F32" w:rsidRPr="005C4C42" w:rsidRDefault="002E7F32" w:rsidP="002E7F32">
      <w:pPr>
        <w:jc w:val="both"/>
        <w:rPr>
          <w:rFonts w:ascii="Times New Roman" w:hAnsi="Times New Roman" w:cs="Times New Roman"/>
          <w:sz w:val="28"/>
          <w:szCs w:val="28"/>
        </w:rPr>
      </w:pPr>
      <w:r w:rsidRPr="005C4C42">
        <w:rPr>
          <w:rFonts w:ascii="Times New Roman" w:hAnsi="Times New Roman" w:cs="Times New Roman"/>
          <w:sz w:val="28"/>
          <w:szCs w:val="28"/>
        </w:rPr>
        <w:t xml:space="preserve"> </w:t>
      </w:r>
      <w:r w:rsidR="004F5ED1">
        <w:rPr>
          <w:rFonts w:ascii="Times New Roman" w:hAnsi="Times New Roman" w:cs="Times New Roman"/>
          <w:sz w:val="28"/>
          <w:szCs w:val="28"/>
        </w:rPr>
        <w:t>- в</w:t>
      </w:r>
      <w:r w:rsidR="003670CB">
        <w:rPr>
          <w:rFonts w:ascii="Times New Roman" w:hAnsi="Times New Roman" w:cs="Times New Roman"/>
          <w:sz w:val="28"/>
          <w:szCs w:val="28"/>
        </w:rPr>
        <w:t xml:space="preserve"> концертном зале ВТИ ЖДВ и ВО</w:t>
      </w:r>
      <w:r w:rsidRPr="005C4C42">
        <w:rPr>
          <w:rFonts w:ascii="Times New Roman" w:hAnsi="Times New Roman" w:cs="Times New Roman"/>
          <w:sz w:val="28"/>
          <w:szCs w:val="28"/>
        </w:rPr>
        <w:t>СО был проведен праз</w:t>
      </w:r>
      <w:r w:rsidR="004F5ED1">
        <w:rPr>
          <w:rFonts w:ascii="Times New Roman" w:hAnsi="Times New Roman" w:cs="Times New Roman"/>
          <w:sz w:val="28"/>
          <w:szCs w:val="28"/>
        </w:rPr>
        <w:t>дничный концерт посвященный</w:t>
      </w:r>
      <w:r w:rsidRPr="005C4C42">
        <w:rPr>
          <w:rFonts w:ascii="Times New Roman" w:hAnsi="Times New Roman" w:cs="Times New Roman"/>
          <w:sz w:val="28"/>
          <w:szCs w:val="28"/>
        </w:rPr>
        <w:t xml:space="preserve"> Дню защитника Отечества с участием популярной артистки российской эстрады Вики Цыгановой, </w:t>
      </w:r>
    </w:p>
    <w:p w:rsidR="002E7F32" w:rsidRPr="005C4C42" w:rsidRDefault="002E7F32" w:rsidP="002E7F32">
      <w:pPr>
        <w:jc w:val="both"/>
        <w:rPr>
          <w:rFonts w:ascii="Times New Roman" w:hAnsi="Times New Roman" w:cs="Times New Roman"/>
          <w:sz w:val="28"/>
          <w:szCs w:val="28"/>
        </w:rPr>
      </w:pPr>
      <w:r w:rsidRPr="005C4C42">
        <w:rPr>
          <w:rFonts w:ascii="Times New Roman" w:hAnsi="Times New Roman" w:cs="Times New Roman"/>
          <w:sz w:val="28"/>
          <w:szCs w:val="28"/>
        </w:rPr>
        <w:t>- приобретены 206 билетов для многодетных семей (родителей и детей), приемных и опекаемых детей на детский новогодний спектакль в 3</w:t>
      </w:r>
      <w:r w:rsidRPr="005C4C42">
        <w:rPr>
          <w:rFonts w:ascii="Times New Roman" w:hAnsi="Times New Roman" w:cs="Times New Roman"/>
          <w:sz w:val="28"/>
          <w:szCs w:val="28"/>
          <w:lang w:val="en-US"/>
        </w:rPr>
        <w:t>D</w:t>
      </w:r>
      <w:r w:rsidRPr="005C4C42">
        <w:rPr>
          <w:rFonts w:ascii="Times New Roman" w:hAnsi="Times New Roman" w:cs="Times New Roman"/>
          <w:sz w:val="28"/>
          <w:szCs w:val="28"/>
        </w:rPr>
        <w:t xml:space="preserve"> формате «Новогодние приключения Алисы в стране чудес», который состоялся в «Летнем дворце». </w:t>
      </w:r>
    </w:p>
    <w:p w:rsidR="002E7F32" w:rsidRPr="005C4C42" w:rsidRDefault="002E7F32" w:rsidP="002E7F32">
      <w:pPr>
        <w:numPr>
          <w:ilvl w:val="0"/>
          <w:numId w:val="41"/>
        </w:numPr>
        <w:spacing w:after="0" w:line="240" w:lineRule="auto"/>
        <w:jc w:val="both"/>
        <w:rPr>
          <w:rFonts w:ascii="Times New Roman" w:hAnsi="Times New Roman" w:cs="Times New Roman"/>
          <w:sz w:val="28"/>
          <w:szCs w:val="28"/>
        </w:rPr>
      </w:pPr>
      <w:r w:rsidRPr="005C4C42">
        <w:rPr>
          <w:rFonts w:ascii="Times New Roman" w:hAnsi="Times New Roman" w:cs="Times New Roman"/>
          <w:sz w:val="28"/>
          <w:szCs w:val="28"/>
        </w:rPr>
        <w:t>мероприятия в рамках программы «Выходной всей семьей» для многодетных семей и опекаемых, проживающих на территории муниципального образования город Петергоф. Были организованы два мероприятия:</w:t>
      </w:r>
    </w:p>
    <w:p w:rsidR="002E7F32" w:rsidRPr="005C4C42" w:rsidRDefault="002E7F32" w:rsidP="002E7F32">
      <w:pPr>
        <w:widowControl w:val="0"/>
        <w:tabs>
          <w:tab w:val="left" w:pos="1440"/>
        </w:tabs>
        <w:autoSpaceDE w:val="0"/>
        <w:autoSpaceDN w:val="0"/>
        <w:adjustRightInd w:val="0"/>
        <w:jc w:val="both"/>
        <w:rPr>
          <w:rFonts w:ascii="Times New Roman" w:hAnsi="Times New Roman" w:cs="Times New Roman"/>
          <w:sz w:val="28"/>
          <w:szCs w:val="28"/>
        </w:rPr>
      </w:pPr>
      <w:r w:rsidRPr="005C4C42">
        <w:rPr>
          <w:rFonts w:ascii="Times New Roman" w:hAnsi="Times New Roman" w:cs="Times New Roman"/>
          <w:sz w:val="28"/>
          <w:szCs w:val="28"/>
        </w:rPr>
        <w:t xml:space="preserve"> - мероприятие «Папа, мама, я - дружная семья» в Аквацентре  «Гранд </w:t>
      </w:r>
      <w:r w:rsidRPr="005C4C42">
        <w:rPr>
          <w:rFonts w:ascii="Times New Roman" w:hAnsi="Times New Roman" w:cs="Times New Roman"/>
          <w:sz w:val="28"/>
          <w:szCs w:val="28"/>
        </w:rPr>
        <w:lastRenderedPageBreak/>
        <w:t xml:space="preserve">Петергоф СПА Отеля». Мероприятие прошло в форме конкурсной театрализованной программы на воде с участием многодетных семей, проживающих на территории муниципального образования город Петергоф. </w:t>
      </w:r>
    </w:p>
    <w:p w:rsidR="002E7F32" w:rsidRPr="005C4C42" w:rsidRDefault="002E7F32" w:rsidP="002E7F32">
      <w:pPr>
        <w:widowControl w:val="0"/>
        <w:tabs>
          <w:tab w:val="left" w:pos="1440"/>
        </w:tabs>
        <w:autoSpaceDE w:val="0"/>
        <w:autoSpaceDN w:val="0"/>
        <w:adjustRightInd w:val="0"/>
        <w:jc w:val="both"/>
        <w:rPr>
          <w:rFonts w:ascii="Times New Roman" w:hAnsi="Times New Roman" w:cs="Times New Roman"/>
          <w:sz w:val="28"/>
          <w:szCs w:val="28"/>
        </w:rPr>
      </w:pPr>
      <w:r w:rsidRPr="005C4C42">
        <w:rPr>
          <w:rFonts w:ascii="Times New Roman" w:hAnsi="Times New Roman" w:cs="Times New Roman"/>
          <w:sz w:val="28"/>
          <w:szCs w:val="28"/>
        </w:rPr>
        <w:t xml:space="preserve"> - мероприятие «Семейная головоломка», которое проходило в комплексе «Новый Петергоф»</w:t>
      </w:r>
    </w:p>
    <w:p w:rsidR="002E7F32" w:rsidRPr="005C4C42" w:rsidRDefault="002E7F32" w:rsidP="002E7F32">
      <w:pPr>
        <w:widowControl w:val="0"/>
        <w:tabs>
          <w:tab w:val="left" w:pos="1440"/>
        </w:tabs>
        <w:autoSpaceDE w:val="0"/>
        <w:autoSpaceDN w:val="0"/>
        <w:adjustRightInd w:val="0"/>
        <w:jc w:val="both"/>
        <w:rPr>
          <w:rFonts w:ascii="Times New Roman" w:hAnsi="Times New Roman" w:cs="Times New Roman"/>
          <w:sz w:val="28"/>
          <w:szCs w:val="28"/>
        </w:rPr>
      </w:pPr>
      <w:r w:rsidRPr="005C4C42">
        <w:rPr>
          <w:rFonts w:ascii="Times New Roman" w:hAnsi="Times New Roman" w:cs="Times New Roman"/>
          <w:sz w:val="28"/>
          <w:szCs w:val="28"/>
        </w:rPr>
        <w:t xml:space="preserve"> Общее количество участников мероприятий 190 человек - более 60 семей.</w:t>
      </w:r>
    </w:p>
    <w:p w:rsidR="002E7F32" w:rsidRPr="005C4C42" w:rsidRDefault="002E7F32" w:rsidP="002E7F32">
      <w:pPr>
        <w:widowControl w:val="0"/>
        <w:numPr>
          <w:ilvl w:val="0"/>
          <w:numId w:val="41"/>
        </w:numPr>
        <w:tabs>
          <w:tab w:val="left" w:pos="1440"/>
        </w:tabs>
        <w:autoSpaceDE w:val="0"/>
        <w:autoSpaceDN w:val="0"/>
        <w:adjustRightInd w:val="0"/>
        <w:spacing w:after="0" w:line="240" w:lineRule="auto"/>
        <w:jc w:val="both"/>
        <w:rPr>
          <w:rFonts w:ascii="Times New Roman" w:hAnsi="Times New Roman" w:cs="Times New Roman"/>
          <w:sz w:val="28"/>
          <w:szCs w:val="28"/>
        </w:rPr>
      </w:pPr>
      <w:r w:rsidRPr="005C4C42">
        <w:rPr>
          <w:rFonts w:ascii="Times New Roman" w:hAnsi="Times New Roman" w:cs="Times New Roman"/>
          <w:sz w:val="28"/>
          <w:szCs w:val="28"/>
        </w:rPr>
        <w:t>Были организованы и проведены 27 экскурсий для жителей муниципального образования город Петергоф в которых приняло участие 1275 человек:</w:t>
      </w:r>
    </w:p>
    <w:p w:rsidR="002E7F32" w:rsidRPr="005C4C42" w:rsidRDefault="002E7F32" w:rsidP="005C4C42">
      <w:pPr>
        <w:rPr>
          <w:rFonts w:ascii="Times New Roman" w:eastAsia="Calibri" w:hAnsi="Times New Roman" w:cs="Times New Roman"/>
          <w:bCs/>
          <w:sz w:val="28"/>
          <w:szCs w:val="28"/>
        </w:rPr>
      </w:pPr>
      <w:r w:rsidRPr="005C4C42">
        <w:rPr>
          <w:rFonts w:ascii="Times New Roman" w:hAnsi="Times New Roman" w:cs="Times New Roman"/>
          <w:sz w:val="28"/>
          <w:szCs w:val="28"/>
        </w:rPr>
        <w:t xml:space="preserve"> - День Победы, </w:t>
      </w:r>
    </w:p>
    <w:p w:rsidR="002E7F32" w:rsidRPr="005C4C42" w:rsidRDefault="002E7F32" w:rsidP="005C4C42">
      <w:pPr>
        <w:widowControl w:val="0"/>
        <w:tabs>
          <w:tab w:val="left" w:pos="1440"/>
        </w:tabs>
        <w:autoSpaceDE w:val="0"/>
        <w:autoSpaceDN w:val="0"/>
        <w:adjustRightInd w:val="0"/>
        <w:jc w:val="both"/>
        <w:rPr>
          <w:rFonts w:ascii="Times New Roman" w:hAnsi="Times New Roman" w:cs="Times New Roman"/>
          <w:sz w:val="28"/>
          <w:szCs w:val="28"/>
        </w:rPr>
      </w:pPr>
      <w:r w:rsidRPr="005C4C42">
        <w:rPr>
          <w:rFonts w:ascii="Times New Roman" w:hAnsi="Times New Roman" w:cs="Times New Roman"/>
          <w:sz w:val="28"/>
          <w:szCs w:val="28"/>
        </w:rPr>
        <w:t xml:space="preserve"> - Выборг,</w:t>
      </w:r>
    </w:p>
    <w:p w:rsidR="002E7F32" w:rsidRPr="005C4C42" w:rsidRDefault="002E7F32" w:rsidP="005C4C42">
      <w:pPr>
        <w:widowControl w:val="0"/>
        <w:tabs>
          <w:tab w:val="left" w:pos="1440"/>
        </w:tabs>
        <w:autoSpaceDE w:val="0"/>
        <w:autoSpaceDN w:val="0"/>
        <w:adjustRightInd w:val="0"/>
        <w:jc w:val="both"/>
        <w:rPr>
          <w:rFonts w:ascii="Times New Roman" w:hAnsi="Times New Roman" w:cs="Times New Roman"/>
          <w:sz w:val="28"/>
          <w:szCs w:val="28"/>
        </w:rPr>
      </w:pPr>
      <w:r w:rsidRPr="005C4C42">
        <w:rPr>
          <w:rFonts w:ascii="Times New Roman" w:hAnsi="Times New Roman" w:cs="Times New Roman"/>
          <w:sz w:val="28"/>
          <w:szCs w:val="28"/>
        </w:rPr>
        <w:t xml:space="preserve"> - По местам боевой славы, </w:t>
      </w:r>
    </w:p>
    <w:p w:rsidR="002E7F32" w:rsidRPr="005C4C42" w:rsidRDefault="002E7F32" w:rsidP="005C4C42">
      <w:pPr>
        <w:widowControl w:val="0"/>
        <w:tabs>
          <w:tab w:val="left" w:pos="1440"/>
        </w:tabs>
        <w:autoSpaceDE w:val="0"/>
        <w:autoSpaceDN w:val="0"/>
        <w:adjustRightInd w:val="0"/>
        <w:jc w:val="both"/>
        <w:rPr>
          <w:rFonts w:ascii="Times New Roman" w:hAnsi="Times New Roman" w:cs="Times New Roman"/>
          <w:sz w:val="28"/>
          <w:szCs w:val="28"/>
        </w:rPr>
      </w:pPr>
      <w:r w:rsidRPr="005C4C42">
        <w:rPr>
          <w:rFonts w:ascii="Times New Roman" w:hAnsi="Times New Roman" w:cs="Times New Roman"/>
          <w:sz w:val="28"/>
          <w:szCs w:val="28"/>
        </w:rPr>
        <w:t xml:space="preserve">  - Екатерина Великая,</w:t>
      </w:r>
    </w:p>
    <w:p w:rsidR="002E7F32" w:rsidRPr="005C4C42" w:rsidRDefault="002E7F32" w:rsidP="005C4C42">
      <w:pPr>
        <w:widowControl w:val="0"/>
        <w:tabs>
          <w:tab w:val="left" w:pos="1440"/>
        </w:tabs>
        <w:autoSpaceDE w:val="0"/>
        <w:autoSpaceDN w:val="0"/>
        <w:adjustRightInd w:val="0"/>
        <w:jc w:val="both"/>
        <w:rPr>
          <w:rFonts w:ascii="Times New Roman" w:hAnsi="Times New Roman" w:cs="Times New Roman"/>
          <w:sz w:val="28"/>
          <w:szCs w:val="28"/>
        </w:rPr>
      </w:pPr>
      <w:r w:rsidRPr="005C4C42">
        <w:rPr>
          <w:rFonts w:ascii="Times New Roman" w:hAnsi="Times New Roman" w:cs="Times New Roman"/>
          <w:sz w:val="28"/>
          <w:szCs w:val="28"/>
        </w:rPr>
        <w:t xml:space="preserve">- Литературные места Карельского перешеек, </w:t>
      </w:r>
    </w:p>
    <w:p w:rsidR="002E7F32" w:rsidRPr="005C4C42" w:rsidRDefault="002E7F32" w:rsidP="005C4C42">
      <w:pPr>
        <w:widowControl w:val="0"/>
        <w:tabs>
          <w:tab w:val="left" w:pos="1440"/>
        </w:tabs>
        <w:autoSpaceDE w:val="0"/>
        <w:autoSpaceDN w:val="0"/>
        <w:adjustRightInd w:val="0"/>
        <w:jc w:val="both"/>
        <w:rPr>
          <w:rFonts w:ascii="Times New Roman" w:hAnsi="Times New Roman" w:cs="Times New Roman"/>
          <w:sz w:val="28"/>
          <w:szCs w:val="28"/>
        </w:rPr>
      </w:pPr>
      <w:r w:rsidRPr="005C4C42">
        <w:rPr>
          <w:rFonts w:ascii="Times New Roman" w:hAnsi="Times New Roman" w:cs="Times New Roman"/>
          <w:sz w:val="28"/>
          <w:szCs w:val="28"/>
        </w:rPr>
        <w:t xml:space="preserve"> - Старая, Новая Ладога , </w:t>
      </w:r>
    </w:p>
    <w:p w:rsidR="002E7F32" w:rsidRPr="005C4C42" w:rsidRDefault="002E7F32" w:rsidP="005C4C42">
      <w:pPr>
        <w:widowControl w:val="0"/>
        <w:tabs>
          <w:tab w:val="left" w:pos="1440"/>
        </w:tabs>
        <w:autoSpaceDE w:val="0"/>
        <w:autoSpaceDN w:val="0"/>
        <w:adjustRightInd w:val="0"/>
        <w:jc w:val="both"/>
        <w:rPr>
          <w:rFonts w:ascii="Times New Roman" w:hAnsi="Times New Roman" w:cs="Times New Roman"/>
          <w:sz w:val="28"/>
          <w:szCs w:val="28"/>
        </w:rPr>
      </w:pPr>
      <w:r w:rsidRPr="005C4C42">
        <w:rPr>
          <w:rFonts w:ascii="Times New Roman" w:hAnsi="Times New Roman" w:cs="Times New Roman"/>
          <w:sz w:val="28"/>
          <w:szCs w:val="28"/>
        </w:rPr>
        <w:t>-  Господин Великий Новгород,</w:t>
      </w:r>
    </w:p>
    <w:p w:rsidR="002E7F32" w:rsidRPr="005C4C42" w:rsidRDefault="002E7F32" w:rsidP="005C4C42">
      <w:pPr>
        <w:widowControl w:val="0"/>
        <w:tabs>
          <w:tab w:val="left" w:pos="1440"/>
        </w:tabs>
        <w:autoSpaceDE w:val="0"/>
        <w:autoSpaceDN w:val="0"/>
        <w:adjustRightInd w:val="0"/>
        <w:jc w:val="both"/>
        <w:rPr>
          <w:rFonts w:ascii="Times New Roman" w:hAnsi="Times New Roman" w:cs="Times New Roman"/>
          <w:sz w:val="28"/>
          <w:szCs w:val="28"/>
        </w:rPr>
      </w:pPr>
      <w:r w:rsidRPr="005C4C42">
        <w:rPr>
          <w:rFonts w:ascii="Times New Roman" w:hAnsi="Times New Roman" w:cs="Times New Roman"/>
          <w:sz w:val="28"/>
          <w:szCs w:val="28"/>
        </w:rPr>
        <w:t>- Гатчина,</w:t>
      </w:r>
    </w:p>
    <w:p w:rsidR="002E7F32" w:rsidRPr="005C4C42" w:rsidRDefault="002E7F32" w:rsidP="005C4C42">
      <w:pPr>
        <w:widowControl w:val="0"/>
        <w:tabs>
          <w:tab w:val="left" w:pos="1440"/>
        </w:tabs>
        <w:autoSpaceDE w:val="0"/>
        <w:autoSpaceDN w:val="0"/>
        <w:adjustRightInd w:val="0"/>
        <w:jc w:val="both"/>
        <w:rPr>
          <w:rFonts w:ascii="Times New Roman" w:hAnsi="Times New Roman" w:cs="Times New Roman"/>
          <w:sz w:val="28"/>
          <w:szCs w:val="28"/>
        </w:rPr>
      </w:pPr>
      <w:r w:rsidRPr="005C4C42">
        <w:rPr>
          <w:rFonts w:ascii="Times New Roman" w:hAnsi="Times New Roman" w:cs="Times New Roman"/>
          <w:sz w:val="28"/>
          <w:szCs w:val="28"/>
        </w:rPr>
        <w:t>- Константиновский дворец,</w:t>
      </w:r>
    </w:p>
    <w:p w:rsidR="002E7F32" w:rsidRPr="005C4C42" w:rsidRDefault="002E7F32" w:rsidP="005C4C42">
      <w:pPr>
        <w:widowControl w:val="0"/>
        <w:tabs>
          <w:tab w:val="left" w:pos="1440"/>
        </w:tabs>
        <w:autoSpaceDE w:val="0"/>
        <w:autoSpaceDN w:val="0"/>
        <w:adjustRightInd w:val="0"/>
        <w:jc w:val="both"/>
        <w:rPr>
          <w:rFonts w:ascii="Times New Roman" w:hAnsi="Times New Roman" w:cs="Times New Roman"/>
          <w:sz w:val="28"/>
          <w:szCs w:val="28"/>
        </w:rPr>
      </w:pPr>
      <w:r w:rsidRPr="005C4C42">
        <w:rPr>
          <w:rFonts w:ascii="Times New Roman" w:hAnsi="Times New Roman" w:cs="Times New Roman"/>
          <w:sz w:val="28"/>
          <w:szCs w:val="28"/>
        </w:rPr>
        <w:t>- Саблино,</w:t>
      </w:r>
    </w:p>
    <w:p w:rsidR="002E7F32" w:rsidRPr="005C4C42" w:rsidRDefault="002E7F32" w:rsidP="005C4C42">
      <w:pPr>
        <w:widowControl w:val="0"/>
        <w:tabs>
          <w:tab w:val="left" w:pos="1440"/>
        </w:tabs>
        <w:autoSpaceDE w:val="0"/>
        <w:autoSpaceDN w:val="0"/>
        <w:adjustRightInd w:val="0"/>
        <w:jc w:val="both"/>
        <w:rPr>
          <w:rFonts w:ascii="Times New Roman" w:hAnsi="Times New Roman" w:cs="Times New Roman"/>
          <w:sz w:val="28"/>
          <w:szCs w:val="28"/>
        </w:rPr>
      </w:pPr>
      <w:r w:rsidRPr="005C4C42">
        <w:rPr>
          <w:rFonts w:ascii="Times New Roman" w:hAnsi="Times New Roman" w:cs="Times New Roman"/>
          <w:sz w:val="28"/>
          <w:szCs w:val="28"/>
        </w:rPr>
        <w:t>- «Дорога Жизни»,</w:t>
      </w:r>
    </w:p>
    <w:p w:rsidR="002E7F32" w:rsidRPr="005C4C42" w:rsidRDefault="002E7F32" w:rsidP="005C4C42">
      <w:pPr>
        <w:widowControl w:val="0"/>
        <w:tabs>
          <w:tab w:val="left" w:pos="1440"/>
        </w:tabs>
        <w:autoSpaceDE w:val="0"/>
        <w:autoSpaceDN w:val="0"/>
        <w:adjustRightInd w:val="0"/>
        <w:jc w:val="both"/>
        <w:rPr>
          <w:rFonts w:ascii="Times New Roman" w:hAnsi="Times New Roman" w:cs="Times New Roman"/>
          <w:sz w:val="28"/>
          <w:szCs w:val="28"/>
        </w:rPr>
      </w:pPr>
      <w:r w:rsidRPr="005C4C42">
        <w:rPr>
          <w:rFonts w:ascii="Times New Roman" w:hAnsi="Times New Roman" w:cs="Times New Roman"/>
          <w:sz w:val="28"/>
          <w:szCs w:val="28"/>
        </w:rPr>
        <w:t>- Ивангород,</w:t>
      </w:r>
    </w:p>
    <w:p w:rsidR="002E7F32" w:rsidRPr="005C4C42" w:rsidRDefault="002E7F32" w:rsidP="005C4C42">
      <w:pPr>
        <w:widowControl w:val="0"/>
        <w:tabs>
          <w:tab w:val="left" w:pos="1440"/>
        </w:tabs>
        <w:autoSpaceDE w:val="0"/>
        <w:autoSpaceDN w:val="0"/>
        <w:adjustRightInd w:val="0"/>
        <w:jc w:val="both"/>
        <w:rPr>
          <w:rFonts w:ascii="Times New Roman" w:hAnsi="Times New Roman" w:cs="Times New Roman"/>
          <w:sz w:val="28"/>
          <w:szCs w:val="28"/>
        </w:rPr>
      </w:pPr>
      <w:r w:rsidRPr="005C4C42">
        <w:rPr>
          <w:rFonts w:ascii="Times New Roman" w:hAnsi="Times New Roman" w:cs="Times New Roman"/>
          <w:sz w:val="28"/>
          <w:szCs w:val="28"/>
        </w:rPr>
        <w:t>- Фондохранилище Эрмитажа,</w:t>
      </w:r>
    </w:p>
    <w:p w:rsidR="002E7F32" w:rsidRPr="005C4C42" w:rsidRDefault="002E7F32" w:rsidP="005C4C42">
      <w:pPr>
        <w:widowControl w:val="0"/>
        <w:tabs>
          <w:tab w:val="left" w:pos="1440"/>
        </w:tabs>
        <w:autoSpaceDE w:val="0"/>
        <w:autoSpaceDN w:val="0"/>
        <w:adjustRightInd w:val="0"/>
        <w:jc w:val="both"/>
        <w:rPr>
          <w:rFonts w:ascii="Times New Roman" w:hAnsi="Times New Roman" w:cs="Times New Roman"/>
          <w:sz w:val="28"/>
          <w:szCs w:val="28"/>
        </w:rPr>
      </w:pPr>
      <w:r w:rsidRPr="005C4C42">
        <w:rPr>
          <w:rFonts w:ascii="Times New Roman" w:hAnsi="Times New Roman" w:cs="Times New Roman"/>
          <w:sz w:val="28"/>
          <w:szCs w:val="28"/>
        </w:rPr>
        <w:t>- Музей «Гранд-макет Россия»,</w:t>
      </w:r>
    </w:p>
    <w:p w:rsidR="002E7F32" w:rsidRPr="005C4C42" w:rsidRDefault="002E7F32" w:rsidP="005C4C42">
      <w:pPr>
        <w:widowControl w:val="0"/>
        <w:tabs>
          <w:tab w:val="left" w:pos="1440"/>
        </w:tabs>
        <w:autoSpaceDE w:val="0"/>
        <w:autoSpaceDN w:val="0"/>
        <w:adjustRightInd w:val="0"/>
        <w:jc w:val="both"/>
        <w:rPr>
          <w:rFonts w:ascii="Times New Roman" w:hAnsi="Times New Roman" w:cs="Times New Roman"/>
          <w:sz w:val="28"/>
          <w:szCs w:val="28"/>
        </w:rPr>
      </w:pPr>
      <w:r w:rsidRPr="005C4C42">
        <w:rPr>
          <w:rFonts w:ascii="Times New Roman" w:hAnsi="Times New Roman" w:cs="Times New Roman"/>
          <w:sz w:val="28"/>
          <w:szCs w:val="28"/>
        </w:rPr>
        <w:t>- Тихвин-Старая Ладога,</w:t>
      </w:r>
    </w:p>
    <w:p w:rsidR="002E7F32" w:rsidRPr="005C4C42" w:rsidRDefault="002E7F32" w:rsidP="005C4C42">
      <w:pPr>
        <w:widowControl w:val="0"/>
        <w:tabs>
          <w:tab w:val="left" w:pos="1440"/>
        </w:tabs>
        <w:autoSpaceDE w:val="0"/>
        <w:autoSpaceDN w:val="0"/>
        <w:adjustRightInd w:val="0"/>
        <w:jc w:val="both"/>
        <w:rPr>
          <w:rFonts w:ascii="Times New Roman" w:hAnsi="Times New Roman" w:cs="Times New Roman"/>
          <w:sz w:val="28"/>
          <w:szCs w:val="28"/>
        </w:rPr>
      </w:pPr>
      <w:r w:rsidRPr="005C4C42">
        <w:rPr>
          <w:rFonts w:ascii="Times New Roman" w:hAnsi="Times New Roman" w:cs="Times New Roman"/>
          <w:sz w:val="28"/>
          <w:szCs w:val="28"/>
        </w:rPr>
        <w:t>-Музей Фаберже,</w:t>
      </w:r>
    </w:p>
    <w:p w:rsidR="002E7F32" w:rsidRPr="005C4C42" w:rsidRDefault="002E7F32" w:rsidP="005C4C42">
      <w:pPr>
        <w:widowControl w:val="0"/>
        <w:tabs>
          <w:tab w:val="left" w:pos="1440"/>
        </w:tabs>
        <w:autoSpaceDE w:val="0"/>
        <w:autoSpaceDN w:val="0"/>
        <w:adjustRightInd w:val="0"/>
        <w:jc w:val="both"/>
        <w:rPr>
          <w:rFonts w:ascii="Times New Roman" w:hAnsi="Times New Roman" w:cs="Times New Roman"/>
          <w:sz w:val="28"/>
          <w:szCs w:val="28"/>
        </w:rPr>
      </w:pPr>
      <w:r w:rsidRPr="005C4C42">
        <w:rPr>
          <w:rFonts w:ascii="Times New Roman" w:hAnsi="Times New Roman" w:cs="Times New Roman"/>
          <w:sz w:val="28"/>
          <w:szCs w:val="28"/>
        </w:rPr>
        <w:t>-Музей кофе,</w:t>
      </w:r>
    </w:p>
    <w:p w:rsidR="002E7F32" w:rsidRPr="005C4C42" w:rsidRDefault="002E7F32" w:rsidP="005C4C42">
      <w:pPr>
        <w:widowControl w:val="0"/>
        <w:tabs>
          <w:tab w:val="left" w:pos="1440"/>
        </w:tabs>
        <w:autoSpaceDE w:val="0"/>
        <w:autoSpaceDN w:val="0"/>
        <w:adjustRightInd w:val="0"/>
        <w:jc w:val="both"/>
        <w:rPr>
          <w:rFonts w:ascii="Times New Roman" w:hAnsi="Times New Roman" w:cs="Times New Roman"/>
          <w:sz w:val="28"/>
          <w:szCs w:val="28"/>
        </w:rPr>
      </w:pPr>
      <w:r w:rsidRPr="005C4C42">
        <w:rPr>
          <w:rFonts w:ascii="Times New Roman" w:hAnsi="Times New Roman" w:cs="Times New Roman"/>
          <w:sz w:val="28"/>
          <w:szCs w:val="28"/>
        </w:rPr>
        <w:t>- Старая Русса,</w:t>
      </w:r>
    </w:p>
    <w:p w:rsidR="002E7F32" w:rsidRPr="005C4C42" w:rsidRDefault="002E7F32" w:rsidP="005C4C42">
      <w:pPr>
        <w:widowControl w:val="0"/>
        <w:tabs>
          <w:tab w:val="left" w:pos="1440"/>
        </w:tabs>
        <w:autoSpaceDE w:val="0"/>
        <w:autoSpaceDN w:val="0"/>
        <w:adjustRightInd w:val="0"/>
        <w:jc w:val="both"/>
        <w:rPr>
          <w:rFonts w:ascii="Times New Roman" w:hAnsi="Times New Roman" w:cs="Times New Roman"/>
          <w:sz w:val="28"/>
          <w:szCs w:val="28"/>
        </w:rPr>
      </w:pPr>
      <w:r w:rsidRPr="005C4C42">
        <w:rPr>
          <w:rFonts w:ascii="Times New Roman" w:hAnsi="Times New Roman" w:cs="Times New Roman"/>
          <w:sz w:val="28"/>
          <w:szCs w:val="28"/>
        </w:rPr>
        <w:t xml:space="preserve"> - Новогодний Петербург -1 экск. 45 чел.</w:t>
      </w:r>
    </w:p>
    <w:p w:rsidR="002E7F32" w:rsidRPr="005C4C42" w:rsidRDefault="002E7F32" w:rsidP="005C4C42">
      <w:pPr>
        <w:widowControl w:val="0"/>
        <w:tabs>
          <w:tab w:val="left" w:pos="1440"/>
        </w:tabs>
        <w:autoSpaceDE w:val="0"/>
        <w:autoSpaceDN w:val="0"/>
        <w:adjustRightInd w:val="0"/>
        <w:jc w:val="both"/>
        <w:rPr>
          <w:rFonts w:ascii="Times New Roman" w:hAnsi="Times New Roman" w:cs="Times New Roman"/>
          <w:sz w:val="28"/>
          <w:szCs w:val="28"/>
        </w:rPr>
      </w:pPr>
      <w:r w:rsidRPr="005C4C42">
        <w:rPr>
          <w:rFonts w:ascii="Times New Roman" w:hAnsi="Times New Roman" w:cs="Times New Roman"/>
          <w:sz w:val="28"/>
          <w:szCs w:val="28"/>
        </w:rPr>
        <w:lastRenderedPageBreak/>
        <w:t xml:space="preserve"> - Новогодняя сказка - 1 экск. 45 чел.</w:t>
      </w:r>
    </w:p>
    <w:p w:rsidR="002E7F32" w:rsidRPr="005C4C42" w:rsidRDefault="005C4C42" w:rsidP="005C4C42">
      <w:pPr>
        <w:widowControl w:val="0"/>
        <w:tabs>
          <w:tab w:val="left" w:pos="144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E7F32" w:rsidRPr="005C4C42">
        <w:rPr>
          <w:rFonts w:ascii="Times New Roman" w:hAnsi="Times New Roman" w:cs="Times New Roman"/>
          <w:sz w:val="28"/>
          <w:szCs w:val="28"/>
        </w:rPr>
        <w:t>6 кинолекториев с показом краеведческих фильмов, созданных на средства муниципального образования Петергоф;</w:t>
      </w:r>
    </w:p>
    <w:p w:rsidR="002E7F32" w:rsidRPr="005C4C42" w:rsidRDefault="002E7F32" w:rsidP="005C4C42">
      <w:pPr>
        <w:widowControl w:val="0"/>
        <w:numPr>
          <w:ilvl w:val="0"/>
          <w:numId w:val="41"/>
        </w:numPr>
        <w:tabs>
          <w:tab w:val="left" w:pos="1440"/>
        </w:tabs>
        <w:autoSpaceDE w:val="0"/>
        <w:autoSpaceDN w:val="0"/>
        <w:adjustRightInd w:val="0"/>
        <w:spacing w:after="0"/>
        <w:jc w:val="both"/>
        <w:rPr>
          <w:rFonts w:ascii="Times New Roman" w:hAnsi="Times New Roman" w:cs="Times New Roman"/>
          <w:sz w:val="28"/>
          <w:szCs w:val="28"/>
        </w:rPr>
      </w:pPr>
      <w:r w:rsidRPr="005C4C42">
        <w:rPr>
          <w:rFonts w:ascii="Times New Roman" w:hAnsi="Times New Roman" w:cs="Times New Roman"/>
          <w:sz w:val="28"/>
          <w:szCs w:val="28"/>
        </w:rPr>
        <w:t>Организована доставка жителей муниципального образования город Петергоф для участия в ежегодной международной выставке – форуме «Старшее поколение - 2014  в выставочном комплексе «Ленэкспо».</w:t>
      </w:r>
    </w:p>
    <w:p w:rsidR="001968DB" w:rsidRPr="005079D3" w:rsidRDefault="001968DB" w:rsidP="005C4C42">
      <w:pPr>
        <w:jc w:val="both"/>
        <w:rPr>
          <w:rFonts w:ascii="Times New Roman" w:hAnsi="Times New Roman" w:cs="Times New Roman"/>
          <w:b/>
          <w:sz w:val="28"/>
          <w:szCs w:val="28"/>
        </w:rPr>
      </w:pPr>
    </w:p>
    <w:p w:rsidR="00D779BC" w:rsidRPr="00D779BC" w:rsidRDefault="00A331A8" w:rsidP="005C4C42">
      <w:pPr>
        <w:jc w:val="both"/>
        <w:rPr>
          <w:rFonts w:ascii="Times New Roman" w:hAnsi="Times New Roman" w:cs="Times New Roman"/>
          <w:b/>
          <w:sz w:val="28"/>
          <w:szCs w:val="28"/>
        </w:rPr>
      </w:pPr>
      <w:r>
        <w:rPr>
          <w:rFonts w:ascii="Times New Roman" w:hAnsi="Times New Roman" w:cs="Times New Roman"/>
          <w:b/>
          <w:sz w:val="28"/>
          <w:szCs w:val="28"/>
          <w:lang w:val="en-US"/>
        </w:rPr>
        <w:t>IV</w:t>
      </w:r>
      <w:r w:rsidR="00D779BC" w:rsidRPr="005D51F4">
        <w:rPr>
          <w:rFonts w:ascii="Times New Roman" w:hAnsi="Times New Roman" w:cs="Times New Roman"/>
          <w:b/>
          <w:sz w:val="28"/>
          <w:szCs w:val="28"/>
        </w:rPr>
        <w:t>.</w:t>
      </w:r>
      <w:r w:rsidR="00887EE2">
        <w:rPr>
          <w:rFonts w:ascii="Times New Roman" w:hAnsi="Times New Roman" w:cs="Times New Roman"/>
          <w:b/>
          <w:sz w:val="28"/>
          <w:szCs w:val="28"/>
        </w:rPr>
        <w:t>ГОРОДСКОЕ ХОЗЯЙСТВО</w:t>
      </w:r>
      <w:r w:rsidR="00F87DCB">
        <w:rPr>
          <w:rFonts w:ascii="Times New Roman" w:hAnsi="Times New Roman" w:cs="Times New Roman"/>
          <w:b/>
          <w:sz w:val="28"/>
          <w:szCs w:val="28"/>
        </w:rPr>
        <w:t>.</w:t>
      </w:r>
    </w:p>
    <w:p w:rsidR="00A63AF9" w:rsidRDefault="00A63AF9" w:rsidP="005C4C42">
      <w:pPr>
        <w:jc w:val="both"/>
        <w:rPr>
          <w:rFonts w:ascii="Times New Roman" w:hAnsi="Times New Roman" w:cs="Times New Roman"/>
          <w:b/>
          <w:sz w:val="28"/>
          <w:szCs w:val="28"/>
        </w:rPr>
      </w:pPr>
      <w:r>
        <w:rPr>
          <w:rFonts w:ascii="Times New Roman" w:hAnsi="Times New Roman" w:cs="Times New Roman"/>
          <w:b/>
          <w:sz w:val="28"/>
          <w:szCs w:val="28"/>
        </w:rPr>
        <w:t>Цель: Обеспечение экологического благополу</w:t>
      </w:r>
      <w:r w:rsidR="00F16D78">
        <w:rPr>
          <w:rFonts w:ascii="Times New Roman" w:hAnsi="Times New Roman" w:cs="Times New Roman"/>
          <w:b/>
          <w:sz w:val="28"/>
          <w:szCs w:val="28"/>
        </w:rPr>
        <w:t>чия и благоустройство территории</w:t>
      </w:r>
      <w:r>
        <w:rPr>
          <w:rFonts w:ascii="Times New Roman" w:hAnsi="Times New Roman" w:cs="Times New Roman"/>
          <w:b/>
          <w:sz w:val="28"/>
          <w:szCs w:val="28"/>
        </w:rPr>
        <w:t xml:space="preserve"> муниципального образования</w:t>
      </w:r>
      <w:r w:rsidR="00F87DCB">
        <w:rPr>
          <w:rFonts w:ascii="Times New Roman" w:hAnsi="Times New Roman" w:cs="Times New Roman"/>
          <w:b/>
          <w:sz w:val="28"/>
          <w:szCs w:val="28"/>
        </w:rPr>
        <w:t>.</w:t>
      </w:r>
    </w:p>
    <w:p w:rsidR="00A63AF9" w:rsidRPr="00F16D78" w:rsidRDefault="00F87DCB" w:rsidP="005C4C42">
      <w:pPr>
        <w:jc w:val="both"/>
        <w:rPr>
          <w:rFonts w:ascii="Times New Roman" w:hAnsi="Times New Roman" w:cs="Times New Roman"/>
          <w:i/>
          <w:sz w:val="28"/>
          <w:szCs w:val="28"/>
        </w:rPr>
      </w:pPr>
      <w:r>
        <w:rPr>
          <w:rFonts w:ascii="Times New Roman" w:hAnsi="Times New Roman" w:cs="Times New Roman"/>
          <w:i/>
          <w:sz w:val="28"/>
          <w:szCs w:val="28"/>
        </w:rPr>
        <w:t xml:space="preserve">         </w:t>
      </w:r>
      <w:r w:rsidR="00A63AF9" w:rsidRPr="00F16D78">
        <w:rPr>
          <w:rFonts w:ascii="Times New Roman" w:hAnsi="Times New Roman" w:cs="Times New Roman"/>
          <w:i/>
          <w:sz w:val="28"/>
          <w:szCs w:val="28"/>
        </w:rPr>
        <w:t xml:space="preserve">Для достижения поставленной цели был принят ряд </w:t>
      </w:r>
      <w:r w:rsidR="007870DA" w:rsidRPr="00F16D78">
        <w:rPr>
          <w:rFonts w:ascii="Times New Roman" w:hAnsi="Times New Roman" w:cs="Times New Roman"/>
          <w:i/>
          <w:sz w:val="28"/>
          <w:szCs w:val="28"/>
        </w:rPr>
        <w:t>муниципальных</w:t>
      </w:r>
      <w:r w:rsidR="00A63AF9" w:rsidRPr="00F16D78">
        <w:rPr>
          <w:rFonts w:ascii="Times New Roman" w:hAnsi="Times New Roman" w:cs="Times New Roman"/>
          <w:i/>
          <w:sz w:val="28"/>
          <w:szCs w:val="28"/>
        </w:rPr>
        <w:t xml:space="preserve"> программ</w:t>
      </w:r>
      <w:r w:rsidR="007870DA" w:rsidRPr="00F16D78">
        <w:rPr>
          <w:rFonts w:ascii="Times New Roman" w:hAnsi="Times New Roman" w:cs="Times New Roman"/>
          <w:i/>
          <w:sz w:val="28"/>
          <w:szCs w:val="28"/>
        </w:rPr>
        <w:t xml:space="preserve"> и планов</w:t>
      </w:r>
      <w:r w:rsidR="00F16D78">
        <w:rPr>
          <w:rFonts w:ascii="Times New Roman" w:hAnsi="Times New Roman" w:cs="Times New Roman"/>
          <w:i/>
          <w:sz w:val="28"/>
          <w:szCs w:val="28"/>
        </w:rPr>
        <w:t xml:space="preserve"> мероприятий, направленных на решение вопросов местного значения </w:t>
      </w:r>
      <w:r w:rsidR="007870DA" w:rsidRPr="00F16D78">
        <w:rPr>
          <w:rFonts w:ascii="Times New Roman" w:hAnsi="Times New Roman" w:cs="Times New Roman"/>
          <w:i/>
          <w:sz w:val="28"/>
          <w:szCs w:val="28"/>
        </w:rPr>
        <w:t xml:space="preserve"> по непрограммным расходам</w:t>
      </w:r>
      <w:r w:rsidR="00F16D78">
        <w:rPr>
          <w:rFonts w:ascii="Times New Roman" w:hAnsi="Times New Roman" w:cs="Times New Roman"/>
          <w:i/>
          <w:sz w:val="28"/>
          <w:szCs w:val="28"/>
        </w:rPr>
        <w:t xml:space="preserve"> местного бюджета</w:t>
      </w:r>
      <w:r>
        <w:rPr>
          <w:rFonts w:ascii="Times New Roman" w:hAnsi="Times New Roman" w:cs="Times New Roman"/>
          <w:i/>
          <w:sz w:val="28"/>
          <w:szCs w:val="28"/>
        </w:rPr>
        <w:t>.</w:t>
      </w:r>
    </w:p>
    <w:p w:rsidR="00F87DCB" w:rsidRDefault="00967325" w:rsidP="005C4C42">
      <w:pPr>
        <w:pStyle w:val="a6"/>
        <w:spacing w:after="160"/>
        <w:ind w:left="0"/>
        <w:jc w:val="both"/>
        <w:rPr>
          <w:rFonts w:ascii="Times New Roman" w:hAnsi="Times New Roman" w:cs="Times New Roman"/>
          <w:i/>
          <w:sz w:val="28"/>
          <w:szCs w:val="28"/>
        </w:rPr>
      </w:pPr>
      <w:r w:rsidRPr="00D779BC">
        <w:rPr>
          <w:rFonts w:ascii="Times New Roman" w:hAnsi="Times New Roman" w:cs="Times New Roman"/>
          <w:b/>
          <w:i/>
          <w:sz w:val="28"/>
          <w:szCs w:val="28"/>
        </w:rPr>
        <w:t>1</w:t>
      </w:r>
      <w:r w:rsidRPr="00195A6B">
        <w:rPr>
          <w:rFonts w:ascii="Times New Roman" w:hAnsi="Times New Roman" w:cs="Times New Roman"/>
          <w:i/>
          <w:sz w:val="28"/>
          <w:szCs w:val="28"/>
        </w:rPr>
        <w:t xml:space="preserve">. </w:t>
      </w:r>
      <w:r w:rsidR="008E337C" w:rsidRPr="004F5ED1">
        <w:rPr>
          <w:rFonts w:ascii="Times New Roman" w:hAnsi="Times New Roman" w:cs="Times New Roman"/>
          <w:b/>
          <w:i/>
          <w:sz w:val="28"/>
          <w:szCs w:val="28"/>
        </w:rPr>
        <w:t>Муниципальная программа</w:t>
      </w:r>
      <w:r w:rsidR="008E337C">
        <w:rPr>
          <w:rFonts w:ascii="Times New Roman" w:hAnsi="Times New Roman" w:cs="Times New Roman"/>
          <w:i/>
          <w:sz w:val="28"/>
          <w:szCs w:val="28"/>
        </w:rPr>
        <w:t xml:space="preserve"> </w:t>
      </w:r>
      <w:r w:rsidRPr="00195A6B">
        <w:rPr>
          <w:rFonts w:ascii="Times New Roman" w:hAnsi="Times New Roman" w:cs="Times New Roman"/>
          <w:i/>
          <w:sz w:val="28"/>
          <w:szCs w:val="28"/>
        </w:rPr>
        <w:t>«Благоустройство придомовых территорий и дворовых территорий в том числе: текущий ремонт придомовых территорий и дворовых территорий, включая проезды и въезды, пешеходные дорожки; организация дополнительных парковочных мест на д</w:t>
      </w:r>
      <w:r w:rsidR="00231686">
        <w:rPr>
          <w:rFonts w:ascii="Times New Roman" w:hAnsi="Times New Roman" w:cs="Times New Roman"/>
          <w:i/>
          <w:sz w:val="28"/>
          <w:szCs w:val="28"/>
        </w:rPr>
        <w:t xml:space="preserve">воровых    территориях» на 2015 </w:t>
      </w:r>
      <w:r w:rsidRPr="00195A6B">
        <w:rPr>
          <w:rFonts w:ascii="Times New Roman" w:hAnsi="Times New Roman" w:cs="Times New Roman"/>
          <w:i/>
          <w:sz w:val="28"/>
          <w:szCs w:val="28"/>
        </w:rPr>
        <w:t>год</w:t>
      </w:r>
      <w:r w:rsidR="00231686">
        <w:rPr>
          <w:rFonts w:ascii="Times New Roman" w:hAnsi="Times New Roman" w:cs="Times New Roman"/>
          <w:i/>
          <w:sz w:val="28"/>
          <w:szCs w:val="28"/>
        </w:rPr>
        <w:t>»</w:t>
      </w:r>
      <w:r w:rsidRPr="00195A6B">
        <w:rPr>
          <w:rFonts w:ascii="Times New Roman" w:hAnsi="Times New Roman" w:cs="Times New Roman"/>
          <w:i/>
          <w:sz w:val="28"/>
          <w:szCs w:val="28"/>
        </w:rPr>
        <w:t>.</w:t>
      </w:r>
    </w:p>
    <w:p w:rsidR="00AC01F3" w:rsidRPr="003E019B" w:rsidRDefault="00F87DCB" w:rsidP="00AC01F3">
      <w:pPr>
        <w:autoSpaceDE w:val="0"/>
        <w:autoSpaceDN w:val="0"/>
        <w:adjustRightInd w:val="0"/>
        <w:spacing w:after="0"/>
        <w:ind w:left="142"/>
        <w:jc w:val="both"/>
        <w:rPr>
          <w:rFonts w:ascii="Times New Roman" w:hAnsi="Times New Roman"/>
          <w:sz w:val="28"/>
          <w:szCs w:val="28"/>
        </w:rPr>
      </w:pPr>
      <w:r w:rsidRPr="0080121C">
        <w:rPr>
          <w:rFonts w:ascii="Times New Roman" w:hAnsi="Times New Roman" w:cs="Times New Roman"/>
          <w:sz w:val="28"/>
          <w:szCs w:val="28"/>
        </w:rPr>
        <w:t xml:space="preserve">По муниципальной программе было  запланировано </w:t>
      </w:r>
      <w:r w:rsidRPr="00E84B61">
        <w:rPr>
          <w:rFonts w:ascii="Times New Roman" w:hAnsi="Times New Roman" w:cs="Times New Roman"/>
          <w:b/>
          <w:sz w:val="28"/>
          <w:szCs w:val="28"/>
        </w:rPr>
        <w:t>18187,8</w:t>
      </w:r>
      <w:r w:rsidRPr="0080121C">
        <w:rPr>
          <w:rFonts w:ascii="Times New Roman" w:hAnsi="Times New Roman" w:cs="Times New Roman"/>
          <w:sz w:val="28"/>
          <w:szCs w:val="28"/>
        </w:rPr>
        <w:t xml:space="preserve"> тыс. рублей, освоено </w:t>
      </w:r>
      <w:r w:rsidRPr="00E84B61">
        <w:rPr>
          <w:rFonts w:ascii="Times New Roman" w:hAnsi="Times New Roman" w:cs="Times New Roman"/>
          <w:b/>
          <w:sz w:val="28"/>
          <w:szCs w:val="28"/>
        </w:rPr>
        <w:t xml:space="preserve">18187,4 </w:t>
      </w:r>
      <w:r w:rsidR="00AC01F3">
        <w:rPr>
          <w:rFonts w:ascii="Times New Roman" w:hAnsi="Times New Roman" w:cs="Times New Roman"/>
          <w:sz w:val="28"/>
          <w:szCs w:val="28"/>
        </w:rPr>
        <w:t xml:space="preserve">тыс. рублей </w:t>
      </w:r>
      <w:r w:rsidRPr="0080121C">
        <w:rPr>
          <w:rFonts w:ascii="Times New Roman" w:hAnsi="Times New Roman" w:cs="Times New Roman"/>
          <w:sz w:val="28"/>
          <w:szCs w:val="28"/>
        </w:rPr>
        <w:t xml:space="preserve"> </w:t>
      </w:r>
      <w:r w:rsidR="00AC01F3">
        <w:rPr>
          <w:rFonts w:ascii="Times New Roman" w:hAnsi="Times New Roman"/>
          <w:sz w:val="28"/>
          <w:szCs w:val="28"/>
        </w:rPr>
        <w:t>или 100</w:t>
      </w:r>
      <w:r w:rsidR="00AC01F3" w:rsidRPr="003E019B">
        <w:rPr>
          <w:rFonts w:ascii="Times New Roman" w:hAnsi="Times New Roman"/>
          <w:sz w:val="28"/>
          <w:szCs w:val="28"/>
        </w:rPr>
        <w:t>% по отношению к утвержденным бюджетным назначениям.</w:t>
      </w:r>
    </w:p>
    <w:p w:rsidR="00967325" w:rsidRPr="00D779BC" w:rsidRDefault="00967325" w:rsidP="00AC01F3">
      <w:pPr>
        <w:pStyle w:val="a6"/>
        <w:spacing w:after="16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967325">
        <w:rPr>
          <w:rFonts w:ascii="Times New Roman" w:hAnsi="Times New Roman" w:cs="Times New Roman"/>
          <w:sz w:val="28"/>
          <w:szCs w:val="28"/>
        </w:rPr>
        <w:t>На основании обращений жителей и депутато</w:t>
      </w:r>
      <w:r w:rsidR="00E92173">
        <w:rPr>
          <w:rFonts w:ascii="Times New Roman" w:hAnsi="Times New Roman" w:cs="Times New Roman"/>
          <w:sz w:val="28"/>
          <w:szCs w:val="28"/>
        </w:rPr>
        <w:t>в</w:t>
      </w:r>
      <w:r w:rsidR="00F87DCB">
        <w:rPr>
          <w:rFonts w:ascii="Times New Roman" w:hAnsi="Times New Roman" w:cs="Times New Roman"/>
          <w:sz w:val="28"/>
          <w:szCs w:val="28"/>
        </w:rPr>
        <w:t xml:space="preserve"> Муниципального Совета </w:t>
      </w:r>
      <w:r w:rsidR="00E92173">
        <w:rPr>
          <w:rFonts w:ascii="Times New Roman" w:hAnsi="Times New Roman" w:cs="Times New Roman"/>
          <w:sz w:val="28"/>
          <w:szCs w:val="28"/>
        </w:rPr>
        <w:t>в 2015</w:t>
      </w:r>
      <w:r w:rsidRPr="00967325">
        <w:rPr>
          <w:rFonts w:ascii="Times New Roman" w:hAnsi="Times New Roman" w:cs="Times New Roman"/>
          <w:sz w:val="28"/>
          <w:szCs w:val="28"/>
        </w:rPr>
        <w:t xml:space="preserve"> году </w:t>
      </w:r>
      <w:r w:rsidR="00F87DCB">
        <w:rPr>
          <w:rFonts w:ascii="Times New Roman" w:hAnsi="Times New Roman" w:cs="Times New Roman"/>
          <w:sz w:val="28"/>
          <w:szCs w:val="28"/>
        </w:rPr>
        <w:t xml:space="preserve">была </w:t>
      </w:r>
      <w:r w:rsidRPr="00967325">
        <w:rPr>
          <w:rFonts w:ascii="Times New Roman" w:hAnsi="Times New Roman" w:cs="Times New Roman"/>
          <w:sz w:val="28"/>
          <w:szCs w:val="28"/>
        </w:rPr>
        <w:t xml:space="preserve">сформирована программа </w:t>
      </w:r>
      <w:r w:rsidR="008E337C">
        <w:rPr>
          <w:rFonts w:ascii="Times New Roman" w:hAnsi="Times New Roman" w:cs="Times New Roman"/>
          <w:sz w:val="28"/>
          <w:szCs w:val="28"/>
        </w:rPr>
        <w:t>по благоустройству</w:t>
      </w:r>
      <w:r w:rsidRPr="00967325">
        <w:rPr>
          <w:rFonts w:ascii="Times New Roman" w:hAnsi="Times New Roman" w:cs="Times New Roman"/>
          <w:sz w:val="28"/>
          <w:szCs w:val="28"/>
        </w:rPr>
        <w:t xml:space="preserve"> территории муниципального  образования город Петерг</w:t>
      </w:r>
      <w:r w:rsidRPr="00D779BC">
        <w:rPr>
          <w:rFonts w:ascii="Times New Roman" w:hAnsi="Times New Roman" w:cs="Times New Roman"/>
          <w:sz w:val="28"/>
          <w:szCs w:val="28"/>
        </w:rPr>
        <w:t>оф.</w:t>
      </w:r>
    </w:p>
    <w:p w:rsidR="00D779BC" w:rsidRPr="00AA6427" w:rsidRDefault="00D779BC" w:rsidP="005C4C42">
      <w:pPr>
        <w:pStyle w:val="a6"/>
        <w:numPr>
          <w:ilvl w:val="1"/>
          <w:numId w:val="14"/>
        </w:numPr>
        <w:spacing w:after="160"/>
        <w:ind w:left="0" w:firstLine="0"/>
        <w:jc w:val="both"/>
        <w:rPr>
          <w:rFonts w:ascii="Times New Roman" w:hAnsi="Times New Roman" w:cs="Times New Roman"/>
          <w:sz w:val="28"/>
          <w:szCs w:val="28"/>
        </w:rPr>
      </w:pPr>
      <w:r w:rsidRPr="00D779BC">
        <w:rPr>
          <w:rFonts w:ascii="Times New Roman" w:hAnsi="Times New Roman" w:cs="Times New Roman"/>
          <w:i/>
          <w:sz w:val="28"/>
          <w:szCs w:val="28"/>
        </w:rPr>
        <w:t>Ремонт покрытия проездов и въездов.</w:t>
      </w:r>
      <w:r>
        <w:rPr>
          <w:rFonts w:ascii="Times New Roman" w:hAnsi="Times New Roman" w:cs="Times New Roman"/>
          <w:b/>
          <w:sz w:val="28"/>
          <w:szCs w:val="28"/>
        </w:rPr>
        <w:t xml:space="preserve"> </w:t>
      </w:r>
    </w:p>
    <w:p w:rsidR="00AA6427" w:rsidRPr="00BF053B" w:rsidRDefault="00AA6427" w:rsidP="005C4C42">
      <w:pPr>
        <w:pStyle w:val="a6"/>
        <w:spacing w:after="160"/>
        <w:ind w:left="0"/>
        <w:jc w:val="both"/>
        <w:rPr>
          <w:rFonts w:ascii="Times New Roman" w:hAnsi="Times New Roman" w:cs="Times New Roman"/>
          <w:sz w:val="28"/>
          <w:szCs w:val="28"/>
        </w:rPr>
      </w:pPr>
      <w:r w:rsidRPr="00BF053B">
        <w:rPr>
          <w:rFonts w:ascii="Times New Roman" w:hAnsi="Times New Roman" w:cs="Times New Roman"/>
          <w:sz w:val="28"/>
          <w:szCs w:val="28"/>
        </w:rPr>
        <w:t>По программе было запланировано проведение работ по текущему ремонту проездов и въездов в объёме -</w:t>
      </w:r>
      <w:r w:rsidR="008E337C">
        <w:rPr>
          <w:rFonts w:ascii="Times New Roman" w:hAnsi="Times New Roman" w:cs="Times New Roman"/>
          <w:sz w:val="28"/>
          <w:szCs w:val="28"/>
        </w:rPr>
        <w:t xml:space="preserve"> </w:t>
      </w:r>
      <w:r w:rsidRPr="00BF053B">
        <w:rPr>
          <w:rFonts w:ascii="Times New Roman" w:hAnsi="Times New Roman" w:cs="Times New Roman"/>
          <w:sz w:val="28"/>
          <w:szCs w:val="28"/>
        </w:rPr>
        <w:t xml:space="preserve">5492,1 </w:t>
      </w:r>
      <w:r w:rsidR="00F87DCB">
        <w:rPr>
          <w:rFonts w:ascii="Times New Roman" w:hAnsi="Times New Roman" w:cs="Times New Roman"/>
          <w:sz w:val="28"/>
          <w:szCs w:val="28"/>
        </w:rPr>
        <w:t>м</w:t>
      </w:r>
      <w:r w:rsidR="00F87DCB">
        <w:rPr>
          <w:rFonts w:ascii="Times New Roman" w:hAnsi="Times New Roman" w:cs="Times New Roman"/>
          <w:sz w:val="28"/>
          <w:szCs w:val="28"/>
          <w:vertAlign w:val="superscript"/>
        </w:rPr>
        <w:t>2</w:t>
      </w:r>
      <w:r w:rsidR="00F87DCB">
        <w:rPr>
          <w:rFonts w:ascii="Times New Roman" w:hAnsi="Times New Roman" w:cs="Times New Roman"/>
          <w:sz w:val="28"/>
          <w:szCs w:val="28"/>
        </w:rPr>
        <w:t xml:space="preserve"> </w:t>
      </w:r>
      <w:r w:rsidRPr="00BF053B">
        <w:rPr>
          <w:rFonts w:ascii="Times New Roman" w:hAnsi="Times New Roman" w:cs="Times New Roman"/>
          <w:sz w:val="28"/>
          <w:szCs w:val="28"/>
        </w:rPr>
        <w:t xml:space="preserve">на сумму </w:t>
      </w:r>
      <w:r w:rsidRPr="0080121C">
        <w:rPr>
          <w:rFonts w:ascii="Times New Roman" w:hAnsi="Times New Roman" w:cs="Times New Roman"/>
          <w:b/>
          <w:sz w:val="28"/>
          <w:szCs w:val="28"/>
        </w:rPr>
        <w:t>7598,4</w:t>
      </w:r>
      <w:r w:rsidRPr="00BF053B">
        <w:rPr>
          <w:rFonts w:ascii="Times New Roman" w:hAnsi="Times New Roman" w:cs="Times New Roman"/>
          <w:sz w:val="28"/>
          <w:szCs w:val="28"/>
        </w:rPr>
        <w:t xml:space="preserve"> тыс. рублей, фактически выполнено 12504,1 </w:t>
      </w:r>
      <w:r w:rsidR="00F87DCB">
        <w:rPr>
          <w:rFonts w:ascii="Times New Roman" w:hAnsi="Times New Roman" w:cs="Times New Roman"/>
          <w:sz w:val="28"/>
          <w:szCs w:val="28"/>
        </w:rPr>
        <w:t>м</w:t>
      </w:r>
      <w:r w:rsidR="00F87DCB">
        <w:rPr>
          <w:rFonts w:ascii="Times New Roman" w:hAnsi="Times New Roman" w:cs="Times New Roman"/>
          <w:sz w:val="28"/>
          <w:szCs w:val="28"/>
          <w:vertAlign w:val="superscript"/>
        </w:rPr>
        <w:t>2</w:t>
      </w:r>
      <w:r w:rsidRPr="00BF053B">
        <w:rPr>
          <w:rFonts w:ascii="Times New Roman" w:hAnsi="Times New Roman" w:cs="Times New Roman"/>
          <w:sz w:val="28"/>
          <w:szCs w:val="28"/>
        </w:rPr>
        <w:t xml:space="preserve"> на сумму </w:t>
      </w:r>
      <w:r w:rsidRPr="0080121C">
        <w:rPr>
          <w:rFonts w:ascii="Times New Roman" w:hAnsi="Times New Roman" w:cs="Times New Roman"/>
          <w:b/>
          <w:sz w:val="28"/>
          <w:szCs w:val="28"/>
        </w:rPr>
        <w:t>11916,3</w:t>
      </w:r>
      <w:r w:rsidRPr="00BF053B">
        <w:rPr>
          <w:rFonts w:ascii="Times New Roman" w:hAnsi="Times New Roman" w:cs="Times New Roman"/>
          <w:sz w:val="28"/>
          <w:szCs w:val="28"/>
        </w:rPr>
        <w:t xml:space="preserve"> тыс. рублей. Вы</w:t>
      </w:r>
      <w:r w:rsidR="008E337C">
        <w:rPr>
          <w:rFonts w:ascii="Times New Roman" w:hAnsi="Times New Roman" w:cs="Times New Roman"/>
          <w:sz w:val="28"/>
          <w:szCs w:val="28"/>
        </w:rPr>
        <w:t xml:space="preserve">полнено на </w:t>
      </w:r>
      <w:r w:rsidR="005C0715">
        <w:rPr>
          <w:rFonts w:ascii="Times New Roman" w:hAnsi="Times New Roman" w:cs="Times New Roman"/>
          <w:sz w:val="28"/>
          <w:szCs w:val="28"/>
        </w:rPr>
        <w:t xml:space="preserve">7012,0 </w:t>
      </w:r>
      <w:r w:rsidR="00F87DCB">
        <w:rPr>
          <w:rFonts w:ascii="Times New Roman" w:hAnsi="Times New Roman" w:cs="Times New Roman"/>
          <w:sz w:val="28"/>
          <w:szCs w:val="28"/>
        </w:rPr>
        <w:t>м</w:t>
      </w:r>
      <w:r w:rsidR="00F87DCB">
        <w:rPr>
          <w:rFonts w:ascii="Times New Roman" w:hAnsi="Times New Roman" w:cs="Times New Roman"/>
          <w:sz w:val="28"/>
          <w:szCs w:val="28"/>
          <w:vertAlign w:val="superscript"/>
        </w:rPr>
        <w:t xml:space="preserve">2 </w:t>
      </w:r>
      <w:r w:rsidR="008E337C">
        <w:rPr>
          <w:rFonts w:ascii="Times New Roman" w:hAnsi="Times New Roman" w:cs="Times New Roman"/>
          <w:sz w:val="28"/>
          <w:szCs w:val="28"/>
        </w:rPr>
        <w:t>больше з</w:t>
      </w:r>
      <w:r w:rsidRPr="00BF053B">
        <w:rPr>
          <w:rFonts w:ascii="Times New Roman" w:hAnsi="Times New Roman" w:cs="Times New Roman"/>
          <w:sz w:val="28"/>
          <w:szCs w:val="28"/>
        </w:rPr>
        <w:t xml:space="preserve">а счёт экономии </w:t>
      </w:r>
      <w:r w:rsidR="0080121C">
        <w:rPr>
          <w:rFonts w:ascii="Times New Roman" w:hAnsi="Times New Roman" w:cs="Times New Roman"/>
          <w:sz w:val="28"/>
          <w:szCs w:val="28"/>
        </w:rPr>
        <w:t xml:space="preserve">образовавшейся </w:t>
      </w:r>
      <w:r w:rsidRPr="00BF053B">
        <w:rPr>
          <w:rFonts w:ascii="Times New Roman" w:hAnsi="Times New Roman" w:cs="Times New Roman"/>
          <w:sz w:val="28"/>
          <w:szCs w:val="28"/>
        </w:rPr>
        <w:t>от проведённых конкурсных процедур</w:t>
      </w:r>
      <w:r w:rsidR="00BF053B">
        <w:rPr>
          <w:rFonts w:ascii="Times New Roman" w:hAnsi="Times New Roman" w:cs="Times New Roman"/>
          <w:sz w:val="28"/>
          <w:szCs w:val="28"/>
        </w:rPr>
        <w:t>.</w:t>
      </w:r>
    </w:p>
    <w:p w:rsidR="00AA6427" w:rsidRDefault="00AA6427" w:rsidP="00BF053B">
      <w:pPr>
        <w:rPr>
          <w:rFonts w:ascii="Times New Roman" w:hAnsi="Times New Roman" w:cs="Times New Roman"/>
          <w:sz w:val="24"/>
          <w:szCs w:val="24"/>
        </w:rPr>
      </w:pPr>
      <w:r w:rsidRPr="00BF053B">
        <w:rPr>
          <w:rFonts w:ascii="Times New Roman" w:hAnsi="Times New Roman" w:cs="Times New Roman"/>
          <w:sz w:val="28"/>
          <w:szCs w:val="28"/>
        </w:rPr>
        <w:t>Выполнены работы по текущему ремонту проездов и въездов по 42  адресам:</w:t>
      </w:r>
      <w:r>
        <w:rPr>
          <w:rFonts w:ascii="Times New Roman" w:hAnsi="Times New Roman" w:cs="Times New Roman"/>
          <w:sz w:val="24"/>
          <w:szCs w:val="24"/>
        </w:rPr>
        <w:t xml:space="preserve">                                                                                                                                                   </w:t>
      </w:r>
    </w:p>
    <w:tbl>
      <w:tblPr>
        <w:tblpPr w:leftFromText="180" w:rightFromText="180" w:bottomFromText="160" w:vertAnchor="text" w:horzAnchor="margin" w:tblpXSpec="center" w:tblpY="177"/>
        <w:tblW w:w="8580" w:type="dxa"/>
        <w:tblLayout w:type="fixed"/>
        <w:tblLook w:val="04A0" w:firstRow="1" w:lastRow="0" w:firstColumn="1" w:lastColumn="0" w:noHBand="0" w:noVBand="1"/>
      </w:tblPr>
      <w:tblGrid>
        <w:gridCol w:w="994"/>
        <w:gridCol w:w="2975"/>
        <w:gridCol w:w="1418"/>
        <w:gridCol w:w="1201"/>
        <w:gridCol w:w="1985"/>
        <w:gridCol w:w="7"/>
      </w:tblGrid>
      <w:tr w:rsidR="00AA6427" w:rsidTr="00BF053B">
        <w:trPr>
          <w:trHeight w:val="983"/>
        </w:trPr>
        <w:tc>
          <w:tcPr>
            <w:tcW w:w="994" w:type="dxa"/>
            <w:tcBorders>
              <w:top w:val="single" w:sz="4" w:space="0" w:color="000000"/>
              <w:left w:val="single" w:sz="4" w:space="0" w:color="000000"/>
              <w:bottom w:val="single" w:sz="4" w:space="0" w:color="000000"/>
              <w:right w:val="single" w:sz="4" w:space="0" w:color="000000"/>
            </w:tcBorders>
            <w:vAlign w:val="center"/>
            <w:hideMark/>
          </w:tcPr>
          <w:p w:rsidR="00AA6427" w:rsidRDefault="00AA6427" w:rsidP="00D756E3">
            <w:pPr>
              <w:spacing w:after="160" w:line="252" w:lineRule="auto"/>
              <w:rPr>
                <w:rFonts w:ascii="Times New Roman" w:eastAsia="Times New Roman" w:hAnsi="Times New Roman" w:cs="Times New Roman"/>
                <w:sz w:val="24"/>
                <w:szCs w:val="24"/>
              </w:rPr>
            </w:pPr>
            <w:r>
              <w:rPr>
                <w:rFonts w:ascii="Times New Roman" w:hAnsi="Times New Roman" w:cs="Times New Roman"/>
                <w:sz w:val="24"/>
                <w:szCs w:val="24"/>
              </w:rPr>
              <w:t>№п/п</w:t>
            </w:r>
          </w:p>
        </w:tc>
        <w:tc>
          <w:tcPr>
            <w:tcW w:w="2975" w:type="dxa"/>
            <w:tcBorders>
              <w:top w:val="single" w:sz="4" w:space="0" w:color="000000"/>
              <w:left w:val="single" w:sz="4" w:space="0" w:color="000000"/>
              <w:bottom w:val="single" w:sz="4" w:space="0" w:color="000000"/>
              <w:right w:val="single" w:sz="4" w:space="0" w:color="000000"/>
            </w:tcBorders>
            <w:vAlign w:val="center"/>
            <w:hideMark/>
          </w:tcPr>
          <w:p w:rsidR="00AA6427" w:rsidRDefault="00AA6427" w:rsidP="00D756E3">
            <w:pPr>
              <w:spacing w:after="160" w:line="252" w:lineRule="auto"/>
              <w:rPr>
                <w:rFonts w:ascii="Times New Roman" w:eastAsiaTheme="minorHAnsi" w:hAnsi="Times New Roman" w:cs="Times New Roman"/>
                <w:sz w:val="24"/>
                <w:szCs w:val="24"/>
              </w:rPr>
            </w:pPr>
            <w:r>
              <w:rPr>
                <w:rFonts w:ascii="Times New Roman" w:hAnsi="Times New Roman" w:cs="Times New Roman"/>
                <w:sz w:val="24"/>
                <w:szCs w:val="24"/>
              </w:rPr>
              <w:t xml:space="preserve">                 Адрес</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AA6427" w:rsidRDefault="00AA6427" w:rsidP="00D756E3">
            <w:pPr>
              <w:autoSpaceDE w:val="0"/>
              <w:autoSpaceDN w:val="0"/>
              <w:adjustRightInd w:val="0"/>
              <w:spacing w:after="160" w:line="252" w:lineRule="auto"/>
              <w:jc w:val="center"/>
              <w:rPr>
                <w:rFonts w:ascii="Times New Roman" w:hAnsi="Times New Roman" w:cs="Times New Roman"/>
                <w:sz w:val="24"/>
                <w:szCs w:val="24"/>
                <w:lang w:val="en-US"/>
              </w:rPr>
            </w:pPr>
            <w:r>
              <w:rPr>
                <w:rFonts w:ascii="Times New Roman" w:hAnsi="Times New Roman" w:cs="Times New Roman"/>
                <w:sz w:val="24"/>
                <w:szCs w:val="24"/>
              </w:rPr>
              <w:t>Единица измерения</w:t>
            </w:r>
          </w:p>
        </w:tc>
        <w:tc>
          <w:tcPr>
            <w:tcW w:w="1201" w:type="dxa"/>
            <w:tcBorders>
              <w:top w:val="single" w:sz="4" w:space="0" w:color="000000"/>
              <w:left w:val="single" w:sz="4" w:space="0" w:color="000000"/>
              <w:bottom w:val="single" w:sz="4" w:space="0" w:color="000000"/>
              <w:right w:val="single" w:sz="4" w:space="0" w:color="000000"/>
            </w:tcBorders>
            <w:shd w:val="clear" w:color="auto" w:fill="FFFFFF"/>
            <w:hideMark/>
          </w:tcPr>
          <w:p w:rsidR="00AA6427" w:rsidRDefault="00AA6427" w:rsidP="00D756E3">
            <w:pPr>
              <w:autoSpaceDE w:val="0"/>
              <w:autoSpaceDN w:val="0"/>
              <w:adjustRightInd w:val="0"/>
              <w:spacing w:after="160" w:line="252" w:lineRule="auto"/>
              <w:jc w:val="center"/>
              <w:rPr>
                <w:rFonts w:ascii="Times New Roman" w:hAnsi="Times New Roman" w:cs="Times New Roman"/>
                <w:sz w:val="24"/>
                <w:szCs w:val="24"/>
                <w:lang w:val="en-US"/>
              </w:rPr>
            </w:pPr>
            <w:r>
              <w:rPr>
                <w:rFonts w:ascii="Times New Roman" w:hAnsi="Times New Roman" w:cs="Times New Roman"/>
                <w:sz w:val="24"/>
                <w:szCs w:val="24"/>
              </w:rPr>
              <w:t>Объём работ</w:t>
            </w:r>
          </w:p>
        </w:tc>
        <w:tc>
          <w:tcPr>
            <w:tcW w:w="1992" w:type="dxa"/>
            <w:gridSpan w:val="2"/>
            <w:tcBorders>
              <w:top w:val="single" w:sz="4" w:space="0" w:color="000000"/>
              <w:left w:val="single" w:sz="4" w:space="0" w:color="000000"/>
              <w:bottom w:val="single" w:sz="4" w:space="0" w:color="000000"/>
              <w:right w:val="single" w:sz="4" w:space="0" w:color="000000"/>
            </w:tcBorders>
            <w:vAlign w:val="center"/>
            <w:hideMark/>
          </w:tcPr>
          <w:p w:rsidR="00AA6427" w:rsidRDefault="00AA6427" w:rsidP="00BF053B">
            <w:pPr>
              <w:spacing w:line="240" w:lineRule="auto"/>
              <w:rPr>
                <w:rFonts w:ascii="Times New Roman" w:hAnsi="Times New Roman" w:cs="Times New Roman"/>
                <w:sz w:val="24"/>
                <w:szCs w:val="24"/>
              </w:rPr>
            </w:pPr>
            <w:r>
              <w:rPr>
                <w:rFonts w:ascii="Times New Roman" w:hAnsi="Times New Roman" w:cs="Times New Roman"/>
                <w:sz w:val="24"/>
                <w:szCs w:val="24"/>
              </w:rPr>
              <w:t>Сметная</w:t>
            </w:r>
            <w:r w:rsidR="00BF053B">
              <w:rPr>
                <w:rFonts w:ascii="Times New Roman" w:hAnsi="Times New Roman" w:cs="Times New Roman"/>
                <w:sz w:val="24"/>
                <w:szCs w:val="24"/>
              </w:rPr>
              <w:t xml:space="preserve"> с</w:t>
            </w:r>
            <w:r>
              <w:rPr>
                <w:rFonts w:ascii="Times New Roman" w:hAnsi="Times New Roman" w:cs="Times New Roman"/>
                <w:sz w:val="24"/>
                <w:szCs w:val="24"/>
              </w:rPr>
              <w:t>тоимость работ.     рублей</w:t>
            </w:r>
          </w:p>
        </w:tc>
      </w:tr>
      <w:tr w:rsidR="00AA6427" w:rsidTr="008E337C">
        <w:trPr>
          <w:trHeight w:val="656"/>
        </w:trPr>
        <w:tc>
          <w:tcPr>
            <w:tcW w:w="8580" w:type="dxa"/>
            <w:gridSpan w:val="6"/>
            <w:tcBorders>
              <w:top w:val="single" w:sz="4" w:space="0" w:color="000000"/>
              <w:left w:val="single" w:sz="4" w:space="0" w:color="000000"/>
              <w:bottom w:val="single" w:sz="4" w:space="0" w:color="000000"/>
              <w:right w:val="single" w:sz="4" w:space="0" w:color="000000"/>
            </w:tcBorders>
            <w:vAlign w:val="center"/>
            <w:hideMark/>
          </w:tcPr>
          <w:p w:rsidR="00AA6427" w:rsidRPr="00BF053B" w:rsidRDefault="00AA6427" w:rsidP="00D756E3">
            <w:pPr>
              <w:pStyle w:val="a6"/>
              <w:numPr>
                <w:ilvl w:val="0"/>
                <w:numId w:val="21"/>
              </w:numPr>
              <w:spacing w:after="0" w:line="252" w:lineRule="auto"/>
              <w:rPr>
                <w:rFonts w:ascii="Times New Roman" w:hAnsi="Times New Roman" w:cs="Times New Roman"/>
                <w:sz w:val="24"/>
                <w:szCs w:val="24"/>
              </w:rPr>
            </w:pPr>
            <w:r w:rsidRPr="00BF053B">
              <w:rPr>
                <w:rFonts w:ascii="Times New Roman" w:hAnsi="Times New Roman" w:cs="Times New Roman"/>
                <w:sz w:val="24"/>
                <w:szCs w:val="24"/>
              </w:rPr>
              <w:lastRenderedPageBreak/>
              <w:t>Ремонт покрытия проездов и въездов</w:t>
            </w:r>
          </w:p>
        </w:tc>
      </w:tr>
      <w:tr w:rsidR="00F87DCB" w:rsidTr="008E337C">
        <w:trPr>
          <w:trHeight w:val="656"/>
        </w:trPr>
        <w:tc>
          <w:tcPr>
            <w:tcW w:w="994" w:type="dxa"/>
            <w:tcBorders>
              <w:top w:val="single" w:sz="4" w:space="0" w:color="000000"/>
              <w:left w:val="single" w:sz="4" w:space="0" w:color="000000"/>
              <w:bottom w:val="single" w:sz="4" w:space="0" w:color="auto"/>
              <w:right w:val="single" w:sz="4" w:space="0" w:color="000000"/>
            </w:tcBorders>
            <w:shd w:val="clear" w:color="auto" w:fill="FFFFFF"/>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75" w:type="dxa"/>
            <w:tcBorders>
              <w:top w:val="single" w:sz="4" w:space="0" w:color="000000"/>
              <w:left w:val="single" w:sz="4" w:space="0" w:color="000000"/>
              <w:bottom w:val="single" w:sz="4" w:space="0" w:color="auto"/>
              <w:right w:val="single" w:sz="4" w:space="0" w:color="000000"/>
            </w:tcBorders>
            <w:shd w:val="clear" w:color="auto" w:fill="FFFFFF"/>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ул. Чичеринская д.5 корп.2</w:t>
            </w:r>
          </w:p>
        </w:tc>
        <w:tc>
          <w:tcPr>
            <w:tcW w:w="1418" w:type="dxa"/>
            <w:tcBorders>
              <w:top w:val="single" w:sz="4" w:space="0" w:color="000000"/>
              <w:left w:val="single" w:sz="4" w:space="0" w:color="000000"/>
              <w:bottom w:val="single" w:sz="4" w:space="0" w:color="auto"/>
              <w:right w:val="single" w:sz="4" w:space="0" w:color="000000"/>
            </w:tcBorders>
            <w:shd w:val="clear" w:color="auto" w:fill="FFFFFF"/>
            <w:hideMark/>
          </w:tcPr>
          <w:p w:rsidR="00F87DCB" w:rsidRDefault="00F87DCB" w:rsidP="00F87DCB">
            <w:r w:rsidRPr="009B1337">
              <w:rPr>
                <w:rFonts w:ascii="Times New Roman" w:hAnsi="Times New Roman" w:cs="Times New Roman"/>
                <w:sz w:val="28"/>
                <w:szCs w:val="28"/>
              </w:rPr>
              <w:t>м</w:t>
            </w:r>
            <w:r w:rsidRPr="009B1337">
              <w:rPr>
                <w:rFonts w:ascii="Times New Roman" w:hAnsi="Times New Roman" w:cs="Times New Roman"/>
                <w:sz w:val="28"/>
                <w:szCs w:val="28"/>
                <w:vertAlign w:val="superscript"/>
              </w:rPr>
              <w:t>2</w:t>
            </w:r>
          </w:p>
        </w:tc>
        <w:tc>
          <w:tcPr>
            <w:tcW w:w="1201" w:type="dxa"/>
            <w:tcBorders>
              <w:top w:val="single" w:sz="4" w:space="0" w:color="000000"/>
              <w:left w:val="single" w:sz="4" w:space="0" w:color="000000"/>
              <w:bottom w:val="single" w:sz="4" w:space="0" w:color="auto"/>
              <w:right w:val="single" w:sz="4" w:space="0" w:color="000000"/>
            </w:tcBorders>
            <w:shd w:val="clear" w:color="auto" w:fill="FFFFFF"/>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594,2</w:t>
            </w:r>
          </w:p>
        </w:tc>
        <w:tc>
          <w:tcPr>
            <w:tcW w:w="1992" w:type="dxa"/>
            <w:gridSpan w:val="2"/>
            <w:tcBorders>
              <w:top w:val="single" w:sz="4" w:space="0" w:color="000000"/>
              <w:left w:val="single" w:sz="4" w:space="0" w:color="000000"/>
              <w:bottom w:val="single" w:sz="4" w:space="0" w:color="auto"/>
              <w:right w:val="single" w:sz="4" w:space="0" w:color="000000"/>
            </w:tcBorders>
            <w:shd w:val="clear" w:color="auto" w:fill="FFFFFF"/>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430 442,04</w:t>
            </w:r>
          </w:p>
        </w:tc>
      </w:tr>
      <w:tr w:rsidR="00F87DCB" w:rsidTr="008E337C">
        <w:trPr>
          <w:trHeight w:val="656"/>
        </w:trPr>
        <w:tc>
          <w:tcPr>
            <w:tcW w:w="994" w:type="dxa"/>
            <w:tcBorders>
              <w:top w:val="single" w:sz="4" w:space="0" w:color="auto"/>
              <w:left w:val="single" w:sz="4" w:space="0" w:color="000000"/>
              <w:bottom w:val="single" w:sz="4" w:space="0" w:color="000000"/>
              <w:right w:val="single" w:sz="4" w:space="0" w:color="000000"/>
            </w:tcBorders>
            <w:shd w:val="clear" w:color="auto" w:fill="FFFFFF"/>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75" w:type="dxa"/>
            <w:tcBorders>
              <w:top w:val="single" w:sz="4" w:space="0" w:color="auto"/>
              <w:left w:val="single" w:sz="4" w:space="0" w:color="000000"/>
              <w:bottom w:val="single" w:sz="4" w:space="0" w:color="000000"/>
              <w:right w:val="single" w:sz="4" w:space="0" w:color="000000"/>
            </w:tcBorders>
            <w:shd w:val="clear" w:color="auto" w:fill="FFFFFF"/>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 xml:space="preserve">   ул. Озерковая   д.41, д.43</w:t>
            </w:r>
          </w:p>
        </w:tc>
        <w:tc>
          <w:tcPr>
            <w:tcW w:w="1418" w:type="dxa"/>
            <w:tcBorders>
              <w:top w:val="single" w:sz="4" w:space="0" w:color="auto"/>
              <w:left w:val="single" w:sz="4" w:space="0" w:color="000000"/>
              <w:bottom w:val="single" w:sz="4" w:space="0" w:color="000000"/>
              <w:right w:val="single" w:sz="4" w:space="0" w:color="000000"/>
            </w:tcBorders>
            <w:shd w:val="clear" w:color="auto" w:fill="FFFFFF"/>
            <w:hideMark/>
          </w:tcPr>
          <w:p w:rsidR="00F87DCB" w:rsidRDefault="00F87DCB" w:rsidP="00F87DCB">
            <w:r w:rsidRPr="009B1337">
              <w:rPr>
                <w:rFonts w:ascii="Times New Roman" w:hAnsi="Times New Roman" w:cs="Times New Roman"/>
                <w:sz w:val="28"/>
                <w:szCs w:val="28"/>
              </w:rPr>
              <w:t>м</w:t>
            </w:r>
            <w:r w:rsidRPr="009B1337">
              <w:rPr>
                <w:rFonts w:ascii="Times New Roman" w:hAnsi="Times New Roman" w:cs="Times New Roman"/>
                <w:sz w:val="28"/>
                <w:szCs w:val="28"/>
                <w:vertAlign w:val="superscript"/>
              </w:rPr>
              <w:t>2</w:t>
            </w:r>
          </w:p>
        </w:tc>
        <w:tc>
          <w:tcPr>
            <w:tcW w:w="1201" w:type="dxa"/>
            <w:tcBorders>
              <w:top w:val="single" w:sz="4" w:space="0" w:color="auto"/>
              <w:left w:val="single" w:sz="4" w:space="0" w:color="000000"/>
              <w:bottom w:val="single" w:sz="4" w:space="0" w:color="000000"/>
              <w:right w:val="single" w:sz="4" w:space="0" w:color="000000"/>
            </w:tcBorders>
            <w:shd w:val="clear" w:color="auto" w:fill="FFFFFF"/>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1140</w:t>
            </w:r>
          </w:p>
        </w:tc>
        <w:tc>
          <w:tcPr>
            <w:tcW w:w="1992" w:type="dxa"/>
            <w:gridSpan w:val="2"/>
            <w:tcBorders>
              <w:top w:val="single" w:sz="4" w:space="0" w:color="auto"/>
              <w:left w:val="single" w:sz="4" w:space="0" w:color="000000"/>
              <w:bottom w:val="single" w:sz="4" w:space="0" w:color="000000"/>
              <w:right w:val="single" w:sz="4" w:space="0" w:color="000000"/>
            </w:tcBorders>
            <w:shd w:val="clear" w:color="auto" w:fill="FFFFFF"/>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818 626,42</w:t>
            </w:r>
          </w:p>
        </w:tc>
      </w:tr>
      <w:tr w:rsidR="00F87DCB" w:rsidTr="00BF053B">
        <w:trPr>
          <w:trHeight w:val="452"/>
        </w:trPr>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75"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ул. Шахматова д.2 корп.1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r w:rsidRPr="009B1337">
              <w:rPr>
                <w:rFonts w:ascii="Times New Roman" w:hAnsi="Times New Roman" w:cs="Times New Roman"/>
                <w:sz w:val="28"/>
                <w:szCs w:val="28"/>
              </w:rPr>
              <w:t>м</w:t>
            </w:r>
            <w:r w:rsidRPr="009B1337">
              <w:rPr>
                <w:rFonts w:ascii="Times New Roman" w:hAnsi="Times New Roman" w:cs="Times New Roman"/>
                <w:sz w:val="28"/>
                <w:szCs w:val="28"/>
                <w:vertAlign w:val="superscript"/>
              </w:rPr>
              <w:t>2</w:t>
            </w:r>
          </w:p>
        </w:tc>
        <w:tc>
          <w:tcPr>
            <w:tcW w:w="1201"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201,3</w:t>
            </w:r>
          </w:p>
        </w:tc>
        <w:tc>
          <w:tcPr>
            <w:tcW w:w="199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182 470,91</w:t>
            </w:r>
          </w:p>
        </w:tc>
      </w:tr>
      <w:tr w:rsidR="00F87DCB" w:rsidTr="00D756E3">
        <w:trPr>
          <w:trHeight w:val="656"/>
        </w:trPr>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75"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Собственный проспект д.5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r w:rsidRPr="009B1337">
              <w:rPr>
                <w:rFonts w:ascii="Times New Roman" w:hAnsi="Times New Roman" w:cs="Times New Roman"/>
                <w:sz w:val="28"/>
                <w:szCs w:val="28"/>
              </w:rPr>
              <w:t>м</w:t>
            </w:r>
            <w:r w:rsidRPr="009B1337">
              <w:rPr>
                <w:rFonts w:ascii="Times New Roman" w:hAnsi="Times New Roman" w:cs="Times New Roman"/>
                <w:sz w:val="28"/>
                <w:szCs w:val="28"/>
                <w:vertAlign w:val="superscript"/>
              </w:rPr>
              <w:t>2</w:t>
            </w:r>
          </w:p>
        </w:tc>
        <w:tc>
          <w:tcPr>
            <w:tcW w:w="1201"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992" w:type="dxa"/>
            <w:gridSpan w:val="2"/>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 xml:space="preserve">        3 704,18</w:t>
            </w:r>
          </w:p>
        </w:tc>
      </w:tr>
      <w:tr w:rsidR="00F87DCB" w:rsidTr="00D756E3">
        <w:trPr>
          <w:trHeight w:val="656"/>
        </w:trPr>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975"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Суворовский городок д.17(проезд к детскому саду)</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r w:rsidRPr="009B1337">
              <w:rPr>
                <w:rFonts w:ascii="Times New Roman" w:hAnsi="Times New Roman" w:cs="Times New Roman"/>
                <w:sz w:val="28"/>
                <w:szCs w:val="28"/>
              </w:rPr>
              <w:t>м</w:t>
            </w:r>
            <w:r w:rsidRPr="009B1337">
              <w:rPr>
                <w:rFonts w:ascii="Times New Roman" w:hAnsi="Times New Roman" w:cs="Times New Roman"/>
                <w:sz w:val="28"/>
                <w:szCs w:val="28"/>
                <w:vertAlign w:val="superscript"/>
              </w:rPr>
              <w:t>2</w:t>
            </w:r>
          </w:p>
        </w:tc>
        <w:tc>
          <w:tcPr>
            <w:tcW w:w="1201"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324,0</w:t>
            </w:r>
          </w:p>
        </w:tc>
        <w:tc>
          <w:tcPr>
            <w:tcW w:w="1992" w:type="dxa"/>
            <w:gridSpan w:val="2"/>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377 231,61</w:t>
            </w:r>
          </w:p>
        </w:tc>
      </w:tr>
      <w:tr w:rsidR="00F87DCB" w:rsidTr="00D756E3">
        <w:trPr>
          <w:trHeight w:val="656"/>
        </w:trPr>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975"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 xml:space="preserve">ул. Путешественника Козлова д.12а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r w:rsidRPr="009B1337">
              <w:rPr>
                <w:rFonts w:ascii="Times New Roman" w:hAnsi="Times New Roman" w:cs="Times New Roman"/>
                <w:sz w:val="28"/>
                <w:szCs w:val="28"/>
              </w:rPr>
              <w:t>м</w:t>
            </w:r>
            <w:r w:rsidRPr="009B1337">
              <w:rPr>
                <w:rFonts w:ascii="Times New Roman" w:hAnsi="Times New Roman" w:cs="Times New Roman"/>
                <w:sz w:val="28"/>
                <w:szCs w:val="28"/>
                <w:vertAlign w:val="superscript"/>
              </w:rPr>
              <w:t>2</w:t>
            </w:r>
          </w:p>
        </w:tc>
        <w:tc>
          <w:tcPr>
            <w:tcW w:w="1201"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129,9</w:t>
            </w:r>
          </w:p>
        </w:tc>
        <w:tc>
          <w:tcPr>
            <w:tcW w:w="1992" w:type="dxa"/>
            <w:gridSpan w:val="2"/>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123 477,54</w:t>
            </w:r>
          </w:p>
        </w:tc>
      </w:tr>
      <w:tr w:rsidR="00F87DCB" w:rsidTr="00D756E3">
        <w:trPr>
          <w:trHeight w:val="656"/>
        </w:trPr>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975"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От ул. Путешественника Козлова д.10 до ул.Озерковая, д.19,корп.1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r w:rsidRPr="009B1337">
              <w:rPr>
                <w:rFonts w:ascii="Times New Roman" w:hAnsi="Times New Roman" w:cs="Times New Roman"/>
                <w:sz w:val="28"/>
                <w:szCs w:val="28"/>
              </w:rPr>
              <w:t>м</w:t>
            </w:r>
            <w:r w:rsidRPr="009B1337">
              <w:rPr>
                <w:rFonts w:ascii="Times New Roman" w:hAnsi="Times New Roman" w:cs="Times New Roman"/>
                <w:sz w:val="28"/>
                <w:szCs w:val="28"/>
                <w:vertAlign w:val="superscript"/>
              </w:rPr>
              <w:t>2</w:t>
            </w:r>
          </w:p>
        </w:tc>
        <w:tc>
          <w:tcPr>
            <w:tcW w:w="1201"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584,4</w:t>
            </w:r>
          </w:p>
        </w:tc>
        <w:tc>
          <w:tcPr>
            <w:tcW w:w="1992" w:type="dxa"/>
            <w:gridSpan w:val="2"/>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 xml:space="preserve">       681 062,31</w:t>
            </w:r>
          </w:p>
        </w:tc>
      </w:tr>
      <w:tr w:rsidR="00F87DCB" w:rsidTr="00D756E3">
        <w:trPr>
          <w:trHeight w:val="656"/>
        </w:trPr>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975"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 xml:space="preserve">Площадь Жертв Революции д.6 (подъезд к контейнерной площадке)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7DCB" w:rsidRDefault="00F87DCB" w:rsidP="00F87DCB">
            <w:r w:rsidRPr="009B1337">
              <w:rPr>
                <w:rFonts w:ascii="Times New Roman" w:hAnsi="Times New Roman" w:cs="Times New Roman"/>
                <w:sz w:val="28"/>
                <w:szCs w:val="28"/>
              </w:rPr>
              <w:t>м</w:t>
            </w:r>
            <w:r w:rsidRPr="009B1337">
              <w:rPr>
                <w:rFonts w:ascii="Times New Roman" w:hAnsi="Times New Roman" w:cs="Times New Roman"/>
                <w:sz w:val="28"/>
                <w:szCs w:val="28"/>
                <w:vertAlign w:val="superscript"/>
              </w:rPr>
              <w:t>2</w:t>
            </w:r>
          </w:p>
        </w:tc>
        <w:tc>
          <w:tcPr>
            <w:tcW w:w="1201" w:type="dxa"/>
            <w:tcBorders>
              <w:top w:val="single" w:sz="4" w:space="0" w:color="000000"/>
              <w:left w:val="single" w:sz="4" w:space="0" w:color="000000"/>
              <w:bottom w:val="single" w:sz="4" w:space="0" w:color="000000"/>
              <w:right w:val="single" w:sz="4" w:space="0" w:color="000000"/>
            </w:tcBorders>
            <w:shd w:val="clear" w:color="auto" w:fill="FFFFFF"/>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p>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229,5</w:t>
            </w:r>
          </w:p>
        </w:tc>
        <w:tc>
          <w:tcPr>
            <w:tcW w:w="1992" w:type="dxa"/>
            <w:gridSpan w:val="2"/>
            <w:tcBorders>
              <w:top w:val="single" w:sz="4" w:space="0" w:color="000000"/>
              <w:left w:val="single" w:sz="4" w:space="0" w:color="000000"/>
              <w:bottom w:val="single" w:sz="4" w:space="0" w:color="000000"/>
              <w:right w:val="single" w:sz="4" w:space="0" w:color="000000"/>
            </w:tcBorders>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p>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361 794,90</w:t>
            </w:r>
          </w:p>
        </w:tc>
      </w:tr>
      <w:tr w:rsidR="00F87DCB" w:rsidTr="00D756E3">
        <w:trPr>
          <w:trHeight w:val="656"/>
        </w:trPr>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975"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Ул. Петергофская д.10 ( со двора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7DCB" w:rsidRDefault="00F87DCB" w:rsidP="00F87DCB">
            <w:r w:rsidRPr="009B1337">
              <w:rPr>
                <w:rFonts w:ascii="Times New Roman" w:hAnsi="Times New Roman" w:cs="Times New Roman"/>
                <w:sz w:val="28"/>
                <w:szCs w:val="28"/>
              </w:rPr>
              <w:t>м</w:t>
            </w:r>
            <w:r w:rsidRPr="009B1337">
              <w:rPr>
                <w:rFonts w:ascii="Times New Roman" w:hAnsi="Times New Roman" w:cs="Times New Roman"/>
                <w:sz w:val="28"/>
                <w:szCs w:val="28"/>
                <w:vertAlign w:val="superscript"/>
              </w:rPr>
              <w:t>2</w:t>
            </w:r>
          </w:p>
        </w:tc>
        <w:tc>
          <w:tcPr>
            <w:tcW w:w="1201" w:type="dxa"/>
            <w:tcBorders>
              <w:top w:val="single" w:sz="4" w:space="0" w:color="000000"/>
              <w:left w:val="single" w:sz="4" w:space="0" w:color="000000"/>
              <w:bottom w:val="single" w:sz="4" w:space="0" w:color="000000"/>
              <w:right w:val="single" w:sz="4" w:space="0" w:color="000000"/>
            </w:tcBorders>
            <w:shd w:val="clear" w:color="auto" w:fill="FFFFFF"/>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198,1</w:t>
            </w:r>
          </w:p>
        </w:tc>
        <w:tc>
          <w:tcPr>
            <w:tcW w:w="1992" w:type="dxa"/>
            <w:gridSpan w:val="2"/>
            <w:tcBorders>
              <w:top w:val="single" w:sz="4" w:space="0" w:color="000000"/>
              <w:left w:val="single" w:sz="4" w:space="0" w:color="000000"/>
              <w:bottom w:val="single" w:sz="4" w:space="0" w:color="000000"/>
              <w:right w:val="single" w:sz="4" w:space="0" w:color="000000"/>
            </w:tcBorders>
          </w:tcPr>
          <w:p w:rsidR="00F87DCB" w:rsidRDefault="00F87DCB" w:rsidP="00F87DCB">
            <w:pPr>
              <w:spacing w:after="160" w:line="252" w:lineRule="auto"/>
              <w:rPr>
                <w:rFonts w:ascii="Times New Roman" w:hAnsi="Times New Roman" w:cs="Times New Roman"/>
                <w:sz w:val="24"/>
                <w:szCs w:val="24"/>
              </w:rPr>
            </w:pPr>
            <w:r>
              <w:rPr>
                <w:rFonts w:ascii="Times New Roman" w:hAnsi="Times New Roman" w:cs="Times New Roman"/>
                <w:sz w:val="24"/>
                <w:szCs w:val="24"/>
              </w:rPr>
              <w:t xml:space="preserve">         159 061,97</w:t>
            </w:r>
          </w:p>
        </w:tc>
      </w:tr>
      <w:tr w:rsidR="00F87DCB" w:rsidTr="00D756E3">
        <w:trPr>
          <w:trHeight w:val="656"/>
        </w:trPr>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975"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Собственный проспект д.44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r w:rsidRPr="009B1337">
              <w:rPr>
                <w:rFonts w:ascii="Times New Roman" w:hAnsi="Times New Roman" w:cs="Times New Roman"/>
                <w:sz w:val="28"/>
                <w:szCs w:val="28"/>
              </w:rPr>
              <w:t>м</w:t>
            </w:r>
            <w:r w:rsidRPr="009B1337">
              <w:rPr>
                <w:rFonts w:ascii="Times New Roman" w:hAnsi="Times New Roman" w:cs="Times New Roman"/>
                <w:sz w:val="28"/>
                <w:szCs w:val="28"/>
                <w:vertAlign w:val="superscript"/>
              </w:rPr>
              <w:t>2</w:t>
            </w:r>
          </w:p>
        </w:tc>
        <w:tc>
          <w:tcPr>
            <w:tcW w:w="1201"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588,0</w:t>
            </w:r>
          </w:p>
        </w:tc>
        <w:tc>
          <w:tcPr>
            <w:tcW w:w="1992" w:type="dxa"/>
            <w:gridSpan w:val="2"/>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536 861,99</w:t>
            </w:r>
          </w:p>
        </w:tc>
      </w:tr>
      <w:tr w:rsidR="00F87DCB" w:rsidTr="00D756E3">
        <w:trPr>
          <w:trHeight w:val="656"/>
        </w:trPr>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975"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Ул. Самсониевская д.9(проезд в сторону пожарной части)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r w:rsidRPr="009B1337">
              <w:rPr>
                <w:rFonts w:ascii="Times New Roman" w:hAnsi="Times New Roman" w:cs="Times New Roman"/>
                <w:sz w:val="28"/>
                <w:szCs w:val="28"/>
              </w:rPr>
              <w:t>м</w:t>
            </w:r>
            <w:r w:rsidRPr="009B1337">
              <w:rPr>
                <w:rFonts w:ascii="Times New Roman" w:hAnsi="Times New Roman" w:cs="Times New Roman"/>
                <w:sz w:val="28"/>
                <w:szCs w:val="28"/>
                <w:vertAlign w:val="superscript"/>
              </w:rPr>
              <w:t>2</w:t>
            </w:r>
          </w:p>
        </w:tc>
        <w:tc>
          <w:tcPr>
            <w:tcW w:w="1201"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198,8</w:t>
            </w:r>
          </w:p>
        </w:tc>
        <w:tc>
          <w:tcPr>
            <w:tcW w:w="1992" w:type="dxa"/>
            <w:gridSpan w:val="2"/>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190 256,44</w:t>
            </w:r>
          </w:p>
        </w:tc>
      </w:tr>
      <w:tr w:rsidR="00F87DCB" w:rsidTr="00D756E3">
        <w:trPr>
          <w:trHeight w:val="656"/>
        </w:trPr>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975"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 xml:space="preserve"> ул. Юты Бондаровской д.19 корп.2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r w:rsidRPr="009B1337">
              <w:rPr>
                <w:rFonts w:ascii="Times New Roman" w:hAnsi="Times New Roman" w:cs="Times New Roman"/>
                <w:sz w:val="28"/>
                <w:szCs w:val="28"/>
              </w:rPr>
              <w:t>м</w:t>
            </w:r>
            <w:r w:rsidRPr="009B1337">
              <w:rPr>
                <w:rFonts w:ascii="Times New Roman" w:hAnsi="Times New Roman" w:cs="Times New Roman"/>
                <w:sz w:val="28"/>
                <w:szCs w:val="28"/>
                <w:vertAlign w:val="superscript"/>
              </w:rPr>
              <w:t>2</w:t>
            </w:r>
          </w:p>
        </w:tc>
        <w:tc>
          <w:tcPr>
            <w:tcW w:w="1201"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565,5</w:t>
            </w:r>
          </w:p>
        </w:tc>
        <w:tc>
          <w:tcPr>
            <w:tcW w:w="1992" w:type="dxa"/>
            <w:gridSpan w:val="2"/>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678 500,33</w:t>
            </w:r>
          </w:p>
        </w:tc>
      </w:tr>
      <w:tr w:rsidR="00F87DCB" w:rsidTr="00D756E3">
        <w:trPr>
          <w:trHeight w:val="656"/>
        </w:trPr>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975"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 xml:space="preserve"> ул. Юты Бондаровской д.19 корп.3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r w:rsidRPr="009B1337">
              <w:rPr>
                <w:rFonts w:ascii="Times New Roman" w:hAnsi="Times New Roman" w:cs="Times New Roman"/>
                <w:sz w:val="28"/>
                <w:szCs w:val="28"/>
              </w:rPr>
              <w:t>м</w:t>
            </w:r>
            <w:r w:rsidRPr="009B1337">
              <w:rPr>
                <w:rFonts w:ascii="Times New Roman" w:hAnsi="Times New Roman" w:cs="Times New Roman"/>
                <w:sz w:val="28"/>
                <w:szCs w:val="28"/>
                <w:vertAlign w:val="superscript"/>
              </w:rPr>
              <w:t>2</w:t>
            </w:r>
          </w:p>
        </w:tc>
        <w:tc>
          <w:tcPr>
            <w:tcW w:w="1201"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530,2</w:t>
            </w:r>
          </w:p>
        </w:tc>
        <w:tc>
          <w:tcPr>
            <w:tcW w:w="1992" w:type="dxa"/>
            <w:gridSpan w:val="2"/>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669 670,25</w:t>
            </w:r>
          </w:p>
        </w:tc>
      </w:tr>
      <w:tr w:rsidR="00F87DCB" w:rsidTr="00D756E3">
        <w:trPr>
          <w:trHeight w:val="656"/>
        </w:trPr>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975"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ул. Халтурина, д.1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r w:rsidRPr="009B1337">
              <w:rPr>
                <w:rFonts w:ascii="Times New Roman" w:hAnsi="Times New Roman" w:cs="Times New Roman"/>
                <w:sz w:val="28"/>
                <w:szCs w:val="28"/>
              </w:rPr>
              <w:t>м</w:t>
            </w:r>
            <w:r w:rsidRPr="009B1337">
              <w:rPr>
                <w:rFonts w:ascii="Times New Roman" w:hAnsi="Times New Roman" w:cs="Times New Roman"/>
                <w:sz w:val="28"/>
                <w:szCs w:val="28"/>
                <w:vertAlign w:val="superscript"/>
              </w:rPr>
              <w:t>2</w:t>
            </w:r>
          </w:p>
        </w:tc>
        <w:tc>
          <w:tcPr>
            <w:tcW w:w="1201"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595,0</w:t>
            </w:r>
          </w:p>
        </w:tc>
        <w:tc>
          <w:tcPr>
            <w:tcW w:w="1992" w:type="dxa"/>
            <w:gridSpan w:val="2"/>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458 269,37</w:t>
            </w:r>
          </w:p>
        </w:tc>
      </w:tr>
      <w:tr w:rsidR="00F87DCB" w:rsidTr="00D756E3">
        <w:trPr>
          <w:trHeight w:val="656"/>
        </w:trPr>
        <w:tc>
          <w:tcPr>
            <w:tcW w:w="99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97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ул. Чебышевская, д.9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87DCB" w:rsidRDefault="00F87DCB" w:rsidP="00F87DCB">
            <w:r w:rsidRPr="009B1337">
              <w:rPr>
                <w:rFonts w:ascii="Times New Roman" w:hAnsi="Times New Roman" w:cs="Times New Roman"/>
                <w:sz w:val="28"/>
                <w:szCs w:val="28"/>
              </w:rPr>
              <w:t>м</w:t>
            </w:r>
            <w:r w:rsidRPr="009B1337">
              <w:rPr>
                <w:rFonts w:ascii="Times New Roman" w:hAnsi="Times New Roman" w:cs="Times New Roman"/>
                <w:sz w:val="28"/>
                <w:szCs w:val="28"/>
                <w:vertAlign w:val="superscript"/>
              </w:rPr>
              <w:t>2</w:t>
            </w:r>
          </w:p>
        </w:tc>
        <w:tc>
          <w:tcPr>
            <w:tcW w:w="120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103,2</w:t>
            </w:r>
          </w:p>
        </w:tc>
        <w:tc>
          <w:tcPr>
            <w:tcW w:w="199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 xml:space="preserve">  75 326,55</w:t>
            </w:r>
          </w:p>
        </w:tc>
      </w:tr>
      <w:tr w:rsidR="00F87DCB" w:rsidTr="00D756E3">
        <w:trPr>
          <w:gridAfter w:val="1"/>
          <w:wAfter w:w="7" w:type="dxa"/>
          <w:trHeight w:val="656"/>
        </w:trPr>
        <w:tc>
          <w:tcPr>
            <w:tcW w:w="994"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ab/>
              <w:t>16</w:t>
            </w:r>
          </w:p>
        </w:tc>
        <w:tc>
          <w:tcPr>
            <w:tcW w:w="297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Ул. Жарновецкого д.8 (от 1-ой до 3-ьей парадной )</w:t>
            </w:r>
          </w:p>
        </w:tc>
        <w:tc>
          <w:tcPr>
            <w:tcW w:w="1418" w:type="dxa"/>
            <w:tcBorders>
              <w:top w:val="single" w:sz="4" w:space="0" w:color="000000"/>
              <w:left w:val="single" w:sz="4" w:space="0" w:color="000000"/>
              <w:bottom w:val="single" w:sz="4" w:space="0" w:color="000000"/>
              <w:right w:val="single" w:sz="4" w:space="0" w:color="000000"/>
            </w:tcBorders>
            <w:hideMark/>
          </w:tcPr>
          <w:p w:rsidR="00F87DCB" w:rsidRDefault="00F87DCB" w:rsidP="00F87DCB">
            <w:r w:rsidRPr="009B1337">
              <w:rPr>
                <w:rFonts w:ascii="Times New Roman" w:hAnsi="Times New Roman" w:cs="Times New Roman"/>
                <w:sz w:val="28"/>
                <w:szCs w:val="28"/>
              </w:rPr>
              <w:t>м</w:t>
            </w:r>
            <w:r w:rsidRPr="009B1337">
              <w:rPr>
                <w:rFonts w:ascii="Times New Roman" w:hAnsi="Times New Roman" w:cs="Times New Roman"/>
                <w:sz w:val="28"/>
                <w:szCs w:val="28"/>
                <w:vertAlign w:val="superscript"/>
              </w:rPr>
              <w:t>2</w:t>
            </w:r>
          </w:p>
        </w:tc>
        <w:tc>
          <w:tcPr>
            <w:tcW w:w="1201"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299,2</w:t>
            </w:r>
          </w:p>
        </w:tc>
        <w:tc>
          <w:tcPr>
            <w:tcW w:w="198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398 659,00</w:t>
            </w:r>
          </w:p>
        </w:tc>
      </w:tr>
      <w:tr w:rsidR="00F87DCB" w:rsidTr="00D756E3">
        <w:trPr>
          <w:gridAfter w:val="1"/>
          <w:wAfter w:w="7" w:type="dxa"/>
          <w:trHeight w:val="656"/>
        </w:trPr>
        <w:tc>
          <w:tcPr>
            <w:tcW w:w="994"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97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Ул. Жарновецкого д.6                        (с торца дома)</w:t>
            </w:r>
          </w:p>
        </w:tc>
        <w:tc>
          <w:tcPr>
            <w:tcW w:w="1418" w:type="dxa"/>
            <w:tcBorders>
              <w:top w:val="single" w:sz="4" w:space="0" w:color="000000"/>
              <w:left w:val="single" w:sz="4" w:space="0" w:color="000000"/>
              <w:bottom w:val="single" w:sz="4" w:space="0" w:color="000000"/>
              <w:right w:val="single" w:sz="4" w:space="0" w:color="000000"/>
            </w:tcBorders>
            <w:hideMark/>
          </w:tcPr>
          <w:p w:rsidR="00F87DCB" w:rsidRDefault="00F87DCB" w:rsidP="00F87DCB">
            <w:r w:rsidRPr="009B1337">
              <w:rPr>
                <w:rFonts w:ascii="Times New Roman" w:hAnsi="Times New Roman" w:cs="Times New Roman"/>
                <w:sz w:val="28"/>
                <w:szCs w:val="28"/>
              </w:rPr>
              <w:t>м</w:t>
            </w:r>
            <w:r w:rsidRPr="009B1337">
              <w:rPr>
                <w:rFonts w:ascii="Times New Roman" w:hAnsi="Times New Roman" w:cs="Times New Roman"/>
                <w:sz w:val="28"/>
                <w:szCs w:val="28"/>
                <w:vertAlign w:val="superscript"/>
              </w:rPr>
              <w:t>2</w:t>
            </w:r>
          </w:p>
        </w:tc>
        <w:tc>
          <w:tcPr>
            <w:tcW w:w="1201"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298,5</w:t>
            </w:r>
          </w:p>
        </w:tc>
        <w:tc>
          <w:tcPr>
            <w:tcW w:w="198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397 663,00</w:t>
            </w:r>
          </w:p>
        </w:tc>
      </w:tr>
      <w:tr w:rsidR="00F87DCB" w:rsidTr="00D756E3">
        <w:trPr>
          <w:gridAfter w:val="1"/>
          <w:wAfter w:w="7" w:type="dxa"/>
          <w:trHeight w:val="656"/>
        </w:trPr>
        <w:tc>
          <w:tcPr>
            <w:tcW w:w="994"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97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Ул.Братьев Горкушенко д.18</w:t>
            </w:r>
          </w:p>
        </w:tc>
        <w:tc>
          <w:tcPr>
            <w:tcW w:w="1418" w:type="dxa"/>
            <w:tcBorders>
              <w:top w:val="single" w:sz="4" w:space="0" w:color="000000"/>
              <w:left w:val="single" w:sz="4" w:space="0" w:color="000000"/>
              <w:bottom w:val="single" w:sz="4" w:space="0" w:color="000000"/>
              <w:right w:val="single" w:sz="4" w:space="0" w:color="000000"/>
            </w:tcBorders>
            <w:hideMark/>
          </w:tcPr>
          <w:p w:rsidR="00F87DCB" w:rsidRDefault="00F87DCB" w:rsidP="00F87DCB">
            <w:r w:rsidRPr="009B1337">
              <w:rPr>
                <w:rFonts w:ascii="Times New Roman" w:hAnsi="Times New Roman" w:cs="Times New Roman"/>
                <w:sz w:val="28"/>
                <w:szCs w:val="28"/>
              </w:rPr>
              <w:t>м</w:t>
            </w:r>
            <w:r w:rsidRPr="009B1337">
              <w:rPr>
                <w:rFonts w:ascii="Times New Roman" w:hAnsi="Times New Roman" w:cs="Times New Roman"/>
                <w:sz w:val="28"/>
                <w:szCs w:val="28"/>
                <w:vertAlign w:val="superscript"/>
              </w:rPr>
              <w:t>2</w:t>
            </w:r>
          </w:p>
        </w:tc>
        <w:tc>
          <w:tcPr>
            <w:tcW w:w="1201"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282,9</w:t>
            </w:r>
          </w:p>
        </w:tc>
        <w:tc>
          <w:tcPr>
            <w:tcW w:w="198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326 682, 00</w:t>
            </w:r>
          </w:p>
        </w:tc>
      </w:tr>
      <w:tr w:rsidR="00F87DCB" w:rsidTr="00D756E3">
        <w:trPr>
          <w:gridAfter w:val="1"/>
          <w:wAfter w:w="7" w:type="dxa"/>
          <w:trHeight w:val="656"/>
        </w:trPr>
        <w:tc>
          <w:tcPr>
            <w:tcW w:w="994"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297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Ул.Разводная д.45</w:t>
            </w:r>
          </w:p>
        </w:tc>
        <w:tc>
          <w:tcPr>
            <w:tcW w:w="1418" w:type="dxa"/>
            <w:tcBorders>
              <w:top w:val="single" w:sz="4" w:space="0" w:color="000000"/>
              <w:left w:val="single" w:sz="4" w:space="0" w:color="000000"/>
              <w:bottom w:val="single" w:sz="4" w:space="0" w:color="000000"/>
              <w:right w:val="single" w:sz="4" w:space="0" w:color="000000"/>
            </w:tcBorders>
            <w:hideMark/>
          </w:tcPr>
          <w:p w:rsidR="00F87DCB" w:rsidRDefault="00F87DCB" w:rsidP="00F87DCB">
            <w:r w:rsidRPr="009B1337">
              <w:rPr>
                <w:rFonts w:ascii="Times New Roman" w:hAnsi="Times New Roman" w:cs="Times New Roman"/>
                <w:sz w:val="28"/>
                <w:szCs w:val="28"/>
              </w:rPr>
              <w:t>м</w:t>
            </w:r>
            <w:r w:rsidRPr="009B1337">
              <w:rPr>
                <w:rFonts w:ascii="Times New Roman" w:hAnsi="Times New Roman" w:cs="Times New Roman"/>
                <w:sz w:val="28"/>
                <w:szCs w:val="28"/>
                <w:vertAlign w:val="superscript"/>
              </w:rPr>
              <w:t>2</w:t>
            </w:r>
          </w:p>
        </w:tc>
        <w:tc>
          <w:tcPr>
            <w:tcW w:w="1201"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291,5</w:t>
            </w:r>
          </w:p>
        </w:tc>
        <w:tc>
          <w:tcPr>
            <w:tcW w:w="198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340 881, 00</w:t>
            </w:r>
          </w:p>
        </w:tc>
      </w:tr>
      <w:tr w:rsidR="00F87DCB" w:rsidTr="00D756E3">
        <w:trPr>
          <w:gridAfter w:val="1"/>
          <w:wAfter w:w="7" w:type="dxa"/>
          <w:trHeight w:val="656"/>
        </w:trPr>
        <w:tc>
          <w:tcPr>
            <w:tcW w:w="994"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97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Проезд с торца домов ул. Разводная д.31/1 и д.35</w:t>
            </w:r>
          </w:p>
        </w:tc>
        <w:tc>
          <w:tcPr>
            <w:tcW w:w="1418" w:type="dxa"/>
            <w:tcBorders>
              <w:top w:val="single" w:sz="4" w:space="0" w:color="000000"/>
              <w:left w:val="single" w:sz="4" w:space="0" w:color="000000"/>
              <w:bottom w:val="single" w:sz="4" w:space="0" w:color="000000"/>
              <w:right w:val="single" w:sz="4" w:space="0" w:color="000000"/>
            </w:tcBorders>
            <w:hideMark/>
          </w:tcPr>
          <w:p w:rsidR="00F87DCB" w:rsidRDefault="00F87DCB" w:rsidP="00F87DCB">
            <w:r w:rsidRPr="009B1337">
              <w:rPr>
                <w:rFonts w:ascii="Times New Roman" w:hAnsi="Times New Roman" w:cs="Times New Roman"/>
                <w:sz w:val="28"/>
                <w:szCs w:val="28"/>
              </w:rPr>
              <w:t>м</w:t>
            </w:r>
            <w:r w:rsidRPr="009B1337">
              <w:rPr>
                <w:rFonts w:ascii="Times New Roman" w:hAnsi="Times New Roman" w:cs="Times New Roman"/>
                <w:sz w:val="28"/>
                <w:szCs w:val="28"/>
                <w:vertAlign w:val="superscript"/>
              </w:rPr>
              <w:t>2</w:t>
            </w:r>
          </w:p>
        </w:tc>
        <w:tc>
          <w:tcPr>
            <w:tcW w:w="1201"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298,2</w:t>
            </w:r>
          </w:p>
        </w:tc>
        <w:tc>
          <w:tcPr>
            <w:tcW w:w="198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382 659,00</w:t>
            </w:r>
          </w:p>
        </w:tc>
      </w:tr>
      <w:tr w:rsidR="00F87DCB" w:rsidTr="00D756E3">
        <w:trPr>
          <w:gridAfter w:val="1"/>
          <w:wAfter w:w="7" w:type="dxa"/>
          <w:trHeight w:val="656"/>
        </w:trPr>
        <w:tc>
          <w:tcPr>
            <w:tcW w:w="994"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97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Эрлеровский бульвар д.16 (торец дома)</w:t>
            </w:r>
          </w:p>
        </w:tc>
        <w:tc>
          <w:tcPr>
            <w:tcW w:w="1418" w:type="dxa"/>
            <w:tcBorders>
              <w:top w:val="single" w:sz="4" w:space="0" w:color="000000"/>
              <w:left w:val="single" w:sz="4" w:space="0" w:color="000000"/>
              <w:bottom w:val="single" w:sz="4" w:space="0" w:color="000000"/>
              <w:right w:val="single" w:sz="4" w:space="0" w:color="000000"/>
            </w:tcBorders>
            <w:hideMark/>
          </w:tcPr>
          <w:p w:rsidR="00F87DCB" w:rsidRDefault="00F87DCB" w:rsidP="00F87DCB">
            <w:r w:rsidRPr="009B1337">
              <w:rPr>
                <w:rFonts w:ascii="Times New Roman" w:hAnsi="Times New Roman" w:cs="Times New Roman"/>
                <w:sz w:val="28"/>
                <w:szCs w:val="28"/>
              </w:rPr>
              <w:t>м</w:t>
            </w:r>
            <w:r w:rsidRPr="009B1337">
              <w:rPr>
                <w:rFonts w:ascii="Times New Roman" w:hAnsi="Times New Roman" w:cs="Times New Roman"/>
                <w:sz w:val="28"/>
                <w:szCs w:val="28"/>
                <w:vertAlign w:val="superscript"/>
              </w:rPr>
              <w:t>2</w:t>
            </w:r>
          </w:p>
        </w:tc>
        <w:tc>
          <w:tcPr>
            <w:tcW w:w="1201"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298,7</w:t>
            </w:r>
          </w:p>
        </w:tc>
        <w:tc>
          <w:tcPr>
            <w:tcW w:w="198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348 662,00</w:t>
            </w:r>
          </w:p>
        </w:tc>
      </w:tr>
      <w:tr w:rsidR="00F87DCB" w:rsidTr="00D756E3">
        <w:trPr>
          <w:gridAfter w:val="1"/>
          <w:wAfter w:w="7" w:type="dxa"/>
          <w:trHeight w:val="656"/>
        </w:trPr>
        <w:tc>
          <w:tcPr>
            <w:tcW w:w="994"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97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Ропшинское шоссе д.4 (въезд)</w:t>
            </w:r>
          </w:p>
        </w:tc>
        <w:tc>
          <w:tcPr>
            <w:tcW w:w="1418" w:type="dxa"/>
            <w:tcBorders>
              <w:top w:val="single" w:sz="4" w:space="0" w:color="000000"/>
              <w:left w:val="single" w:sz="4" w:space="0" w:color="000000"/>
              <w:bottom w:val="single" w:sz="4" w:space="0" w:color="000000"/>
              <w:right w:val="single" w:sz="4" w:space="0" w:color="000000"/>
            </w:tcBorders>
            <w:hideMark/>
          </w:tcPr>
          <w:p w:rsidR="00F87DCB" w:rsidRDefault="00F87DCB" w:rsidP="00F87DCB">
            <w:r w:rsidRPr="009B1337">
              <w:rPr>
                <w:rFonts w:ascii="Times New Roman" w:hAnsi="Times New Roman" w:cs="Times New Roman"/>
                <w:sz w:val="28"/>
                <w:szCs w:val="28"/>
              </w:rPr>
              <w:t>м</w:t>
            </w:r>
            <w:r w:rsidRPr="009B1337">
              <w:rPr>
                <w:rFonts w:ascii="Times New Roman" w:hAnsi="Times New Roman" w:cs="Times New Roman"/>
                <w:sz w:val="28"/>
                <w:szCs w:val="28"/>
                <w:vertAlign w:val="superscript"/>
              </w:rPr>
              <w:t>2</w:t>
            </w:r>
          </w:p>
        </w:tc>
        <w:tc>
          <w:tcPr>
            <w:tcW w:w="1201"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299,2</w:t>
            </w:r>
          </w:p>
        </w:tc>
        <w:tc>
          <w:tcPr>
            <w:tcW w:w="198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381 293,00</w:t>
            </w:r>
          </w:p>
        </w:tc>
      </w:tr>
      <w:tr w:rsidR="00F87DCB" w:rsidTr="00D756E3">
        <w:trPr>
          <w:gridAfter w:val="1"/>
          <w:wAfter w:w="7" w:type="dxa"/>
          <w:trHeight w:val="656"/>
        </w:trPr>
        <w:tc>
          <w:tcPr>
            <w:tcW w:w="994"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97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Проезд между домами Ропшинское шоссе д.12 и д.13</w:t>
            </w:r>
          </w:p>
        </w:tc>
        <w:tc>
          <w:tcPr>
            <w:tcW w:w="1418" w:type="dxa"/>
            <w:tcBorders>
              <w:top w:val="single" w:sz="4" w:space="0" w:color="000000"/>
              <w:left w:val="single" w:sz="4" w:space="0" w:color="000000"/>
              <w:bottom w:val="single" w:sz="4" w:space="0" w:color="000000"/>
              <w:right w:val="single" w:sz="4" w:space="0" w:color="000000"/>
            </w:tcBorders>
            <w:hideMark/>
          </w:tcPr>
          <w:p w:rsidR="00F87DCB" w:rsidRDefault="00F87DCB" w:rsidP="00F87DCB">
            <w:r w:rsidRPr="009B1337">
              <w:rPr>
                <w:rFonts w:ascii="Times New Roman" w:hAnsi="Times New Roman" w:cs="Times New Roman"/>
                <w:sz w:val="28"/>
                <w:szCs w:val="28"/>
              </w:rPr>
              <w:t>м</w:t>
            </w:r>
            <w:r w:rsidRPr="009B1337">
              <w:rPr>
                <w:rFonts w:ascii="Times New Roman" w:hAnsi="Times New Roman" w:cs="Times New Roman"/>
                <w:sz w:val="28"/>
                <w:szCs w:val="28"/>
                <w:vertAlign w:val="superscript"/>
              </w:rPr>
              <w:t>2</w:t>
            </w:r>
          </w:p>
        </w:tc>
        <w:tc>
          <w:tcPr>
            <w:tcW w:w="1201"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284,1</w:t>
            </w:r>
          </w:p>
        </w:tc>
        <w:tc>
          <w:tcPr>
            <w:tcW w:w="198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462 501,00</w:t>
            </w:r>
          </w:p>
        </w:tc>
      </w:tr>
      <w:tr w:rsidR="00F87DCB" w:rsidTr="00D756E3">
        <w:trPr>
          <w:gridAfter w:val="1"/>
          <w:wAfter w:w="7" w:type="dxa"/>
          <w:trHeight w:val="656"/>
        </w:trPr>
        <w:tc>
          <w:tcPr>
            <w:tcW w:w="994"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97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Ропшинское шоссе д.2 (проезд)</w:t>
            </w:r>
          </w:p>
        </w:tc>
        <w:tc>
          <w:tcPr>
            <w:tcW w:w="1418" w:type="dxa"/>
            <w:tcBorders>
              <w:top w:val="single" w:sz="4" w:space="0" w:color="000000"/>
              <w:left w:val="single" w:sz="4" w:space="0" w:color="000000"/>
              <w:bottom w:val="single" w:sz="4" w:space="0" w:color="000000"/>
              <w:right w:val="single" w:sz="4" w:space="0" w:color="000000"/>
            </w:tcBorders>
            <w:hideMark/>
          </w:tcPr>
          <w:p w:rsidR="00F87DCB" w:rsidRDefault="00F87DCB" w:rsidP="00F87DCB">
            <w:r w:rsidRPr="009B1337">
              <w:rPr>
                <w:rFonts w:ascii="Times New Roman" w:hAnsi="Times New Roman" w:cs="Times New Roman"/>
                <w:sz w:val="28"/>
                <w:szCs w:val="28"/>
              </w:rPr>
              <w:t>м</w:t>
            </w:r>
            <w:r w:rsidRPr="009B1337">
              <w:rPr>
                <w:rFonts w:ascii="Times New Roman" w:hAnsi="Times New Roman" w:cs="Times New Roman"/>
                <w:sz w:val="28"/>
                <w:szCs w:val="28"/>
                <w:vertAlign w:val="superscript"/>
              </w:rPr>
              <w:t>2</w:t>
            </w:r>
          </w:p>
        </w:tc>
        <w:tc>
          <w:tcPr>
            <w:tcW w:w="1201"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178,2</w:t>
            </w:r>
          </w:p>
        </w:tc>
        <w:tc>
          <w:tcPr>
            <w:tcW w:w="198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197 301.00</w:t>
            </w:r>
          </w:p>
        </w:tc>
      </w:tr>
      <w:tr w:rsidR="00F87DCB" w:rsidTr="00D756E3">
        <w:trPr>
          <w:gridAfter w:val="1"/>
          <w:wAfter w:w="7" w:type="dxa"/>
          <w:trHeight w:val="656"/>
        </w:trPr>
        <w:tc>
          <w:tcPr>
            <w:tcW w:w="994"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97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Въезд между домами ул. Чичеринская д.13/1 и д.11/1</w:t>
            </w:r>
          </w:p>
        </w:tc>
        <w:tc>
          <w:tcPr>
            <w:tcW w:w="1418" w:type="dxa"/>
            <w:tcBorders>
              <w:top w:val="single" w:sz="4" w:space="0" w:color="000000"/>
              <w:left w:val="single" w:sz="4" w:space="0" w:color="000000"/>
              <w:bottom w:val="single" w:sz="4" w:space="0" w:color="000000"/>
              <w:right w:val="single" w:sz="4" w:space="0" w:color="000000"/>
            </w:tcBorders>
            <w:hideMark/>
          </w:tcPr>
          <w:p w:rsidR="00F87DCB" w:rsidRDefault="00F87DCB" w:rsidP="00F87DCB">
            <w:r w:rsidRPr="009B1337">
              <w:rPr>
                <w:rFonts w:ascii="Times New Roman" w:hAnsi="Times New Roman" w:cs="Times New Roman"/>
                <w:sz w:val="28"/>
                <w:szCs w:val="28"/>
              </w:rPr>
              <w:t>м</w:t>
            </w:r>
            <w:r w:rsidRPr="009B1337">
              <w:rPr>
                <w:rFonts w:ascii="Times New Roman" w:hAnsi="Times New Roman" w:cs="Times New Roman"/>
                <w:sz w:val="28"/>
                <w:szCs w:val="28"/>
                <w:vertAlign w:val="superscript"/>
              </w:rPr>
              <w:t>2</w:t>
            </w:r>
          </w:p>
        </w:tc>
        <w:tc>
          <w:tcPr>
            <w:tcW w:w="1201"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298,2</w:t>
            </w:r>
          </w:p>
        </w:tc>
        <w:tc>
          <w:tcPr>
            <w:tcW w:w="198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336 181,00</w:t>
            </w:r>
          </w:p>
        </w:tc>
      </w:tr>
      <w:tr w:rsidR="00F87DCB" w:rsidTr="00D756E3">
        <w:trPr>
          <w:gridAfter w:val="1"/>
          <w:wAfter w:w="7" w:type="dxa"/>
          <w:trHeight w:val="656"/>
        </w:trPr>
        <w:tc>
          <w:tcPr>
            <w:tcW w:w="994"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97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Въезд во двор Гостилицкое шоссе д.23/1</w:t>
            </w:r>
          </w:p>
        </w:tc>
        <w:tc>
          <w:tcPr>
            <w:tcW w:w="1418" w:type="dxa"/>
            <w:tcBorders>
              <w:top w:val="single" w:sz="4" w:space="0" w:color="000000"/>
              <w:left w:val="single" w:sz="4" w:space="0" w:color="000000"/>
              <w:bottom w:val="single" w:sz="4" w:space="0" w:color="000000"/>
              <w:right w:val="single" w:sz="4" w:space="0" w:color="000000"/>
            </w:tcBorders>
            <w:hideMark/>
          </w:tcPr>
          <w:p w:rsidR="00F87DCB" w:rsidRDefault="00F87DCB" w:rsidP="00F87DCB">
            <w:r w:rsidRPr="009B1337">
              <w:rPr>
                <w:rFonts w:ascii="Times New Roman" w:hAnsi="Times New Roman" w:cs="Times New Roman"/>
                <w:sz w:val="28"/>
                <w:szCs w:val="28"/>
              </w:rPr>
              <w:t>м</w:t>
            </w:r>
            <w:r w:rsidRPr="009B1337">
              <w:rPr>
                <w:rFonts w:ascii="Times New Roman" w:hAnsi="Times New Roman" w:cs="Times New Roman"/>
                <w:sz w:val="28"/>
                <w:szCs w:val="28"/>
                <w:vertAlign w:val="superscript"/>
              </w:rPr>
              <w:t>2</w:t>
            </w:r>
          </w:p>
        </w:tc>
        <w:tc>
          <w:tcPr>
            <w:tcW w:w="1201"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233,2</w:t>
            </w:r>
          </w:p>
        </w:tc>
        <w:tc>
          <w:tcPr>
            <w:tcW w:w="198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261 130 ,00</w:t>
            </w:r>
          </w:p>
        </w:tc>
      </w:tr>
      <w:tr w:rsidR="00F87DCB" w:rsidTr="00D756E3">
        <w:trPr>
          <w:gridAfter w:val="1"/>
          <w:wAfter w:w="7" w:type="dxa"/>
          <w:trHeight w:val="656"/>
        </w:trPr>
        <w:tc>
          <w:tcPr>
            <w:tcW w:w="994"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97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Въезд во двор ул. Чичеринская д. 11/2 и 9/2</w:t>
            </w:r>
          </w:p>
        </w:tc>
        <w:tc>
          <w:tcPr>
            <w:tcW w:w="1418" w:type="dxa"/>
            <w:tcBorders>
              <w:top w:val="single" w:sz="4" w:space="0" w:color="000000"/>
              <w:left w:val="single" w:sz="4" w:space="0" w:color="000000"/>
              <w:bottom w:val="single" w:sz="4" w:space="0" w:color="000000"/>
              <w:right w:val="single" w:sz="4" w:space="0" w:color="000000"/>
            </w:tcBorders>
            <w:hideMark/>
          </w:tcPr>
          <w:p w:rsidR="00F87DCB" w:rsidRDefault="00F87DCB" w:rsidP="00F87DCB">
            <w:r w:rsidRPr="009B1337">
              <w:rPr>
                <w:rFonts w:ascii="Times New Roman" w:hAnsi="Times New Roman" w:cs="Times New Roman"/>
                <w:sz w:val="28"/>
                <w:szCs w:val="28"/>
              </w:rPr>
              <w:t>м</w:t>
            </w:r>
            <w:r w:rsidRPr="009B1337">
              <w:rPr>
                <w:rFonts w:ascii="Times New Roman" w:hAnsi="Times New Roman" w:cs="Times New Roman"/>
                <w:sz w:val="28"/>
                <w:szCs w:val="28"/>
                <w:vertAlign w:val="superscript"/>
              </w:rPr>
              <w:t>2</w:t>
            </w:r>
          </w:p>
        </w:tc>
        <w:tc>
          <w:tcPr>
            <w:tcW w:w="1201"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238,7</w:t>
            </w:r>
          </w:p>
        </w:tc>
        <w:tc>
          <w:tcPr>
            <w:tcW w:w="198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263 049,00</w:t>
            </w:r>
          </w:p>
        </w:tc>
      </w:tr>
      <w:tr w:rsidR="00F87DCB" w:rsidTr="00D756E3">
        <w:trPr>
          <w:gridAfter w:val="1"/>
          <w:wAfter w:w="7" w:type="dxa"/>
          <w:trHeight w:val="656"/>
        </w:trPr>
        <w:tc>
          <w:tcPr>
            <w:tcW w:w="994"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97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Ул.Шахматова д.14 (въезд)</w:t>
            </w:r>
          </w:p>
        </w:tc>
        <w:tc>
          <w:tcPr>
            <w:tcW w:w="1418" w:type="dxa"/>
            <w:tcBorders>
              <w:top w:val="single" w:sz="4" w:space="0" w:color="000000"/>
              <w:left w:val="single" w:sz="4" w:space="0" w:color="000000"/>
              <w:bottom w:val="single" w:sz="4" w:space="0" w:color="000000"/>
              <w:right w:val="single" w:sz="4" w:space="0" w:color="000000"/>
            </w:tcBorders>
            <w:hideMark/>
          </w:tcPr>
          <w:p w:rsidR="00F87DCB" w:rsidRDefault="00F87DCB" w:rsidP="00F87DCB">
            <w:r w:rsidRPr="009B1337">
              <w:rPr>
                <w:rFonts w:ascii="Times New Roman" w:hAnsi="Times New Roman" w:cs="Times New Roman"/>
                <w:sz w:val="28"/>
                <w:szCs w:val="28"/>
              </w:rPr>
              <w:t>м</w:t>
            </w:r>
            <w:r w:rsidRPr="009B1337">
              <w:rPr>
                <w:rFonts w:ascii="Times New Roman" w:hAnsi="Times New Roman" w:cs="Times New Roman"/>
                <w:sz w:val="28"/>
                <w:szCs w:val="28"/>
                <w:vertAlign w:val="superscript"/>
              </w:rPr>
              <w:t>2</w:t>
            </w:r>
          </w:p>
        </w:tc>
        <w:tc>
          <w:tcPr>
            <w:tcW w:w="1201"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119,6</w:t>
            </w:r>
          </w:p>
        </w:tc>
        <w:tc>
          <w:tcPr>
            <w:tcW w:w="198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197 420,00</w:t>
            </w:r>
          </w:p>
        </w:tc>
      </w:tr>
      <w:tr w:rsidR="00F87DCB" w:rsidTr="00D756E3">
        <w:trPr>
          <w:gridAfter w:val="1"/>
          <w:wAfter w:w="7" w:type="dxa"/>
          <w:trHeight w:val="656"/>
        </w:trPr>
        <w:tc>
          <w:tcPr>
            <w:tcW w:w="994"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297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Проезд кд. Шахматова д.12 корп.2</w:t>
            </w:r>
          </w:p>
        </w:tc>
        <w:tc>
          <w:tcPr>
            <w:tcW w:w="1418" w:type="dxa"/>
            <w:tcBorders>
              <w:top w:val="single" w:sz="4" w:space="0" w:color="000000"/>
              <w:left w:val="single" w:sz="4" w:space="0" w:color="000000"/>
              <w:bottom w:val="single" w:sz="4" w:space="0" w:color="000000"/>
              <w:right w:val="single" w:sz="4" w:space="0" w:color="000000"/>
            </w:tcBorders>
            <w:hideMark/>
          </w:tcPr>
          <w:p w:rsidR="00F87DCB" w:rsidRDefault="00F87DCB" w:rsidP="00F87DCB">
            <w:r w:rsidRPr="009B1337">
              <w:rPr>
                <w:rFonts w:ascii="Times New Roman" w:hAnsi="Times New Roman" w:cs="Times New Roman"/>
                <w:sz w:val="28"/>
                <w:szCs w:val="28"/>
              </w:rPr>
              <w:t>м</w:t>
            </w:r>
            <w:r w:rsidRPr="009B1337">
              <w:rPr>
                <w:rFonts w:ascii="Times New Roman" w:hAnsi="Times New Roman" w:cs="Times New Roman"/>
                <w:sz w:val="28"/>
                <w:szCs w:val="28"/>
                <w:vertAlign w:val="superscript"/>
              </w:rPr>
              <w:t>2</w:t>
            </w:r>
          </w:p>
        </w:tc>
        <w:tc>
          <w:tcPr>
            <w:tcW w:w="1201"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172,7</w:t>
            </w:r>
          </w:p>
        </w:tc>
        <w:tc>
          <w:tcPr>
            <w:tcW w:w="198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216 833,00</w:t>
            </w:r>
          </w:p>
        </w:tc>
      </w:tr>
      <w:tr w:rsidR="00F87DCB" w:rsidTr="00D756E3">
        <w:trPr>
          <w:gridAfter w:val="1"/>
          <w:wAfter w:w="7" w:type="dxa"/>
          <w:trHeight w:val="656"/>
        </w:trPr>
        <w:tc>
          <w:tcPr>
            <w:tcW w:w="994"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97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Въезд между Шахматова д.16 и Университетский д. 2/18</w:t>
            </w:r>
          </w:p>
        </w:tc>
        <w:tc>
          <w:tcPr>
            <w:tcW w:w="1418" w:type="dxa"/>
            <w:tcBorders>
              <w:top w:val="single" w:sz="4" w:space="0" w:color="000000"/>
              <w:left w:val="single" w:sz="4" w:space="0" w:color="000000"/>
              <w:bottom w:val="single" w:sz="4" w:space="0" w:color="000000"/>
              <w:right w:val="single" w:sz="4" w:space="0" w:color="000000"/>
            </w:tcBorders>
            <w:hideMark/>
          </w:tcPr>
          <w:p w:rsidR="00F87DCB" w:rsidRDefault="00F87DCB" w:rsidP="00F87DCB">
            <w:r w:rsidRPr="009B1337">
              <w:rPr>
                <w:rFonts w:ascii="Times New Roman" w:hAnsi="Times New Roman" w:cs="Times New Roman"/>
                <w:sz w:val="28"/>
                <w:szCs w:val="28"/>
              </w:rPr>
              <w:t>м</w:t>
            </w:r>
            <w:r w:rsidRPr="009B1337">
              <w:rPr>
                <w:rFonts w:ascii="Times New Roman" w:hAnsi="Times New Roman" w:cs="Times New Roman"/>
                <w:sz w:val="28"/>
                <w:szCs w:val="28"/>
                <w:vertAlign w:val="superscript"/>
              </w:rPr>
              <w:t>2</w:t>
            </w:r>
          </w:p>
        </w:tc>
        <w:tc>
          <w:tcPr>
            <w:tcW w:w="1201"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175,0</w:t>
            </w:r>
          </w:p>
        </w:tc>
        <w:tc>
          <w:tcPr>
            <w:tcW w:w="198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214 017,00</w:t>
            </w:r>
          </w:p>
        </w:tc>
      </w:tr>
      <w:tr w:rsidR="00F87DCB" w:rsidTr="00D756E3">
        <w:trPr>
          <w:gridAfter w:val="1"/>
          <w:wAfter w:w="7" w:type="dxa"/>
          <w:trHeight w:val="656"/>
        </w:trPr>
        <w:tc>
          <w:tcPr>
            <w:tcW w:w="994"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97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Въезд во двор Братьев Горкушенко д.1</w:t>
            </w:r>
          </w:p>
        </w:tc>
        <w:tc>
          <w:tcPr>
            <w:tcW w:w="1418" w:type="dxa"/>
            <w:tcBorders>
              <w:top w:val="single" w:sz="4" w:space="0" w:color="000000"/>
              <w:left w:val="single" w:sz="4" w:space="0" w:color="000000"/>
              <w:bottom w:val="single" w:sz="4" w:space="0" w:color="000000"/>
              <w:right w:val="single" w:sz="4" w:space="0" w:color="000000"/>
            </w:tcBorders>
            <w:hideMark/>
          </w:tcPr>
          <w:p w:rsidR="00F87DCB" w:rsidRDefault="00F87DCB" w:rsidP="00F87DCB">
            <w:r w:rsidRPr="009B1337">
              <w:rPr>
                <w:rFonts w:ascii="Times New Roman" w:hAnsi="Times New Roman" w:cs="Times New Roman"/>
                <w:sz w:val="28"/>
                <w:szCs w:val="28"/>
              </w:rPr>
              <w:t>м</w:t>
            </w:r>
            <w:r w:rsidRPr="009B1337">
              <w:rPr>
                <w:rFonts w:ascii="Times New Roman" w:hAnsi="Times New Roman" w:cs="Times New Roman"/>
                <w:sz w:val="28"/>
                <w:szCs w:val="28"/>
                <w:vertAlign w:val="superscript"/>
              </w:rPr>
              <w:t>2</w:t>
            </w:r>
          </w:p>
        </w:tc>
        <w:tc>
          <w:tcPr>
            <w:tcW w:w="1201"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63,0</w:t>
            </w:r>
          </w:p>
        </w:tc>
        <w:tc>
          <w:tcPr>
            <w:tcW w:w="198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96 878,00</w:t>
            </w:r>
          </w:p>
        </w:tc>
      </w:tr>
      <w:tr w:rsidR="00F87DCB" w:rsidTr="00D756E3">
        <w:trPr>
          <w:gridAfter w:val="1"/>
          <w:wAfter w:w="7" w:type="dxa"/>
          <w:trHeight w:val="656"/>
        </w:trPr>
        <w:tc>
          <w:tcPr>
            <w:tcW w:w="994"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97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Проезд вдоль дома  Братьев Горкушенко д.3</w:t>
            </w:r>
          </w:p>
        </w:tc>
        <w:tc>
          <w:tcPr>
            <w:tcW w:w="1418" w:type="dxa"/>
            <w:tcBorders>
              <w:top w:val="single" w:sz="4" w:space="0" w:color="000000"/>
              <w:left w:val="single" w:sz="4" w:space="0" w:color="000000"/>
              <w:bottom w:val="single" w:sz="4" w:space="0" w:color="000000"/>
              <w:right w:val="single" w:sz="4" w:space="0" w:color="000000"/>
            </w:tcBorders>
            <w:hideMark/>
          </w:tcPr>
          <w:p w:rsidR="00F87DCB" w:rsidRDefault="00F87DCB" w:rsidP="00F87DCB">
            <w:r w:rsidRPr="009B1337">
              <w:rPr>
                <w:rFonts w:ascii="Times New Roman" w:hAnsi="Times New Roman" w:cs="Times New Roman"/>
                <w:sz w:val="28"/>
                <w:szCs w:val="28"/>
              </w:rPr>
              <w:t>м</w:t>
            </w:r>
            <w:r w:rsidRPr="009B1337">
              <w:rPr>
                <w:rFonts w:ascii="Times New Roman" w:hAnsi="Times New Roman" w:cs="Times New Roman"/>
                <w:sz w:val="28"/>
                <w:szCs w:val="28"/>
                <w:vertAlign w:val="superscript"/>
              </w:rPr>
              <w:t>2</w:t>
            </w:r>
          </w:p>
        </w:tc>
        <w:tc>
          <w:tcPr>
            <w:tcW w:w="1201"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72,0</w:t>
            </w:r>
          </w:p>
        </w:tc>
        <w:tc>
          <w:tcPr>
            <w:tcW w:w="198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65 014,00</w:t>
            </w:r>
          </w:p>
        </w:tc>
      </w:tr>
      <w:tr w:rsidR="00F87DCB" w:rsidTr="00D756E3">
        <w:trPr>
          <w:gridAfter w:val="1"/>
          <w:wAfter w:w="7" w:type="dxa"/>
          <w:trHeight w:val="656"/>
        </w:trPr>
        <w:tc>
          <w:tcPr>
            <w:tcW w:w="994"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97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Бульвар Разведчика д.14 корп.3</w:t>
            </w:r>
          </w:p>
        </w:tc>
        <w:tc>
          <w:tcPr>
            <w:tcW w:w="1418" w:type="dxa"/>
            <w:tcBorders>
              <w:top w:val="single" w:sz="4" w:space="0" w:color="000000"/>
              <w:left w:val="single" w:sz="4" w:space="0" w:color="000000"/>
              <w:bottom w:val="single" w:sz="4" w:space="0" w:color="000000"/>
              <w:right w:val="single" w:sz="4" w:space="0" w:color="000000"/>
            </w:tcBorders>
            <w:hideMark/>
          </w:tcPr>
          <w:p w:rsidR="00F87DCB" w:rsidRDefault="00F87DCB" w:rsidP="00F87DCB">
            <w:r w:rsidRPr="009B1337">
              <w:rPr>
                <w:rFonts w:ascii="Times New Roman" w:hAnsi="Times New Roman" w:cs="Times New Roman"/>
                <w:sz w:val="28"/>
                <w:szCs w:val="28"/>
              </w:rPr>
              <w:t>м</w:t>
            </w:r>
            <w:r w:rsidRPr="009B1337">
              <w:rPr>
                <w:rFonts w:ascii="Times New Roman" w:hAnsi="Times New Roman" w:cs="Times New Roman"/>
                <w:sz w:val="28"/>
                <w:szCs w:val="28"/>
                <w:vertAlign w:val="superscript"/>
              </w:rPr>
              <w:t>2</w:t>
            </w:r>
          </w:p>
        </w:tc>
        <w:tc>
          <w:tcPr>
            <w:tcW w:w="1201"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12.0</w:t>
            </w:r>
          </w:p>
        </w:tc>
        <w:tc>
          <w:tcPr>
            <w:tcW w:w="198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15 247,00</w:t>
            </w:r>
          </w:p>
        </w:tc>
      </w:tr>
      <w:tr w:rsidR="00F87DCB" w:rsidTr="0034620F">
        <w:trPr>
          <w:gridAfter w:val="1"/>
          <w:wAfter w:w="7" w:type="dxa"/>
          <w:trHeight w:val="392"/>
        </w:trPr>
        <w:tc>
          <w:tcPr>
            <w:tcW w:w="994"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297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Ул. Аврова д.16</w:t>
            </w:r>
          </w:p>
        </w:tc>
        <w:tc>
          <w:tcPr>
            <w:tcW w:w="1418" w:type="dxa"/>
            <w:tcBorders>
              <w:top w:val="single" w:sz="4" w:space="0" w:color="000000"/>
              <w:left w:val="single" w:sz="4" w:space="0" w:color="000000"/>
              <w:bottom w:val="single" w:sz="4" w:space="0" w:color="000000"/>
              <w:right w:val="single" w:sz="4" w:space="0" w:color="000000"/>
            </w:tcBorders>
            <w:hideMark/>
          </w:tcPr>
          <w:p w:rsidR="00F87DCB" w:rsidRDefault="00F87DCB" w:rsidP="00F87DCB">
            <w:r w:rsidRPr="009B1337">
              <w:rPr>
                <w:rFonts w:ascii="Times New Roman" w:hAnsi="Times New Roman" w:cs="Times New Roman"/>
                <w:sz w:val="28"/>
                <w:szCs w:val="28"/>
              </w:rPr>
              <w:t>м</w:t>
            </w:r>
            <w:r w:rsidRPr="009B1337">
              <w:rPr>
                <w:rFonts w:ascii="Times New Roman" w:hAnsi="Times New Roman" w:cs="Times New Roman"/>
                <w:sz w:val="28"/>
                <w:szCs w:val="28"/>
                <w:vertAlign w:val="superscript"/>
              </w:rPr>
              <w:t>2</w:t>
            </w:r>
          </w:p>
        </w:tc>
        <w:tc>
          <w:tcPr>
            <w:tcW w:w="1201"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9,4</w:t>
            </w:r>
          </w:p>
        </w:tc>
        <w:tc>
          <w:tcPr>
            <w:tcW w:w="198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22 291,00</w:t>
            </w:r>
          </w:p>
        </w:tc>
      </w:tr>
      <w:tr w:rsidR="00F87DCB" w:rsidTr="00D756E3">
        <w:trPr>
          <w:gridAfter w:val="1"/>
          <w:wAfter w:w="7" w:type="dxa"/>
          <w:trHeight w:val="656"/>
        </w:trPr>
        <w:tc>
          <w:tcPr>
            <w:tcW w:w="994"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297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Ропшинское шоссе д.7</w:t>
            </w:r>
          </w:p>
        </w:tc>
        <w:tc>
          <w:tcPr>
            <w:tcW w:w="1418" w:type="dxa"/>
            <w:tcBorders>
              <w:top w:val="single" w:sz="4" w:space="0" w:color="000000"/>
              <w:left w:val="single" w:sz="4" w:space="0" w:color="000000"/>
              <w:bottom w:val="single" w:sz="4" w:space="0" w:color="000000"/>
              <w:right w:val="single" w:sz="4" w:space="0" w:color="000000"/>
            </w:tcBorders>
            <w:hideMark/>
          </w:tcPr>
          <w:p w:rsidR="00F87DCB" w:rsidRDefault="00F87DCB" w:rsidP="00F87DCB">
            <w:r w:rsidRPr="009B1337">
              <w:rPr>
                <w:rFonts w:ascii="Times New Roman" w:hAnsi="Times New Roman" w:cs="Times New Roman"/>
                <w:sz w:val="28"/>
                <w:szCs w:val="28"/>
              </w:rPr>
              <w:t>м</w:t>
            </w:r>
            <w:r w:rsidRPr="009B1337">
              <w:rPr>
                <w:rFonts w:ascii="Times New Roman" w:hAnsi="Times New Roman" w:cs="Times New Roman"/>
                <w:sz w:val="28"/>
                <w:szCs w:val="28"/>
                <w:vertAlign w:val="superscript"/>
              </w:rPr>
              <w:t>2</w:t>
            </w:r>
          </w:p>
        </w:tc>
        <w:tc>
          <w:tcPr>
            <w:tcW w:w="1201"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35,0</w:t>
            </w:r>
          </w:p>
        </w:tc>
        <w:tc>
          <w:tcPr>
            <w:tcW w:w="198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123 156,00</w:t>
            </w:r>
          </w:p>
        </w:tc>
      </w:tr>
      <w:tr w:rsidR="00F87DCB" w:rsidTr="00D756E3">
        <w:trPr>
          <w:gridAfter w:val="1"/>
          <w:wAfter w:w="7" w:type="dxa"/>
          <w:trHeight w:val="656"/>
        </w:trPr>
        <w:tc>
          <w:tcPr>
            <w:tcW w:w="994"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97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Проезд Санкт-Петербургский проспект д.56 -д.58</w:t>
            </w:r>
          </w:p>
        </w:tc>
        <w:tc>
          <w:tcPr>
            <w:tcW w:w="1418" w:type="dxa"/>
            <w:tcBorders>
              <w:top w:val="single" w:sz="4" w:space="0" w:color="000000"/>
              <w:left w:val="single" w:sz="4" w:space="0" w:color="000000"/>
              <w:bottom w:val="single" w:sz="4" w:space="0" w:color="000000"/>
              <w:right w:val="single" w:sz="4" w:space="0" w:color="000000"/>
            </w:tcBorders>
            <w:hideMark/>
          </w:tcPr>
          <w:p w:rsidR="00F87DCB" w:rsidRDefault="00F87DCB" w:rsidP="00F87DCB">
            <w:r w:rsidRPr="009B1337">
              <w:rPr>
                <w:rFonts w:ascii="Times New Roman" w:hAnsi="Times New Roman" w:cs="Times New Roman"/>
                <w:sz w:val="28"/>
                <w:szCs w:val="28"/>
              </w:rPr>
              <w:t>м</w:t>
            </w:r>
            <w:r w:rsidRPr="009B1337">
              <w:rPr>
                <w:rFonts w:ascii="Times New Roman" w:hAnsi="Times New Roman" w:cs="Times New Roman"/>
                <w:sz w:val="28"/>
                <w:szCs w:val="28"/>
                <w:vertAlign w:val="superscript"/>
              </w:rPr>
              <w:t>2</w:t>
            </w:r>
          </w:p>
        </w:tc>
        <w:tc>
          <w:tcPr>
            <w:tcW w:w="1201"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121,5</w:t>
            </w:r>
          </w:p>
        </w:tc>
        <w:tc>
          <w:tcPr>
            <w:tcW w:w="198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151 674,00</w:t>
            </w:r>
          </w:p>
        </w:tc>
      </w:tr>
      <w:tr w:rsidR="00F87DCB" w:rsidTr="00D756E3">
        <w:trPr>
          <w:gridAfter w:val="1"/>
          <w:wAfter w:w="7" w:type="dxa"/>
          <w:trHeight w:val="656"/>
        </w:trPr>
        <w:tc>
          <w:tcPr>
            <w:tcW w:w="994"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297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 xml:space="preserve">Въезд к Озерковой д.51/1 и д.49/1 (от автобусной </w:t>
            </w:r>
            <w:r>
              <w:rPr>
                <w:rFonts w:ascii="Times New Roman" w:hAnsi="Times New Roman" w:cs="Times New Roman"/>
                <w:sz w:val="24"/>
                <w:szCs w:val="24"/>
              </w:rPr>
              <w:lastRenderedPageBreak/>
              <w:t>остановки)</w:t>
            </w:r>
          </w:p>
        </w:tc>
        <w:tc>
          <w:tcPr>
            <w:tcW w:w="1418" w:type="dxa"/>
            <w:tcBorders>
              <w:top w:val="single" w:sz="4" w:space="0" w:color="000000"/>
              <w:left w:val="single" w:sz="4" w:space="0" w:color="000000"/>
              <w:bottom w:val="single" w:sz="4" w:space="0" w:color="000000"/>
              <w:right w:val="single" w:sz="4" w:space="0" w:color="000000"/>
            </w:tcBorders>
            <w:hideMark/>
          </w:tcPr>
          <w:p w:rsidR="00F87DCB" w:rsidRDefault="00F87DCB" w:rsidP="00F87DCB">
            <w:r w:rsidRPr="00CE2AA4">
              <w:rPr>
                <w:rFonts w:ascii="Times New Roman" w:hAnsi="Times New Roman" w:cs="Times New Roman"/>
                <w:sz w:val="28"/>
                <w:szCs w:val="28"/>
              </w:rPr>
              <w:lastRenderedPageBreak/>
              <w:t>м</w:t>
            </w:r>
            <w:r w:rsidRPr="00CE2AA4">
              <w:rPr>
                <w:rFonts w:ascii="Times New Roman" w:hAnsi="Times New Roman" w:cs="Times New Roman"/>
                <w:sz w:val="28"/>
                <w:szCs w:val="28"/>
                <w:vertAlign w:val="superscript"/>
              </w:rPr>
              <w:t>2</w:t>
            </w:r>
          </w:p>
        </w:tc>
        <w:tc>
          <w:tcPr>
            <w:tcW w:w="1201"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141,7</w:t>
            </w:r>
          </w:p>
        </w:tc>
        <w:tc>
          <w:tcPr>
            <w:tcW w:w="198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186 343,00</w:t>
            </w:r>
          </w:p>
        </w:tc>
      </w:tr>
      <w:tr w:rsidR="00F87DCB" w:rsidTr="00D756E3">
        <w:trPr>
          <w:gridAfter w:val="1"/>
          <w:wAfter w:w="7" w:type="dxa"/>
          <w:trHeight w:val="656"/>
        </w:trPr>
        <w:tc>
          <w:tcPr>
            <w:tcW w:w="994"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297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Собственный проспект д.44 (второй участок)</w:t>
            </w:r>
          </w:p>
        </w:tc>
        <w:tc>
          <w:tcPr>
            <w:tcW w:w="1418" w:type="dxa"/>
            <w:tcBorders>
              <w:top w:val="single" w:sz="4" w:space="0" w:color="000000"/>
              <w:left w:val="single" w:sz="4" w:space="0" w:color="000000"/>
              <w:bottom w:val="single" w:sz="4" w:space="0" w:color="000000"/>
              <w:right w:val="single" w:sz="4" w:space="0" w:color="000000"/>
            </w:tcBorders>
            <w:hideMark/>
          </w:tcPr>
          <w:p w:rsidR="00F87DCB" w:rsidRDefault="00F87DCB" w:rsidP="00F87DCB">
            <w:r w:rsidRPr="00CE2AA4">
              <w:rPr>
                <w:rFonts w:ascii="Times New Roman" w:hAnsi="Times New Roman" w:cs="Times New Roman"/>
                <w:sz w:val="28"/>
                <w:szCs w:val="28"/>
              </w:rPr>
              <w:t>м</w:t>
            </w:r>
            <w:r w:rsidRPr="00CE2AA4">
              <w:rPr>
                <w:rFonts w:ascii="Times New Roman" w:hAnsi="Times New Roman" w:cs="Times New Roman"/>
                <w:sz w:val="28"/>
                <w:szCs w:val="28"/>
                <w:vertAlign w:val="superscript"/>
              </w:rPr>
              <w:t>2</w:t>
            </w:r>
          </w:p>
        </w:tc>
        <w:tc>
          <w:tcPr>
            <w:tcW w:w="1201"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189,7</w:t>
            </w:r>
          </w:p>
        </w:tc>
        <w:tc>
          <w:tcPr>
            <w:tcW w:w="198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235 318,00</w:t>
            </w:r>
          </w:p>
        </w:tc>
      </w:tr>
      <w:tr w:rsidR="00F87DCB" w:rsidTr="0034620F">
        <w:trPr>
          <w:gridAfter w:val="1"/>
          <w:wAfter w:w="7" w:type="dxa"/>
          <w:trHeight w:val="1220"/>
        </w:trPr>
        <w:tc>
          <w:tcPr>
            <w:tcW w:w="994"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97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Ул.Зверинская д.13, Константиновская д.2 ; д.6; (ремонт бордюрных камней)</w:t>
            </w:r>
          </w:p>
        </w:tc>
        <w:tc>
          <w:tcPr>
            <w:tcW w:w="1418" w:type="dxa"/>
            <w:tcBorders>
              <w:top w:val="single" w:sz="4" w:space="0" w:color="000000"/>
              <w:left w:val="single" w:sz="4" w:space="0" w:color="000000"/>
              <w:bottom w:val="single" w:sz="4" w:space="0" w:color="000000"/>
              <w:right w:val="single" w:sz="4" w:space="0" w:color="000000"/>
            </w:tcBorders>
          </w:tcPr>
          <w:p w:rsidR="00F87DCB" w:rsidRDefault="00F87DCB" w:rsidP="00F87DCB">
            <w:r w:rsidRPr="00CE2AA4">
              <w:rPr>
                <w:rFonts w:ascii="Times New Roman" w:hAnsi="Times New Roman" w:cs="Times New Roman"/>
                <w:sz w:val="28"/>
                <w:szCs w:val="28"/>
              </w:rPr>
              <w:t>м</w:t>
            </w:r>
            <w:r w:rsidRPr="00CE2AA4">
              <w:rPr>
                <w:rFonts w:ascii="Times New Roman" w:hAnsi="Times New Roman" w:cs="Times New Roman"/>
                <w:sz w:val="28"/>
                <w:szCs w:val="28"/>
                <w:vertAlign w:val="superscript"/>
              </w:rPr>
              <w:t>2</w:t>
            </w:r>
          </w:p>
        </w:tc>
        <w:tc>
          <w:tcPr>
            <w:tcW w:w="1201"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15,0</w:t>
            </w:r>
          </w:p>
        </w:tc>
        <w:tc>
          <w:tcPr>
            <w:tcW w:w="198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14 171,00</w:t>
            </w:r>
          </w:p>
        </w:tc>
      </w:tr>
      <w:tr w:rsidR="00F87DCB" w:rsidTr="00D756E3">
        <w:trPr>
          <w:gridAfter w:val="1"/>
          <w:wAfter w:w="7" w:type="dxa"/>
          <w:trHeight w:val="656"/>
        </w:trPr>
        <w:tc>
          <w:tcPr>
            <w:tcW w:w="994"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97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Собственный проспект д.18</w:t>
            </w:r>
          </w:p>
        </w:tc>
        <w:tc>
          <w:tcPr>
            <w:tcW w:w="1418" w:type="dxa"/>
            <w:tcBorders>
              <w:top w:val="single" w:sz="4" w:space="0" w:color="000000"/>
              <w:left w:val="single" w:sz="4" w:space="0" w:color="000000"/>
              <w:bottom w:val="single" w:sz="4" w:space="0" w:color="000000"/>
              <w:right w:val="single" w:sz="4" w:space="0" w:color="000000"/>
            </w:tcBorders>
            <w:hideMark/>
          </w:tcPr>
          <w:p w:rsidR="00F87DCB" w:rsidRDefault="00F87DCB" w:rsidP="00F87DCB">
            <w:r w:rsidRPr="00CE2AA4">
              <w:rPr>
                <w:rFonts w:ascii="Times New Roman" w:hAnsi="Times New Roman" w:cs="Times New Roman"/>
                <w:sz w:val="28"/>
                <w:szCs w:val="28"/>
              </w:rPr>
              <w:t>м</w:t>
            </w:r>
            <w:r w:rsidRPr="00CE2AA4">
              <w:rPr>
                <w:rFonts w:ascii="Times New Roman" w:hAnsi="Times New Roman" w:cs="Times New Roman"/>
                <w:sz w:val="28"/>
                <w:szCs w:val="28"/>
                <w:vertAlign w:val="superscript"/>
              </w:rPr>
              <w:t>2</w:t>
            </w:r>
          </w:p>
        </w:tc>
        <w:tc>
          <w:tcPr>
            <w:tcW w:w="1201"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594,8</w:t>
            </w:r>
          </w:p>
        </w:tc>
        <w:tc>
          <w:tcPr>
            <w:tcW w:w="198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 xml:space="preserve">       138 874.52</w:t>
            </w:r>
          </w:p>
        </w:tc>
      </w:tr>
      <w:tr w:rsidR="00F87DCB" w:rsidTr="00D756E3">
        <w:trPr>
          <w:gridAfter w:val="1"/>
          <w:wAfter w:w="7" w:type="dxa"/>
          <w:trHeight w:val="656"/>
        </w:trPr>
        <w:tc>
          <w:tcPr>
            <w:tcW w:w="994"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297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Бобыльская дорога д.61,д.63</w:t>
            </w:r>
          </w:p>
        </w:tc>
        <w:tc>
          <w:tcPr>
            <w:tcW w:w="1418" w:type="dxa"/>
            <w:tcBorders>
              <w:top w:val="single" w:sz="4" w:space="0" w:color="000000"/>
              <w:left w:val="single" w:sz="4" w:space="0" w:color="000000"/>
              <w:bottom w:val="single" w:sz="4" w:space="0" w:color="000000"/>
              <w:right w:val="single" w:sz="4" w:space="0" w:color="000000"/>
            </w:tcBorders>
            <w:hideMark/>
          </w:tcPr>
          <w:p w:rsidR="00F87DCB" w:rsidRDefault="00F87DCB" w:rsidP="00F87DCB">
            <w:r w:rsidRPr="00CE2AA4">
              <w:rPr>
                <w:rFonts w:ascii="Times New Roman" w:hAnsi="Times New Roman" w:cs="Times New Roman"/>
                <w:sz w:val="28"/>
                <w:szCs w:val="28"/>
              </w:rPr>
              <w:t>м</w:t>
            </w:r>
            <w:r w:rsidRPr="00CE2AA4">
              <w:rPr>
                <w:rFonts w:ascii="Times New Roman" w:hAnsi="Times New Roman" w:cs="Times New Roman"/>
                <w:sz w:val="28"/>
                <w:szCs w:val="28"/>
                <w:vertAlign w:val="superscript"/>
              </w:rPr>
              <w:t>2</w:t>
            </w:r>
          </w:p>
        </w:tc>
        <w:tc>
          <w:tcPr>
            <w:tcW w:w="1201"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1493,0</w:t>
            </w:r>
          </w:p>
        </w:tc>
        <w:tc>
          <w:tcPr>
            <w:tcW w:w="1985"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296 395,31</w:t>
            </w:r>
          </w:p>
        </w:tc>
      </w:tr>
      <w:tr w:rsidR="00AA6427" w:rsidTr="00D756E3">
        <w:trPr>
          <w:gridAfter w:val="1"/>
          <w:wAfter w:w="7" w:type="dxa"/>
          <w:trHeight w:val="656"/>
        </w:trPr>
        <w:tc>
          <w:tcPr>
            <w:tcW w:w="994" w:type="dxa"/>
            <w:tcBorders>
              <w:top w:val="single" w:sz="4" w:space="0" w:color="000000"/>
              <w:left w:val="single" w:sz="4" w:space="0" w:color="000000"/>
              <w:bottom w:val="single" w:sz="4" w:space="0" w:color="000000"/>
              <w:right w:val="single" w:sz="4" w:space="0" w:color="000000"/>
            </w:tcBorders>
            <w:hideMark/>
          </w:tcPr>
          <w:p w:rsidR="00AA6427" w:rsidRDefault="00AA6427" w:rsidP="00D756E3">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2975" w:type="dxa"/>
            <w:tcBorders>
              <w:top w:val="single" w:sz="4" w:space="0" w:color="000000"/>
              <w:left w:val="single" w:sz="4" w:space="0" w:color="000000"/>
              <w:bottom w:val="single" w:sz="4" w:space="0" w:color="000000"/>
              <w:right w:val="single" w:sz="4" w:space="0" w:color="000000"/>
            </w:tcBorders>
            <w:hideMark/>
          </w:tcPr>
          <w:p w:rsidR="00AA6427" w:rsidRDefault="00AA6427" w:rsidP="00D756E3">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Ропшинское ш. д.11,д.12(ремонт бордюрных камней)</w:t>
            </w:r>
          </w:p>
        </w:tc>
        <w:tc>
          <w:tcPr>
            <w:tcW w:w="1418" w:type="dxa"/>
            <w:tcBorders>
              <w:top w:val="single" w:sz="4" w:space="0" w:color="000000"/>
              <w:left w:val="single" w:sz="4" w:space="0" w:color="000000"/>
              <w:bottom w:val="single" w:sz="4" w:space="0" w:color="000000"/>
              <w:right w:val="single" w:sz="4" w:space="0" w:color="000000"/>
            </w:tcBorders>
            <w:hideMark/>
          </w:tcPr>
          <w:p w:rsidR="00AA6427" w:rsidRDefault="00F87DCB" w:rsidP="00D756E3">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п</w:t>
            </w:r>
            <w:r w:rsidR="00AA6427">
              <w:rPr>
                <w:rFonts w:ascii="Times New Roman" w:hAnsi="Times New Roman" w:cs="Times New Roman"/>
                <w:sz w:val="24"/>
                <w:szCs w:val="24"/>
              </w:rPr>
              <w:t>ог.м</w:t>
            </w:r>
          </w:p>
        </w:tc>
        <w:tc>
          <w:tcPr>
            <w:tcW w:w="1201" w:type="dxa"/>
            <w:tcBorders>
              <w:top w:val="single" w:sz="4" w:space="0" w:color="000000"/>
              <w:left w:val="single" w:sz="4" w:space="0" w:color="000000"/>
              <w:bottom w:val="single" w:sz="4" w:space="0" w:color="000000"/>
              <w:right w:val="single" w:sz="4" w:space="0" w:color="000000"/>
            </w:tcBorders>
            <w:hideMark/>
          </w:tcPr>
          <w:p w:rsidR="00AA6427" w:rsidRDefault="00AA6427" w:rsidP="00D756E3">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35</w:t>
            </w:r>
          </w:p>
        </w:tc>
        <w:tc>
          <w:tcPr>
            <w:tcW w:w="1985" w:type="dxa"/>
            <w:tcBorders>
              <w:top w:val="single" w:sz="4" w:space="0" w:color="000000"/>
              <w:left w:val="single" w:sz="4" w:space="0" w:color="000000"/>
              <w:bottom w:val="single" w:sz="4" w:space="0" w:color="000000"/>
              <w:right w:val="single" w:sz="4" w:space="0" w:color="000000"/>
            </w:tcBorders>
            <w:hideMark/>
          </w:tcPr>
          <w:p w:rsidR="00AA6427" w:rsidRDefault="00AA6427" w:rsidP="00D756E3">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99 300,00</w:t>
            </w:r>
          </w:p>
        </w:tc>
      </w:tr>
      <w:tr w:rsidR="00AA6427" w:rsidTr="00D756E3">
        <w:trPr>
          <w:gridAfter w:val="1"/>
          <w:wAfter w:w="7" w:type="dxa"/>
          <w:trHeight w:val="656"/>
        </w:trPr>
        <w:tc>
          <w:tcPr>
            <w:tcW w:w="994" w:type="dxa"/>
            <w:tcBorders>
              <w:top w:val="single" w:sz="4" w:space="0" w:color="000000"/>
              <w:left w:val="single" w:sz="4" w:space="0" w:color="000000"/>
              <w:bottom w:val="single" w:sz="4" w:space="0" w:color="000000"/>
              <w:right w:val="single" w:sz="4" w:space="0" w:color="000000"/>
            </w:tcBorders>
          </w:tcPr>
          <w:p w:rsidR="00AA6427" w:rsidRDefault="00AA6427" w:rsidP="00D756E3">
            <w:pPr>
              <w:widowControl w:val="0"/>
              <w:autoSpaceDE w:val="0"/>
              <w:autoSpaceDN w:val="0"/>
              <w:adjustRightInd w:val="0"/>
              <w:spacing w:after="160" w:line="252" w:lineRule="auto"/>
              <w:jc w:val="center"/>
              <w:rPr>
                <w:rFonts w:ascii="Times New Roman" w:hAnsi="Times New Roman" w:cs="Times New Roman"/>
                <w:sz w:val="24"/>
                <w:szCs w:val="24"/>
              </w:rPr>
            </w:pPr>
          </w:p>
        </w:tc>
        <w:tc>
          <w:tcPr>
            <w:tcW w:w="2975" w:type="dxa"/>
            <w:tcBorders>
              <w:top w:val="single" w:sz="4" w:space="0" w:color="000000"/>
              <w:left w:val="single" w:sz="4" w:space="0" w:color="000000"/>
              <w:bottom w:val="single" w:sz="4" w:space="0" w:color="000000"/>
              <w:right w:val="single" w:sz="4" w:space="0" w:color="000000"/>
            </w:tcBorders>
            <w:hideMark/>
          </w:tcPr>
          <w:p w:rsidR="00AA6427" w:rsidRDefault="00AA6427" w:rsidP="00D756E3">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ИТОГО</w:t>
            </w:r>
          </w:p>
        </w:tc>
        <w:tc>
          <w:tcPr>
            <w:tcW w:w="1418" w:type="dxa"/>
            <w:tcBorders>
              <w:top w:val="single" w:sz="4" w:space="0" w:color="000000"/>
              <w:left w:val="single" w:sz="4" w:space="0" w:color="000000"/>
              <w:bottom w:val="single" w:sz="4" w:space="0" w:color="000000"/>
              <w:right w:val="single" w:sz="4" w:space="0" w:color="000000"/>
            </w:tcBorders>
          </w:tcPr>
          <w:p w:rsidR="00AA6427" w:rsidRDefault="00AA6427" w:rsidP="00D756E3">
            <w:pPr>
              <w:autoSpaceDE w:val="0"/>
              <w:autoSpaceDN w:val="0"/>
              <w:adjustRightInd w:val="0"/>
              <w:spacing w:after="160" w:line="252" w:lineRule="auto"/>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right w:val="single" w:sz="4" w:space="0" w:color="000000"/>
            </w:tcBorders>
            <w:hideMark/>
          </w:tcPr>
          <w:p w:rsidR="00AA6427" w:rsidRDefault="00AA6427" w:rsidP="00D756E3">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12 504,1</w:t>
            </w:r>
          </w:p>
        </w:tc>
        <w:tc>
          <w:tcPr>
            <w:tcW w:w="1985" w:type="dxa"/>
            <w:tcBorders>
              <w:top w:val="single" w:sz="4" w:space="0" w:color="000000"/>
              <w:left w:val="single" w:sz="4" w:space="0" w:color="000000"/>
              <w:bottom w:val="single" w:sz="4" w:space="0" w:color="000000"/>
              <w:right w:val="single" w:sz="4" w:space="0" w:color="000000"/>
            </w:tcBorders>
            <w:hideMark/>
          </w:tcPr>
          <w:p w:rsidR="00AA6427" w:rsidRPr="0034620F" w:rsidRDefault="00AA6427" w:rsidP="0034620F">
            <w:pPr>
              <w:pStyle w:val="a6"/>
              <w:numPr>
                <w:ilvl w:val="0"/>
                <w:numId w:val="36"/>
              </w:numPr>
              <w:autoSpaceDE w:val="0"/>
              <w:autoSpaceDN w:val="0"/>
              <w:adjustRightInd w:val="0"/>
              <w:spacing w:after="160" w:line="252" w:lineRule="auto"/>
              <w:jc w:val="center"/>
              <w:rPr>
                <w:rFonts w:ascii="Times New Roman" w:hAnsi="Times New Roman" w:cs="Times New Roman"/>
                <w:sz w:val="24"/>
                <w:szCs w:val="24"/>
              </w:rPr>
            </w:pPr>
            <w:r w:rsidRPr="0034620F">
              <w:rPr>
                <w:rFonts w:ascii="Times New Roman" w:hAnsi="Times New Roman" w:cs="Times New Roman"/>
                <w:sz w:val="24"/>
                <w:szCs w:val="24"/>
              </w:rPr>
              <w:t>916 349,64</w:t>
            </w:r>
          </w:p>
        </w:tc>
      </w:tr>
    </w:tbl>
    <w:p w:rsidR="00967325" w:rsidRPr="0034620F" w:rsidRDefault="0034620F" w:rsidP="0034620F">
      <w:pPr>
        <w:tabs>
          <w:tab w:val="left" w:pos="1230"/>
        </w:tabs>
        <w:spacing w:after="160" w:line="254" w:lineRule="auto"/>
        <w:rPr>
          <w:rFonts w:ascii="Times New Roman" w:hAnsi="Times New Roman" w:cs="Times New Roman"/>
          <w:sz w:val="28"/>
          <w:szCs w:val="28"/>
        </w:rPr>
      </w:pPr>
      <w:r>
        <w:rPr>
          <w:rFonts w:ascii="Times New Roman" w:hAnsi="Times New Roman" w:cs="Times New Roman"/>
          <w:i/>
          <w:sz w:val="28"/>
          <w:szCs w:val="28"/>
        </w:rPr>
        <w:t>1.</w:t>
      </w:r>
      <w:r w:rsidRPr="0034620F">
        <w:rPr>
          <w:rFonts w:ascii="Times New Roman" w:hAnsi="Times New Roman" w:cs="Times New Roman"/>
          <w:i/>
          <w:sz w:val="28"/>
          <w:szCs w:val="28"/>
        </w:rPr>
        <w:t>2</w:t>
      </w:r>
      <w:r>
        <w:rPr>
          <w:rFonts w:ascii="Times New Roman" w:hAnsi="Times New Roman" w:cs="Times New Roman"/>
          <w:i/>
          <w:sz w:val="28"/>
          <w:szCs w:val="28"/>
        </w:rPr>
        <w:t>.</w:t>
      </w:r>
      <w:r w:rsidR="00D779BC" w:rsidRPr="0034620F">
        <w:rPr>
          <w:rFonts w:ascii="Times New Roman" w:hAnsi="Times New Roman" w:cs="Times New Roman"/>
          <w:i/>
          <w:sz w:val="28"/>
          <w:szCs w:val="28"/>
        </w:rPr>
        <w:t>Р</w:t>
      </w:r>
      <w:r w:rsidR="00967325" w:rsidRPr="0034620F">
        <w:rPr>
          <w:rFonts w:ascii="Times New Roman" w:hAnsi="Times New Roman" w:cs="Times New Roman"/>
          <w:i/>
          <w:sz w:val="28"/>
          <w:szCs w:val="28"/>
        </w:rPr>
        <w:t>емонт щебёночных дорожек и площадок</w:t>
      </w:r>
    </w:p>
    <w:p w:rsidR="00AA6427" w:rsidRPr="0002238E" w:rsidRDefault="0034620F" w:rsidP="0034620F">
      <w:pPr>
        <w:tabs>
          <w:tab w:val="left" w:pos="1230"/>
        </w:tabs>
        <w:spacing w:after="160" w:line="254" w:lineRule="auto"/>
        <w:ind w:left="284" w:hanging="284"/>
        <w:rPr>
          <w:rFonts w:ascii="Times New Roman" w:hAnsi="Times New Roman" w:cs="Times New Roman"/>
          <w:b/>
          <w:sz w:val="28"/>
          <w:szCs w:val="28"/>
        </w:rPr>
      </w:pPr>
      <w:r>
        <w:rPr>
          <w:rFonts w:ascii="Times New Roman" w:hAnsi="Times New Roman" w:cs="Times New Roman"/>
          <w:sz w:val="28"/>
          <w:szCs w:val="28"/>
        </w:rPr>
        <w:t xml:space="preserve">             </w:t>
      </w:r>
      <w:r w:rsidR="00AA6427" w:rsidRPr="0002238E">
        <w:rPr>
          <w:rFonts w:ascii="Times New Roman" w:hAnsi="Times New Roman" w:cs="Times New Roman"/>
          <w:sz w:val="28"/>
          <w:szCs w:val="28"/>
        </w:rPr>
        <w:t xml:space="preserve">По программе было запланировано проведение работ по текущему ремонту дорожек и площадок в объёме -2308  </w:t>
      </w:r>
      <w:r w:rsidR="00F87DCB">
        <w:rPr>
          <w:rFonts w:ascii="Times New Roman" w:hAnsi="Times New Roman" w:cs="Times New Roman"/>
          <w:sz w:val="28"/>
          <w:szCs w:val="28"/>
        </w:rPr>
        <w:t>м</w:t>
      </w:r>
      <w:r w:rsidR="00F87DCB">
        <w:rPr>
          <w:rFonts w:ascii="Times New Roman" w:hAnsi="Times New Roman" w:cs="Times New Roman"/>
          <w:sz w:val="28"/>
          <w:szCs w:val="28"/>
          <w:vertAlign w:val="superscript"/>
        </w:rPr>
        <w:t xml:space="preserve">2 </w:t>
      </w:r>
      <w:r w:rsidR="00AA6427" w:rsidRPr="0002238E">
        <w:rPr>
          <w:rFonts w:ascii="Times New Roman" w:hAnsi="Times New Roman" w:cs="Times New Roman"/>
          <w:sz w:val="28"/>
          <w:szCs w:val="28"/>
        </w:rPr>
        <w:t xml:space="preserve">на сумму  </w:t>
      </w:r>
      <w:r w:rsidR="00AA6427" w:rsidRPr="0080121C">
        <w:rPr>
          <w:rFonts w:ascii="Times New Roman" w:hAnsi="Times New Roman" w:cs="Times New Roman"/>
          <w:b/>
          <w:sz w:val="28"/>
          <w:szCs w:val="28"/>
        </w:rPr>
        <w:t>1356,9</w:t>
      </w:r>
      <w:r w:rsidR="00AA6427" w:rsidRPr="0002238E">
        <w:rPr>
          <w:rFonts w:ascii="Times New Roman" w:hAnsi="Times New Roman" w:cs="Times New Roman"/>
          <w:sz w:val="28"/>
          <w:szCs w:val="28"/>
        </w:rPr>
        <w:t xml:space="preserve"> тыс. рублей, фактически выполнено 2356,7 </w:t>
      </w:r>
      <w:r w:rsidR="00F87DCB">
        <w:rPr>
          <w:rFonts w:ascii="Times New Roman" w:hAnsi="Times New Roman" w:cs="Times New Roman"/>
          <w:sz w:val="28"/>
          <w:szCs w:val="28"/>
        </w:rPr>
        <w:t>м</w:t>
      </w:r>
      <w:r w:rsidR="00F87DCB">
        <w:rPr>
          <w:rFonts w:ascii="Times New Roman" w:hAnsi="Times New Roman" w:cs="Times New Roman"/>
          <w:sz w:val="28"/>
          <w:szCs w:val="28"/>
          <w:vertAlign w:val="superscript"/>
        </w:rPr>
        <w:t xml:space="preserve">2 </w:t>
      </w:r>
      <w:r w:rsidR="00AA6427" w:rsidRPr="0002238E">
        <w:rPr>
          <w:rFonts w:ascii="Times New Roman" w:hAnsi="Times New Roman" w:cs="Times New Roman"/>
          <w:sz w:val="28"/>
          <w:szCs w:val="28"/>
        </w:rPr>
        <w:t xml:space="preserve">на сумму </w:t>
      </w:r>
      <w:r w:rsidR="00AA6427" w:rsidRPr="0080121C">
        <w:rPr>
          <w:rFonts w:ascii="Times New Roman" w:hAnsi="Times New Roman" w:cs="Times New Roman"/>
          <w:b/>
          <w:sz w:val="28"/>
          <w:szCs w:val="28"/>
        </w:rPr>
        <w:t>1477</w:t>
      </w:r>
      <w:r w:rsidR="00AA6427" w:rsidRPr="0002238E">
        <w:rPr>
          <w:rFonts w:ascii="Times New Roman" w:hAnsi="Times New Roman" w:cs="Times New Roman"/>
          <w:sz w:val="28"/>
          <w:szCs w:val="28"/>
        </w:rPr>
        <w:t>,7 тыс. рублей. Выполнено на 48,</w:t>
      </w:r>
      <w:r w:rsidR="00B50968">
        <w:rPr>
          <w:rFonts w:ascii="Times New Roman" w:hAnsi="Times New Roman" w:cs="Times New Roman"/>
          <w:sz w:val="28"/>
          <w:szCs w:val="28"/>
        </w:rPr>
        <w:t>7</w:t>
      </w:r>
      <w:r w:rsidR="00AA6427" w:rsidRPr="0002238E">
        <w:rPr>
          <w:rFonts w:ascii="Times New Roman" w:hAnsi="Times New Roman" w:cs="Times New Roman"/>
          <w:sz w:val="28"/>
          <w:szCs w:val="28"/>
        </w:rPr>
        <w:t xml:space="preserve"> </w:t>
      </w:r>
      <w:r w:rsidR="00F87DCB">
        <w:rPr>
          <w:rFonts w:ascii="Times New Roman" w:hAnsi="Times New Roman" w:cs="Times New Roman"/>
          <w:sz w:val="28"/>
          <w:szCs w:val="28"/>
        </w:rPr>
        <w:t>м</w:t>
      </w:r>
      <w:r w:rsidR="00F87DCB">
        <w:rPr>
          <w:rFonts w:ascii="Times New Roman" w:hAnsi="Times New Roman" w:cs="Times New Roman"/>
          <w:sz w:val="28"/>
          <w:szCs w:val="28"/>
          <w:vertAlign w:val="superscript"/>
        </w:rPr>
        <w:t xml:space="preserve">2 </w:t>
      </w:r>
      <w:r w:rsidR="00AA6427" w:rsidRPr="0002238E">
        <w:rPr>
          <w:rFonts w:ascii="Times New Roman" w:hAnsi="Times New Roman" w:cs="Times New Roman"/>
          <w:sz w:val="28"/>
          <w:szCs w:val="28"/>
        </w:rPr>
        <w:t xml:space="preserve">больше.                                                                                                                                     </w:t>
      </w:r>
      <w:r>
        <w:rPr>
          <w:rFonts w:ascii="Times New Roman" w:hAnsi="Times New Roman" w:cs="Times New Roman"/>
          <w:sz w:val="28"/>
          <w:szCs w:val="28"/>
        </w:rPr>
        <w:t xml:space="preserve">                 </w:t>
      </w:r>
      <w:r w:rsidR="00EF71C7">
        <w:rPr>
          <w:rFonts w:ascii="Times New Roman" w:hAnsi="Times New Roman" w:cs="Times New Roman"/>
          <w:sz w:val="28"/>
          <w:szCs w:val="28"/>
        </w:rPr>
        <w:t>Дополнительно з</w:t>
      </w:r>
      <w:r w:rsidR="00AA6427" w:rsidRPr="0002238E">
        <w:rPr>
          <w:rFonts w:ascii="Times New Roman" w:hAnsi="Times New Roman" w:cs="Times New Roman"/>
          <w:sz w:val="28"/>
          <w:szCs w:val="28"/>
        </w:rPr>
        <w:t xml:space="preserve">а счёт экономии </w:t>
      </w:r>
      <w:r>
        <w:rPr>
          <w:rFonts w:ascii="Times New Roman" w:hAnsi="Times New Roman" w:cs="Times New Roman"/>
          <w:sz w:val="28"/>
          <w:szCs w:val="28"/>
        </w:rPr>
        <w:t>выполнены</w:t>
      </w:r>
      <w:r w:rsidR="00AA6427" w:rsidRPr="0002238E">
        <w:rPr>
          <w:rFonts w:ascii="Times New Roman" w:hAnsi="Times New Roman" w:cs="Times New Roman"/>
          <w:sz w:val="28"/>
          <w:szCs w:val="28"/>
        </w:rPr>
        <w:t xml:space="preserve">   </w:t>
      </w:r>
      <w:r w:rsidR="00EF71C7">
        <w:rPr>
          <w:rFonts w:ascii="Times New Roman" w:hAnsi="Times New Roman" w:cs="Times New Roman"/>
          <w:sz w:val="28"/>
          <w:szCs w:val="28"/>
        </w:rPr>
        <w:t>работы по текущему</w:t>
      </w:r>
      <w:r w:rsidR="00AA6427" w:rsidRPr="0002238E">
        <w:rPr>
          <w:rFonts w:ascii="Times New Roman" w:hAnsi="Times New Roman" w:cs="Times New Roman"/>
          <w:sz w:val="28"/>
          <w:szCs w:val="28"/>
        </w:rPr>
        <w:t xml:space="preserve">                                </w:t>
      </w:r>
      <w:r w:rsidR="00EF71C7">
        <w:rPr>
          <w:rFonts w:ascii="Times New Roman" w:hAnsi="Times New Roman" w:cs="Times New Roman"/>
          <w:sz w:val="28"/>
          <w:szCs w:val="28"/>
        </w:rPr>
        <w:t xml:space="preserve">             </w:t>
      </w:r>
      <w:r w:rsidR="00AA6427" w:rsidRPr="0002238E">
        <w:rPr>
          <w:rFonts w:ascii="Times New Roman" w:hAnsi="Times New Roman" w:cs="Times New Roman"/>
          <w:sz w:val="28"/>
          <w:szCs w:val="28"/>
        </w:rPr>
        <w:t xml:space="preserve"> ремонту дорожек и площадок по 16 адресам:</w:t>
      </w:r>
    </w:p>
    <w:tbl>
      <w:tblPr>
        <w:tblpPr w:leftFromText="180" w:rightFromText="180" w:bottomFromText="160" w:vertAnchor="text" w:horzAnchor="margin" w:tblpXSpec="center" w:tblpY="177"/>
        <w:tblW w:w="8580" w:type="dxa"/>
        <w:tblLayout w:type="fixed"/>
        <w:tblLook w:val="04A0" w:firstRow="1" w:lastRow="0" w:firstColumn="1" w:lastColumn="0" w:noHBand="0" w:noVBand="1"/>
      </w:tblPr>
      <w:tblGrid>
        <w:gridCol w:w="994"/>
        <w:gridCol w:w="2977"/>
        <w:gridCol w:w="1419"/>
        <w:gridCol w:w="1202"/>
        <w:gridCol w:w="1988"/>
      </w:tblGrid>
      <w:tr w:rsidR="00F87DCB" w:rsidTr="00D756E3">
        <w:trPr>
          <w:trHeight w:val="656"/>
        </w:trPr>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ул. Чебышевская д.5, корп.1 - Ботаническая д.10, корп.1 (угол)</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r w:rsidRPr="009229EF">
              <w:rPr>
                <w:rFonts w:ascii="Times New Roman" w:hAnsi="Times New Roman" w:cs="Times New Roman"/>
                <w:sz w:val="28"/>
                <w:szCs w:val="28"/>
              </w:rPr>
              <w:t>м</w:t>
            </w:r>
            <w:r w:rsidRPr="009229EF">
              <w:rPr>
                <w:rFonts w:ascii="Times New Roman" w:hAnsi="Times New Roman" w:cs="Times New Roman"/>
                <w:sz w:val="28"/>
                <w:szCs w:val="28"/>
                <w:vertAlign w:val="superscript"/>
              </w:rPr>
              <w:t>2</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56,6</w:t>
            </w:r>
          </w:p>
        </w:tc>
        <w:tc>
          <w:tcPr>
            <w:tcW w:w="1988"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28 798,59</w:t>
            </w:r>
          </w:p>
        </w:tc>
      </w:tr>
      <w:tr w:rsidR="00F87DCB" w:rsidTr="00D756E3">
        <w:trPr>
          <w:trHeight w:val="656"/>
        </w:trPr>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ул. Бородачёва д.10</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r w:rsidRPr="009229EF">
              <w:rPr>
                <w:rFonts w:ascii="Times New Roman" w:hAnsi="Times New Roman" w:cs="Times New Roman"/>
                <w:sz w:val="28"/>
                <w:szCs w:val="28"/>
              </w:rPr>
              <w:t>м</w:t>
            </w:r>
            <w:r w:rsidRPr="009229EF">
              <w:rPr>
                <w:rFonts w:ascii="Times New Roman" w:hAnsi="Times New Roman" w:cs="Times New Roman"/>
                <w:sz w:val="28"/>
                <w:szCs w:val="28"/>
                <w:vertAlign w:val="superscript"/>
              </w:rPr>
              <w:t>2</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339,8</w:t>
            </w:r>
          </w:p>
        </w:tc>
        <w:tc>
          <w:tcPr>
            <w:tcW w:w="1988"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10 284,93</w:t>
            </w:r>
          </w:p>
        </w:tc>
      </w:tr>
      <w:tr w:rsidR="00F87DCB" w:rsidTr="00D756E3">
        <w:trPr>
          <w:trHeight w:val="656"/>
        </w:trPr>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 xml:space="preserve">Бульвар разведчика д.8 корп.1 </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r w:rsidRPr="009229EF">
              <w:rPr>
                <w:rFonts w:ascii="Times New Roman" w:hAnsi="Times New Roman" w:cs="Times New Roman"/>
                <w:sz w:val="28"/>
                <w:szCs w:val="28"/>
              </w:rPr>
              <w:t>м</w:t>
            </w:r>
            <w:r w:rsidRPr="009229EF">
              <w:rPr>
                <w:rFonts w:ascii="Times New Roman" w:hAnsi="Times New Roman" w:cs="Times New Roman"/>
                <w:sz w:val="28"/>
                <w:szCs w:val="28"/>
                <w:vertAlign w:val="superscript"/>
              </w:rPr>
              <w:t>2</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30,6</w:t>
            </w:r>
          </w:p>
        </w:tc>
        <w:tc>
          <w:tcPr>
            <w:tcW w:w="1988"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19 323,12</w:t>
            </w:r>
          </w:p>
        </w:tc>
      </w:tr>
      <w:tr w:rsidR="00F87DCB" w:rsidTr="00D756E3">
        <w:trPr>
          <w:trHeight w:val="656"/>
        </w:trPr>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Ул. Шахматова д.10</w:t>
            </w:r>
          </w:p>
        </w:tc>
        <w:tc>
          <w:tcPr>
            <w:tcW w:w="1419" w:type="dxa"/>
            <w:tcBorders>
              <w:top w:val="single" w:sz="4" w:space="0" w:color="000000"/>
              <w:left w:val="single" w:sz="4" w:space="0" w:color="000000"/>
              <w:bottom w:val="single" w:sz="4" w:space="0" w:color="000000"/>
              <w:right w:val="single" w:sz="4" w:space="0" w:color="000000"/>
            </w:tcBorders>
            <w:hideMark/>
          </w:tcPr>
          <w:p w:rsidR="00F87DCB" w:rsidRDefault="00F87DCB" w:rsidP="00F87DCB">
            <w:r w:rsidRPr="009229EF">
              <w:rPr>
                <w:rFonts w:ascii="Times New Roman" w:hAnsi="Times New Roman" w:cs="Times New Roman"/>
                <w:sz w:val="28"/>
                <w:szCs w:val="28"/>
              </w:rPr>
              <w:t>м</w:t>
            </w:r>
            <w:r w:rsidRPr="009229EF">
              <w:rPr>
                <w:rFonts w:ascii="Times New Roman" w:hAnsi="Times New Roman" w:cs="Times New Roman"/>
                <w:sz w:val="28"/>
                <w:szCs w:val="28"/>
                <w:vertAlign w:val="superscript"/>
              </w:rPr>
              <w:t>2</w:t>
            </w:r>
          </w:p>
        </w:tc>
        <w:tc>
          <w:tcPr>
            <w:tcW w:w="1202"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108,4</w:t>
            </w:r>
          </w:p>
        </w:tc>
        <w:tc>
          <w:tcPr>
            <w:tcW w:w="1988"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17 334,86</w:t>
            </w:r>
          </w:p>
        </w:tc>
      </w:tr>
      <w:tr w:rsidR="00F87DCB" w:rsidTr="00D756E3">
        <w:trPr>
          <w:trHeight w:val="656"/>
        </w:trPr>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Гостилицкое шоссе д.13-д.15</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r w:rsidRPr="009229EF">
              <w:rPr>
                <w:rFonts w:ascii="Times New Roman" w:hAnsi="Times New Roman" w:cs="Times New Roman"/>
                <w:sz w:val="28"/>
                <w:szCs w:val="28"/>
              </w:rPr>
              <w:t>м</w:t>
            </w:r>
            <w:r w:rsidRPr="009229EF">
              <w:rPr>
                <w:rFonts w:ascii="Times New Roman" w:hAnsi="Times New Roman" w:cs="Times New Roman"/>
                <w:sz w:val="28"/>
                <w:szCs w:val="28"/>
                <w:vertAlign w:val="superscript"/>
              </w:rPr>
              <w:t>2</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407,4</w:t>
            </w:r>
          </w:p>
        </w:tc>
        <w:tc>
          <w:tcPr>
            <w:tcW w:w="1988"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721 752,55</w:t>
            </w:r>
          </w:p>
        </w:tc>
      </w:tr>
      <w:tr w:rsidR="00F87DCB" w:rsidTr="00D756E3">
        <w:trPr>
          <w:trHeight w:val="656"/>
        </w:trPr>
        <w:tc>
          <w:tcPr>
            <w:tcW w:w="994"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977"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ул. Ботаническая д. 5 корп.1(между домом и оградой детского сада)</w:t>
            </w:r>
          </w:p>
        </w:tc>
        <w:tc>
          <w:tcPr>
            <w:tcW w:w="1419" w:type="dxa"/>
            <w:tcBorders>
              <w:top w:val="single" w:sz="4" w:space="0" w:color="000000"/>
              <w:left w:val="single" w:sz="4" w:space="0" w:color="000000"/>
              <w:bottom w:val="single" w:sz="4" w:space="0" w:color="000000"/>
              <w:right w:val="single" w:sz="4" w:space="0" w:color="000000"/>
            </w:tcBorders>
            <w:hideMark/>
          </w:tcPr>
          <w:p w:rsidR="00F87DCB" w:rsidRDefault="00F87DCB" w:rsidP="00F87DCB">
            <w:r w:rsidRPr="009229EF">
              <w:rPr>
                <w:rFonts w:ascii="Times New Roman" w:hAnsi="Times New Roman" w:cs="Times New Roman"/>
                <w:sz w:val="28"/>
                <w:szCs w:val="28"/>
              </w:rPr>
              <w:t>м</w:t>
            </w:r>
            <w:r w:rsidRPr="009229EF">
              <w:rPr>
                <w:rFonts w:ascii="Times New Roman" w:hAnsi="Times New Roman" w:cs="Times New Roman"/>
                <w:sz w:val="28"/>
                <w:szCs w:val="28"/>
                <w:vertAlign w:val="superscript"/>
              </w:rPr>
              <w:t>2</w:t>
            </w:r>
          </w:p>
        </w:tc>
        <w:tc>
          <w:tcPr>
            <w:tcW w:w="1202"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205,7</w:t>
            </w:r>
          </w:p>
        </w:tc>
        <w:tc>
          <w:tcPr>
            <w:tcW w:w="1988"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60 450,96</w:t>
            </w:r>
          </w:p>
        </w:tc>
      </w:tr>
      <w:tr w:rsidR="00F87DCB" w:rsidTr="00D756E3">
        <w:trPr>
          <w:trHeight w:val="656"/>
        </w:trPr>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ул. Ботаническая д.16 корп.1 и корп.2</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r w:rsidRPr="003957C5">
              <w:rPr>
                <w:rFonts w:ascii="Times New Roman" w:hAnsi="Times New Roman" w:cs="Times New Roman"/>
                <w:sz w:val="28"/>
                <w:szCs w:val="28"/>
              </w:rPr>
              <w:t>м</w:t>
            </w:r>
            <w:r w:rsidRPr="003957C5">
              <w:rPr>
                <w:rFonts w:ascii="Times New Roman" w:hAnsi="Times New Roman" w:cs="Times New Roman"/>
                <w:sz w:val="28"/>
                <w:szCs w:val="28"/>
                <w:vertAlign w:val="superscript"/>
              </w:rPr>
              <w:t>2</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63,6</w:t>
            </w:r>
          </w:p>
        </w:tc>
        <w:tc>
          <w:tcPr>
            <w:tcW w:w="1988"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41 502,33</w:t>
            </w:r>
          </w:p>
        </w:tc>
      </w:tr>
      <w:tr w:rsidR="00F87DCB" w:rsidTr="00D756E3">
        <w:trPr>
          <w:trHeight w:val="656"/>
        </w:trPr>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ул. Самсониевская д.3</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r w:rsidRPr="003957C5">
              <w:rPr>
                <w:rFonts w:ascii="Times New Roman" w:hAnsi="Times New Roman" w:cs="Times New Roman"/>
                <w:sz w:val="28"/>
                <w:szCs w:val="28"/>
              </w:rPr>
              <w:t>м</w:t>
            </w:r>
            <w:r w:rsidRPr="003957C5">
              <w:rPr>
                <w:rFonts w:ascii="Times New Roman" w:hAnsi="Times New Roman" w:cs="Times New Roman"/>
                <w:sz w:val="28"/>
                <w:szCs w:val="28"/>
                <w:vertAlign w:val="superscript"/>
              </w:rPr>
              <w:t>2</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22,9</w:t>
            </w:r>
          </w:p>
        </w:tc>
        <w:tc>
          <w:tcPr>
            <w:tcW w:w="1988"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25 910,82</w:t>
            </w:r>
          </w:p>
        </w:tc>
      </w:tr>
      <w:tr w:rsidR="00F87DCB" w:rsidTr="00D756E3">
        <w:trPr>
          <w:trHeight w:val="656"/>
        </w:trPr>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Эрлеровский бульвар д.4</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r w:rsidRPr="003957C5">
              <w:rPr>
                <w:rFonts w:ascii="Times New Roman" w:hAnsi="Times New Roman" w:cs="Times New Roman"/>
                <w:sz w:val="28"/>
                <w:szCs w:val="28"/>
              </w:rPr>
              <w:t>м</w:t>
            </w:r>
            <w:r w:rsidRPr="003957C5">
              <w:rPr>
                <w:rFonts w:ascii="Times New Roman" w:hAnsi="Times New Roman" w:cs="Times New Roman"/>
                <w:sz w:val="28"/>
                <w:szCs w:val="28"/>
                <w:vertAlign w:val="superscript"/>
              </w:rPr>
              <w:t>2</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159,2</w:t>
            </w:r>
          </w:p>
        </w:tc>
        <w:tc>
          <w:tcPr>
            <w:tcW w:w="1988"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35 167,71</w:t>
            </w:r>
          </w:p>
        </w:tc>
      </w:tr>
      <w:tr w:rsidR="00F87DCB" w:rsidTr="00D756E3">
        <w:trPr>
          <w:trHeight w:val="656"/>
        </w:trPr>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ул. Блан-Менильская д.5</w:t>
            </w:r>
          </w:p>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 проход к школе)</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r w:rsidRPr="003957C5">
              <w:rPr>
                <w:rFonts w:ascii="Times New Roman" w:hAnsi="Times New Roman" w:cs="Times New Roman"/>
                <w:sz w:val="28"/>
                <w:szCs w:val="28"/>
              </w:rPr>
              <w:t>м</w:t>
            </w:r>
            <w:r w:rsidRPr="003957C5">
              <w:rPr>
                <w:rFonts w:ascii="Times New Roman" w:hAnsi="Times New Roman" w:cs="Times New Roman"/>
                <w:sz w:val="28"/>
                <w:szCs w:val="28"/>
                <w:vertAlign w:val="superscript"/>
              </w:rPr>
              <w:t>2</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35,2</w:t>
            </w:r>
          </w:p>
        </w:tc>
        <w:tc>
          <w:tcPr>
            <w:tcW w:w="1988"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97 430,73</w:t>
            </w:r>
          </w:p>
        </w:tc>
      </w:tr>
      <w:tr w:rsidR="00F87DCB" w:rsidTr="00D756E3">
        <w:trPr>
          <w:trHeight w:val="656"/>
        </w:trPr>
        <w:tc>
          <w:tcPr>
            <w:tcW w:w="994"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977"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ул.Володи Дубинина д.6 (центр социальной защиты)</w:t>
            </w:r>
          </w:p>
        </w:tc>
        <w:tc>
          <w:tcPr>
            <w:tcW w:w="1419" w:type="dxa"/>
            <w:tcBorders>
              <w:top w:val="single" w:sz="4" w:space="0" w:color="000000"/>
              <w:left w:val="single" w:sz="4" w:space="0" w:color="000000"/>
              <w:bottom w:val="single" w:sz="4" w:space="0" w:color="000000"/>
              <w:right w:val="single" w:sz="4" w:space="0" w:color="000000"/>
            </w:tcBorders>
            <w:hideMark/>
          </w:tcPr>
          <w:p w:rsidR="00F87DCB" w:rsidRDefault="00F87DCB" w:rsidP="00F87DCB">
            <w:r w:rsidRPr="003957C5">
              <w:rPr>
                <w:rFonts w:ascii="Times New Roman" w:hAnsi="Times New Roman" w:cs="Times New Roman"/>
                <w:sz w:val="28"/>
                <w:szCs w:val="28"/>
              </w:rPr>
              <w:t>м</w:t>
            </w:r>
            <w:r w:rsidRPr="003957C5">
              <w:rPr>
                <w:rFonts w:ascii="Times New Roman" w:hAnsi="Times New Roman" w:cs="Times New Roman"/>
                <w:sz w:val="28"/>
                <w:szCs w:val="28"/>
                <w:vertAlign w:val="superscript"/>
              </w:rPr>
              <w:t>2</w:t>
            </w:r>
          </w:p>
        </w:tc>
        <w:tc>
          <w:tcPr>
            <w:tcW w:w="1202"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329,0</w:t>
            </w:r>
          </w:p>
        </w:tc>
        <w:tc>
          <w:tcPr>
            <w:tcW w:w="1988"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105 963,87</w:t>
            </w:r>
          </w:p>
        </w:tc>
      </w:tr>
      <w:tr w:rsidR="00F87DCB" w:rsidTr="00D756E3">
        <w:trPr>
          <w:trHeight w:val="656"/>
        </w:trPr>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ул.Аврова д.13А, ул.Константиновская д.8</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r w:rsidRPr="003957C5">
              <w:rPr>
                <w:rFonts w:ascii="Times New Roman" w:hAnsi="Times New Roman" w:cs="Times New Roman"/>
                <w:sz w:val="28"/>
                <w:szCs w:val="28"/>
              </w:rPr>
              <w:t>м</w:t>
            </w:r>
            <w:r w:rsidRPr="003957C5">
              <w:rPr>
                <w:rFonts w:ascii="Times New Roman" w:hAnsi="Times New Roman" w:cs="Times New Roman"/>
                <w:sz w:val="28"/>
                <w:szCs w:val="28"/>
                <w:vertAlign w:val="superscript"/>
              </w:rPr>
              <w:t>2</w:t>
            </w:r>
          </w:p>
        </w:tc>
        <w:tc>
          <w:tcPr>
            <w:tcW w:w="1202" w:type="dxa"/>
            <w:tcBorders>
              <w:top w:val="single" w:sz="4" w:space="0" w:color="000000"/>
              <w:left w:val="single" w:sz="4" w:space="0" w:color="000000"/>
              <w:bottom w:val="single" w:sz="4" w:space="0" w:color="000000"/>
              <w:right w:val="single" w:sz="4" w:space="0" w:color="000000"/>
            </w:tcBorders>
            <w:shd w:val="clear" w:color="auto" w:fill="FFFFFF"/>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206,0</w:t>
            </w:r>
          </w:p>
        </w:tc>
        <w:tc>
          <w:tcPr>
            <w:tcW w:w="1988"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24 167,94</w:t>
            </w:r>
          </w:p>
        </w:tc>
      </w:tr>
      <w:tr w:rsidR="00F87DCB" w:rsidTr="00D756E3">
        <w:trPr>
          <w:trHeight w:val="656"/>
        </w:trPr>
        <w:tc>
          <w:tcPr>
            <w:tcW w:w="994"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977"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ул. Шахматова, д.16</w:t>
            </w:r>
          </w:p>
        </w:tc>
        <w:tc>
          <w:tcPr>
            <w:tcW w:w="1419" w:type="dxa"/>
            <w:tcBorders>
              <w:top w:val="single" w:sz="4" w:space="0" w:color="000000"/>
              <w:left w:val="single" w:sz="4" w:space="0" w:color="000000"/>
              <w:bottom w:val="single" w:sz="4" w:space="0" w:color="000000"/>
              <w:right w:val="single" w:sz="4" w:space="0" w:color="000000"/>
            </w:tcBorders>
            <w:hideMark/>
          </w:tcPr>
          <w:p w:rsidR="00F87DCB" w:rsidRDefault="00F87DCB" w:rsidP="00F87DCB">
            <w:r w:rsidRPr="003957C5">
              <w:rPr>
                <w:rFonts w:ascii="Times New Roman" w:hAnsi="Times New Roman" w:cs="Times New Roman"/>
                <w:sz w:val="28"/>
                <w:szCs w:val="28"/>
              </w:rPr>
              <w:t>м</w:t>
            </w:r>
            <w:r w:rsidRPr="003957C5">
              <w:rPr>
                <w:rFonts w:ascii="Times New Roman" w:hAnsi="Times New Roman" w:cs="Times New Roman"/>
                <w:sz w:val="28"/>
                <w:szCs w:val="28"/>
                <w:vertAlign w:val="superscript"/>
              </w:rPr>
              <w:t>2</w:t>
            </w:r>
          </w:p>
        </w:tc>
        <w:tc>
          <w:tcPr>
            <w:tcW w:w="1202"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172,0</w:t>
            </w:r>
          </w:p>
        </w:tc>
        <w:tc>
          <w:tcPr>
            <w:tcW w:w="1988"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59 440,28</w:t>
            </w:r>
          </w:p>
        </w:tc>
      </w:tr>
      <w:tr w:rsidR="00F87DCB" w:rsidTr="00D756E3">
        <w:trPr>
          <w:trHeight w:val="656"/>
        </w:trPr>
        <w:tc>
          <w:tcPr>
            <w:tcW w:w="994"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977"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ул. Аврова, д.16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c>
        <w:tc>
          <w:tcPr>
            <w:tcW w:w="1419" w:type="dxa"/>
            <w:tcBorders>
              <w:top w:val="single" w:sz="4" w:space="0" w:color="000000"/>
              <w:left w:val="single" w:sz="4" w:space="0" w:color="000000"/>
              <w:bottom w:val="single" w:sz="4" w:space="0" w:color="000000"/>
              <w:right w:val="single" w:sz="4" w:space="0" w:color="000000"/>
            </w:tcBorders>
            <w:hideMark/>
          </w:tcPr>
          <w:p w:rsidR="00F87DCB" w:rsidRDefault="00F87DCB" w:rsidP="00F87DCB">
            <w:r w:rsidRPr="003957C5">
              <w:rPr>
                <w:rFonts w:ascii="Times New Roman" w:hAnsi="Times New Roman" w:cs="Times New Roman"/>
                <w:sz w:val="28"/>
                <w:szCs w:val="28"/>
              </w:rPr>
              <w:t>м</w:t>
            </w:r>
            <w:r w:rsidRPr="003957C5">
              <w:rPr>
                <w:rFonts w:ascii="Times New Roman" w:hAnsi="Times New Roman" w:cs="Times New Roman"/>
                <w:sz w:val="28"/>
                <w:szCs w:val="28"/>
                <w:vertAlign w:val="superscript"/>
              </w:rPr>
              <w:t>2</w:t>
            </w:r>
          </w:p>
        </w:tc>
        <w:tc>
          <w:tcPr>
            <w:tcW w:w="1202"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65,6</w:t>
            </w:r>
          </w:p>
        </w:tc>
        <w:tc>
          <w:tcPr>
            <w:tcW w:w="1988"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84 980,80</w:t>
            </w:r>
          </w:p>
        </w:tc>
      </w:tr>
      <w:tr w:rsidR="00F87DCB" w:rsidTr="00D756E3">
        <w:trPr>
          <w:trHeight w:val="656"/>
        </w:trPr>
        <w:tc>
          <w:tcPr>
            <w:tcW w:w="994"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977"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Бульвар Разведчика, д.2</w:t>
            </w:r>
          </w:p>
        </w:tc>
        <w:tc>
          <w:tcPr>
            <w:tcW w:w="1419" w:type="dxa"/>
            <w:tcBorders>
              <w:top w:val="single" w:sz="4" w:space="0" w:color="000000"/>
              <w:left w:val="single" w:sz="4" w:space="0" w:color="000000"/>
              <w:bottom w:val="single" w:sz="4" w:space="0" w:color="000000"/>
              <w:right w:val="single" w:sz="4" w:space="0" w:color="000000"/>
            </w:tcBorders>
            <w:hideMark/>
          </w:tcPr>
          <w:p w:rsidR="00F87DCB" w:rsidRDefault="00F87DCB" w:rsidP="00F87DCB">
            <w:r w:rsidRPr="003957C5">
              <w:rPr>
                <w:rFonts w:ascii="Times New Roman" w:hAnsi="Times New Roman" w:cs="Times New Roman"/>
                <w:sz w:val="28"/>
                <w:szCs w:val="28"/>
              </w:rPr>
              <w:t>м</w:t>
            </w:r>
            <w:r w:rsidRPr="003957C5">
              <w:rPr>
                <w:rFonts w:ascii="Times New Roman" w:hAnsi="Times New Roman" w:cs="Times New Roman"/>
                <w:sz w:val="28"/>
                <w:szCs w:val="28"/>
                <w:vertAlign w:val="superscript"/>
              </w:rPr>
              <w:t>2</w:t>
            </w:r>
          </w:p>
        </w:tc>
        <w:tc>
          <w:tcPr>
            <w:tcW w:w="1202"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101,3</w:t>
            </w:r>
          </w:p>
        </w:tc>
        <w:tc>
          <w:tcPr>
            <w:tcW w:w="1988"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92 672,11</w:t>
            </w:r>
          </w:p>
        </w:tc>
      </w:tr>
      <w:tr w:rsidR="00F87DCB" w:rsidTr="00D756E3">
        <w:trPr>
          <w:trHeight w:val="656"/>
        </w:trPr>
        <w:tc>
          <w:tcPr>
            <w:tcW w:w="994"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977"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Бобыльская д.59</w:t>
            </w:r>
          </w:p>
        </w:tc>
        <w:tc>
          <w:tcPr>
            <w:tcW w:w="1419" w:type="dxa"/>
            <w:tcBorders>
              <w:top w:val="single" w:sz="4" w:space="0" w:color="000000"/>
              <w:left w:val="single" w:sz="4" w:space="0" w:color="000000"/>
              <w:bottom w:val="single" w:sz="4" w:space="0" w:color="000000"/>
              <w:right w:val="single" w:sz="4" w:space="0" w:color="000000"/>
            </w:tcBorders>
            <w:hideMark/>
          </w:tcPr>
          <w:p w:rsidR="00F87DCB" w:rsidRDefault="00F87DCB" w:rsidP="00F87DCB">
            <w:r w:rsidRPr="003957C5">
              <w:rPr>
                <w:rFonts w:ascii="Times New Roman" w:hAnsi="Times New Roman" w:cs="Times New Roman"/>
                <w:sz w:val="28"/>
                <w:szCs w:val="28"/>
              </w:rPr>
              <w:t>м</w:t>
            </w:r>
            <w:r w:rsidRPr="003957C5">
              <w:rPr>
                <w:rFonts w:ascii="Times New Roman" w:hAnsi="Times New Roman" w:cs="Times New Roman"/>
                <w:sz w:val="28"/>
                <w:szCs w:val="28"/>
                <w:vertAlign w:val="superscript"/>
              </w:rPr>
              <w:t>2</w:t>
            </w:r>
          </w:p>
        </w:tc>
        <w:tc>
          <w:tcPr>
            <w:tcW w:w="1202"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53,4</w:t>
            </w:r>
          </w:p>
        </w:tc>
        <w:tc>
          <w:tcPr>
            <w:tcW w:w="1988"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81 470,00</w:t>
            </w:r>
          </w:p>
        </w:tc>
      </w:tr>
      <w:tr w:rsidR="00F87DCB" w:rsidTr="00D756E3">
        <w:trPr>
          <w:trHeight w:val="656"/>
        </w:trPr>
        <w:tc>
          <w:tcPr>
            <w:tcW w:w="994" w:type="dxa"/>
            <w:tcBorders>
              <w:top w:val="single" w:sz="4" w:space="0" w:color="000000"/>
              <w:left w:val="single" w:sz="4" w:space="0" w:color="000000"/>
              <w:bottom w:val="single" w:sz="4" w:space="0" w:color="000000"/>
              <w:right w:val="single" w:sz="4" w:space="0" w:color="000000"/>
            </w:tcBorders>
          </w:tcPr>
          <w:p w:rsidR="00F87DCB" w:rsidRDefault="00F87DCB" w:rsidP="00F87DCB">
            <w:pPr>
              <w:widowControl w:val="0"/>
              <w:autoSpaceDE w:val="0"/>
              <w:autoSpaceDN w:val="0"/>
              <w:adjustRightInd w:val="0"/>
              <w:spacing w:after="160" w:line="252" w:lineRule="auto"/>
              <w:jc w:val="center"/>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Итого</w:t>
            </w:r>
          </w:p>
        </w:tc>
        <w:tc>
          <w:tcPr>
            <w:tcW w:w="1419" w:type="dxa"/>
            <w:tcBorders>
              <w:top w:val="single" w:sz="4" w:space="0" w:color="000000"/>
              <w:left w:val="single" w:sz="4" w:space="0" w:color="000000"/>
              <w:bottom w:val="single" w:sz="4" w:space="0" w:color="000000"/>
              <w:right w:val="single" w:sz="4" w:space="0" w:color="000000"/>
            </w:tcBorders>
            <w:hideMark/>
          </w:tcPr>
          <w:p w:rsidR="00F87DCB" w:rsidRDefault="00F87DCB" w:rsidP="00F87DCB">
            <w:r w:rsidRPr="003957C5">
              <w:rPr>
                <w:rFonts w:ascii="Times New Roman" w:hAnsi="Times New Roman" w:cs="Times New Roman"/>
                <w:sz w:val="28"/>
                <w:szCs w:val="28"/>
              </w:rPr>
              <w:t>м</w:t>
            </w:r>
            <w:r w:rsidRPr="003957C5">
              <w:rPr>
                <w:rFonts w:ascii="Times New Roman" w:hAnsi="Times New Roman" w:cs="Times New Roman"/>
                <w:sz w:val="28"/>
                <w:szCs w:val="28"/>
                <w:vertAlign w:val="superscript"/>
              </w:rPr>
              <w:t>2</w:t>
            </w:r>
          </w:p>
        </w:tc>
        <w:tc>
          <w:tcPr>
            <w:tcW w:w="1202"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jc w:val="center"/>
              <w:rPr>
                <w:rFonts w:ascii="Times New Roman" w:hAnsi="Times New Roman" w:cs="Times New Roman"/>
                <w:sz w:val="24"/>
                <w:szCs w:val="24"/>
              </w:rPr>
            </w:pPr>
            <w:r>
              <w:rPr>
                <w:rFonts w:ascii="Times New Roman" w:hAnsi="Times New Roman" w:cs="Times New Roman"/>
                <w:sz w:val="24"/>
                <w:szCs w:val="24"/>
              </w:rPr>
              <w:t>2 356,7</w:t>
            </w:r>
          </w:p>
        </w:tc>
        <w:tc>
          <w:tcPr>
            <w:tcW w:w="1988" w:type="dxa"/>
            <w:tcBorders>
              <w:top w:val="single" w:sz="4" w:space="0" w:color="000000"/>
              <w:left w:val="single" w:sz="4" w:space="0" w:color="000000"/>
              <w:bottom w:val="single" w:sz="4" w:space="0" w:color="000000"/>
              <w:right w:val="single" w:sz="4" w:space="0" w:color="000000"/>
            </w:tcBorders>
            <w:hideMark/>
          </w:tcPr>
          <w:p w:rsidR="00F87DCB" w:rsidRDefault="00F87DCB" w:rsidP="00F87DCB">
            <w:pPr>
              <w:autoSpaceDE w:val="0"/>
              <w:autoSpaceDN w:val="0"/>
              <w:adjustRightInd w:val="0"/>
              <w:spacing w:after="160" w:line="252" w:lineRule="auto"/>
              <w:rPr>
                <w:rFonts w:ascii="Times New Roman" w:hAnsi="Times New Roman" w:cs="Times New Roman"/>
                <w:sz w:val="24"/>
                <w:szCs w:val="24"/>
              </w:rPr>
            </w:pPr>
            <w:r>
              <w:rPr>
                <w:rFonts w:ascii="Times New Roman" w:hAnsi="Times New Roman" w:cs="Times New Roman"/>
                <w:sz w:val="24"/>
                <w:szCs w:val="24"/>
              </w:rPr>
              <w:t>1 506 651,6</w:t>
            </w:r>
          </w:p>
        </w:tc>
      </w:tr>
    </w:tbl>
    <w:p w:rsidR="00AA6427" w:rsidRPr="00AA6427" w:rsidRDefault="00AA6427" w:rsidP="00AA6427">
      <w:pPr>
        <w:pStyle w:val="a6"/>
        <w:tabs>
          <w:tab w:val="left" w:pos="1230"/>
        </w:tabs>
        <w:spacing w:after="160" w:line="254" w:lineRule="auto"/>
        <w:ind w:left="1125"/>
        <w:rPr>
          <w:rFonts w:ascii="Times New Roman" w:hAnsi="Times New Roman" w:cs="Times New Roman"/>
          <w:sz w:val="28"/>
          <w:szCs w:val="28"/>
        </w:rPr>
      </w:pPr>
    </w:p>
    <w:p w:rsidR="00AA6427" w:rsidRDefault="00D779BC" w:rsidP="0034620F">
      <w:pPr>
        <w:pStyle w:val="a6"/>
        <w:ind w:left="0"/>
        <w:rPr>
          <w:rFonts w:ascii="Times New Roman" w:hAnsi="Times New Roman" w:cs="Times New Roman"/>
          <w:sz w:val="28"/>
          <w:szCs w:val="28"/>
        </w:rPr>
      </w:pPr>
      <w:r w:rsidRPr="00D779BC">
        <w:rPr>
          <w:rFonts w:ascii="Times New Roman" w:hAnsi="Times New Roman" w:cs="Times New Roman"/>
          <w:i/>
          <w:sz w:val="28"/>
          <w:szCs w:val="28"/>
        </w:rPr>
        <w:t>1.3.Организация дополнительных парковочных мест</w:t>
      </w:r>
    </w:p>
    <w:p w:rsidR="00AA6427" w:rsidRPr="002D2AB7" w:rsidRDefault="0034620F" w:rsidP="002D2AB7">
      <w:pPr>
        <w:spacing w:after="160" w:line="25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6427" w:rsidRPr="002D2AB7">
        <w:rPr>
          <w:rFonts w:ascii="Times New Roman" w:hAnsi="Times New Roman" w:cs="Times New Roman"/>
          <w:sz w:val="28"/>
          <w:szCs w:val="28"/>
        </w:rPr>
        <w:t xml:space="preserve">Выполнены работы по организации дополнительных парковочных мест для автомобилей по адресу: Бульвар Разведчика д.№6 крп.4 площадью -879 </w:t>
      </w:r>
      <w:r w:rsidR="00F87DCB">
        <w:rPr>
          <w:rFonts w:ascii="Times New Roman" w:hAnsi="Times New Roman" w:cs="Times New Roman"/>
          <w:sz w:val="28"/>
          <w:szCs w:val="28"/>
        </w:rPr>
        <w:t>м</w:t>
      </w:r>
      <w:r w:rsidR="00F87DCB">
        <w:rPr>
          <w:rFonts w:ascii="Times New Roman" w:hAnsi="Times New Roman" w:cs="Times New Roman"/>
          <w:sz w:val="28"/>
          <w:szCs w:val="28"/>
          <w:vertAlign w:val="superscript"/>
        </w:rPr>
        <w:t>2</w:t>
      </w:r>
      <w:r>
        <w:rPr>
          <w:rFonts w:ascii="Times New Roman" w:hAnsi="Times New Roman" w:cs="Times New Roman"/>
          <w:sz w:val="28"/>
          <w:szCs w:val="28"/>
        </w:rPr>
        <w:t>.</w:t>
      </w:r>
      <w:r w:rsidR="00AA6427" w:rsidRPr="002D2AB7">
        <w:rPr>
          <w:rFonts w:ascii="Times New Roman" w:hAnsi="Times New Roman" w:cs="Times New Roman"/>
          <w:sz w:val="28"/>
          <w:szCs w:val="28"/>
        </w:rPr>
        <w:t xml:space="preserve"> Стоимость работ после проведённых конкурсных процедур составила -</w:t>
      </w:r>
      <w:r w:rsidR="00AA6427" w:rsidRPr="0080121C">
        <w:rPr>
          <w:rFonts w:ascii="Times New Roman" w:hAnsi="Times New Roman" w:cs="Times New Roman"/>
          <w:b/>
          <w:sz w:val="28"/>
          <w:szCs w:val="28"/>
        </w:rPr>
        <w:t>1229,7</w:t>
      </w:r>
      <w:r w:rsidR="00AA6427" w:rsidRPr="002D2AB7">
        <w:rPr>
          <w:rFonts w:ascii="Times New Roman" w:hAnsi="Times New Roman" w:cs="Times New Roman"/>
          <w:sz w:val="28"/>
          <w:szCs w:val="28"/>
        </w:rPr>
        <w:t xml:space="preserve"> тыс.</w:t>
      </w:r>
      <w:r w:rsidR="00A52851">
        <w:rPr>
          <w:rFonts w:ascii="Times New Roman" w:hAnsi="Times New Roman" w:cs="Times New Roman"/>
          <w:sz w:val="28"/>
          <w:szCs w:val="28"/>
        </w:rPr>
        <w:t xml:space="preserve"> </w:t>
      </w:r>
      <w:r w:rsidR="00AA6427" w:rsidRPr="002D2AB7">
        <w:rPr>
          <w:rFonts w:ascii="Times New Roman" w:hAnsi="Times New Roman" w:cs="Times New Roman"/>
          <w:sz w:val="28"/>
          <w:szCs w:val="28"/>
        </w:rPr>
        <w:t xml:space="preserve">рублей. (Полученная экономия от конкурсных процедур в сумме -529,1 тыс. рублей </w:t>
      </w:r>
      <w:r>
        <w:rPr>
          <w:rFonts w:ascii="Times New Roman" w:hAnsi="Times New Roman" w:cs="Times New Roman"/>
          <w:sz w:val="28"/>
          <w:szCs w:val="28"/>
        </w:rPr>
        <w:t xml:space="preserve"> была </w:t>
      </w:r>
      <w:r w:rsidR="00AA6427" w:rsidRPr="002D2AB7">
        <w:rPr>
          <w:rFonts w:ascii="Times New Roman" w:hAnsi="Times New Roman" w:cs="Times New Roman"/>
          <w:sz w:val="28"/>
          <w:szCs w:val="28"/>
        </w:rPr>
        <w:t>направлена на ремонт проездов).</w:t>
      </w:r>
    </w:p>
    <w:p w:rsidR="00A700FE" w:rsidRDefault="00D779BC" w:rsidP="00967325">
      <w:pPr>
        <w:pStyle w:val="a6"/>
        <w:ind w:left="0"/>
        <w:jc w:val="both"/>
        <w:rPr>
          <w:rFonts w:ascii="Times New Roman" w:hAnsi="Times New Roman" w:cs="Times New Roman"/>
          <w:sz w:val="28"/>
          <w:szCs w:val="28"/>
        </w:rPr>
      </w:pPr>
      <w:r w:rsidRPr="00D779BC">
        <w:rPr>
          <w:rFonts w:ascii="Times New Roman" w:hAnsi="Times New Roman" w:cs="Times New Roman"/>
          <w:i/>
          <w:sz w:val="28"/>
          <w:szCs w:val="28"/>
        </w:rPr>
        <w:t>1.4.Текущий ремонт асфальтобетонного покрытия</w:t>
      </w:r>
      <w:r>
        <w:rPr>
          <w:rFonts w:ascii="Times New Roman" w:hAnsi="Times New Roman" w:cs="Times New Roman"/>
          <w:sz w:val="28"/>
          <w:szCs w:val="28"/>
        </w:rPr>
        <w:t xml:space="preserve"> </w:t>
      </w:r>
    </w:p>
    <w:p w:rsidR="00AA6427" w:rsidRPr="002D2AB7" w:rsidRDefault="0034620F" w:rsidP="00967325">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AA6427" w:rsidRPr="002D2AB7">
        <w:rPr>
          <w:rFonts w:ascii="Times New Roman" w:hAnsi="Times New Roman" w:cs="Times New Roman"/>
          <w:sz w:val="28"/>
          <w:szCs w:val="28"/>
        </w:rPr>
        <w:t xml:space="preserve">Выполнены работы по текущему ремонту асфальтобетонного покрытия внутриквартальных проездов площадью ремонта до 5 </w:t>
      </w:r>
      <w:r w:rsidR="00F87DCB">
        <w:rPr>
          <w:rFonts w:ascii="Times New Roman" w:hAnsi="Times New Roman" w:cs="Times New Roman"/>
          <w:sz w:val="28"/>
          <w:szCs w:val="28"/>
        </w:rPr>
        <w:t>м</w:t>
      </w:r>
      <w:r w:rsidR="00F87DCB">
        <w:rPr>
          <w:rFonts w:ascii="Times New Roman" w:hAnsi="Times New Roman" w:cs="Times New Roman"/>
          <w:sz w:val="28"/>
          <w:szCs w:val="28"/>
          <w:vertAlign w:val="superscript"/>
        </w:rPr>
        <w:t xml:space="preserve">2 </w:t>
      </w:r>
      <w:r w:rsidR="00AA6427" w:rsidRPr="002D2AB7">
        <w:rPr>
          <w:rFonts w:ascii="Times New Roman" w:hAnsi="Times New Roman" w:cs="Times New Roman"/>
          <w:sz w:val="28"/>
          <w:szCs w:val="28"/>
        </w:rPr>
        <w:t xml:space="preserve">и до 25 </w:t>
      </w:r>
      <w:r w:rsidR="00F87DCB">
        <w:rPr>
          <w:rFonts w:ascii="Times New Roman" w:hAnsi="Times New Roman" w:cs="Times New Roman"/>
          <w:sz w:val="28"/>
          <w:szCs w:val="28"/>
        </w:rPr>
        <w:t>м</w:t>
      </w:r>
      <w:r w:rsidR="00F87DCB">
        <w:rPr>
          <w:rFonts w:ascii="Times New Roman" w:hAnsi="Times New Roman" w:cs="Times New Roman"/>
          <w:sz w:val="28"/>
          <w:szCs w:val="28"/>
          <w:vertAlign w:val="superscript"/>
        </w:rPr>
        <w:t>2</w:t>
      </w:r>
      <w:r w:rsidR="00F87DCB" w:rsidRPr="002D2AB7">
        <w:rPr>
          <w:rFonts w:ascii="Times New Roman" w:hAnsi="Times New Roman" w:cs="Times New Roman"/>
          <w:sz w:val="28"/>
          <w:szCs w:val="28"/>
        </w:rPr>
        <w:t xml:space="preserve"> </w:t>
      </w:r>
      <w:r w:rsidR="00AA6427" w:rsidRPr="002D2AB7">
        <w:rPr>
          <w:rFonts w:ascii="Times New Roman" w:hAnsi="Times New Roman" w:cs="Times New Roman"/>
          <w:sz w:val="28"/>
          <w:szCs w:val="28"/>
        </w:rPr>
        <w:t>(ремонт ямок на асфальтовом покрытии). По программе было запланировано в объёме -   9</w:t>
      </w:r>
      <w:r>
        <w:rPr>
          <w:rFonts w:ascii="Times New Roman" w:hAnsi="Times New Roman" w:cs="Times New Roman"/>
          <w:sz w:val="28"/>
          <w:szCs w:val="28"/>
        </w:rPr>
        <w:t xml:space="preserve">50 </w:t>
      </w:r>
      <w:r w:rsidR="00F87DCB">
        <w:rPr>
          <w:rFonts w:ascii="Times New Roman" w:hAnsi="Times New Roman" w:cs="Times New Roman"/>
          <w:sz w:val="28"/>
          <w:szCs w:val="28"/>
        </w:rPr>
        <w:t>м</w:t>
      </w:r>
      <w:r w:rsidR="00F87DCB">
        <w:rPr>
          <w:rFonts w:ascii="Times New Roman" w:hAnsi="Times New Roman" w:cs="Times New Roman"/>
          <w:sz w:val="28"/>
          <w:szCs w:val="28"/>
          <w:vertAlign w:val="superscript"/>
        </w:rPr>
        <w:t xml:space="preserve">2 </w:t>
      </w:r>
      <w:r>
        <w:rPr>
          <w:rFonts w:ascii="Times New Roman" w:hAnsi="Times New Roman" w:cs="Times New Roman"/>
          <w:sz w:val="28"/>
          <w:szCs w:val="28"/>
        </w:rPr>
        <w:t>н</w:t>
      </w:r>
      <w:r w:rsidR="00AA6427" w:rsidRPr="002D2AB7">
        <w:rPr>
          <w:rFonts w:ascii="Times New Roman" w:hAnsi="Times New Roman" w:cs="Times New Roman"/>
          <w:sz w:val="28"/>
          <w:szCs w:val="28"/>
        </w:rPr>
        <w:t xml:space="preserve">а сумму  </w:t>
      </w:r>
      <w:r w:rsidR="00AA6427" w:rsidRPr="0080121C">
        <w:rPr>
          <w:rFonts w:ascii="Times New Roman" w:hAnsi="Times New Roman" w:cs="Times New Roman"/>
          <w:b/>
          <w:sz w:val="28"/>
          <w:szCs w:val="28"/>
        </w:rPr>
        <w:t>950,0</w:t>
      </w:r>
      <w:r w:rsidR="00AA6427" w:rsidRPr="002D2AB7">
        <w:rPr>
          <w:rFonts w:ascii="Times New Roman" w:hAnsi="Times New Roman" w:cs="Times New Roman"/>
          <w:sz w:val="28"/>
          <w:szCs w:val="28"/>
        </w:rPr>
        <w:t xml:space="preserve"> тыс. рублей, фактически выполнено 1070,0 </w:t>
      </w:r>
      <w:r w:rsidR="00F87DCB">
        <w:rPr>
          <w:rFonts w:ascii="Times New Roman" w:hAnsi="Times New Roman" w:cs="Times New Roman"/>
          <w:sz w:val="28"/>
          <w:szCs w:val="28"/>
        </w:rPr>
        <w:t>м</w:t>
      </w:r>
      <w:r w:rsidR="00F87DCB">
        <w:rPr>
          <w:rFonts w:ascii="Times New Roman" w:hAnsi="Times New Roman" w:cs="Times New Roman"/>
          <w:sz w:val="28"/>
          <w:szCs w:val="28"/>
          <w:vertAlign w:val="superscript"/>
        </w:rPr>
        <w:t xml:space="preserve">2 </w:t>
      </w:r>
      <w:r w:rsidR="00AA6427" w:rsidRPr="002D2AB7">
        <w:rPr>
          <w:rFonts w:ascii="Times New Roman" w:hAnsi="Times New Roman" w:cs="Times New Roman"/>
          <w:sz w:val="28"/>
          <w:szCs w:val="28"/>
        </w:rPr>
        <w:t>на су</w:t>
      </w:r>
      <w:r>
        <w:rPr>
          <w:rFonts w:ascii="Times New Roman" w:hAnsi="Times New Roman" w:cs="Times New Roman"/>
          <w:sz w:val="28"/>
          <w:szCs w:val="28"/>
        </w:rPr>
        <w:t xml:space="preserve">мму </w:t>
      </w:r>
      <w:r w:rsidRPr="0080121C">
        <w:rPr>
          <w:rFonts w:ascii="Times New Roman" w:hAnsi="Times New Roman" w:cs="Times New Roman"/>
          <w:b/>
          <w:sz w:val="28"/>
          <w:szCs w:val="28"/>
        </w:rPr>
        <w:t>823,5</w:t>
      </w:r>
      <w:r>
        <w:rPr>
          <w:rFonts w:ascii="Times New Roman" w:hAnsi="Times New Roman" w:cs="Times New Roman"/>
          <w:sz w:val="28"/>
          <w:szCs w:val="28"/>
        </w:rPr>
        <w:t xml:space="preserve"> тыс. рублей., т.е.</w:t>
      </w:r>
      <w:r w:rsidR="00AA6427" w:rsidRPr="002D2AB7">
        <w:rPr>
          <w:rFonts w:ascii="Times New Roman" w:hAnsi="Times New Roman" w:cs="Times New Roman"/>
          <w:sz w:val="28"/>
          <w:szCs w:val="28"/>
        </w:rPr>
        <w:t xml:space="preserve"> </w:t>
      </w:r>
      <w:r>
        <w:rPr>
          <w:rFonts w:ascii="Times New Roman" w:hAnsi="Times New Roman" w:cs="Times New Roman"/>
          <w:sz w:val="28"/>
          <w:szCs w:val="28"/>
        </w:rPr>
        <w:t xml:space="preserve">на 120 </w:t>
      </w:r>
      <w:r w:rsidR="00F87DCB">
        <w:rPr>
          <w:rFonts w:ascii="Times New Roman" w:hAnsi="Times New Roman" w:cs="Times New Roman"/>
          <w:sz w:val="28"/>
          <w:szCs w:val="28"/>
        </w:rPr>
        <w:t>м</w:t>
      </w:r>
      <w:r w:rsidR="00F87DCB">
        <w:rPr>
          <w:rFonts w:ascii="Times New Roman" w:hAnsi="Times New Roman" w:cs="Times New Roman"/>
          <w:sz w:val="28"/>
          <w:szCs w:val="28"/>
          <w:vertAlign w:val="superscript"/>
        </w:rPr>
        <w:t xml:space="preserve">2 </w:t>
      </w:r>
      <w:r>
        <w:rPr>
          <w:rFonts w:ascii="Times New Roman" w:hAnsi="Times New Roman" w:cs="Times New Roman"/>
          <w:sz w:val="28"/>
          <w:szCs w:val="28"/>
        </w:rPr>
        <w:t>больше з</w:t>
      </w:r>
      <w:r w:rsidR="00AA6427" w:rsidRPr="002D2AB7">
        <w:rPr>
          <w:rFonts w:ascii="Times New Roman" w:hAnsi="Times New Roman" w:cs="Times New Roman"/>
          <w:sz w:val="28"/>
          <w:szCs w:val="28"/>
        </w:rPr>
        <w:t xml:space="preserve">а счёт экономии от проведённых </w:t>
      </w:r>
      <w:r>
        <w:rPr>
          <w:rFonts w:ascii="Times New Roman" w:hAnsi="Times New Roman" w:cs="Times New Roman"/>
          <w:sz w:val="28"/>
          <w:szCs w:val="28"/>
        </w:rPr>
        <w:t xml:space="preserve">2 </w:t>
      </w:r>
      <w:r w:rsidR="00AA6427" w:rsidRPr="002D2AB7">
        <w:rPr>
          <w:rFonts w:ascii="Times New Roman" w:hAnsi="Times New Roman" w:cs="Times New Roman"/>
          <w:sz w:val="28"/>
          <w:szCs w:val="28"/>
        </w:rPr>
        <w:t>конкурсных процедур</w:t>
      </w:r>
      <w:r>
        <w:rPr>
          <w:rFonts w:ascii="Times New Roman" w:hAnsi="Times New Roman" w:cs="Times New Roman"/>
          <w:sz w:val="28"/>
          <w:szCs w:val="28"/>
        </w:rPr>
        <w:t>.</w:t>
      </w:r>
      <w:r w:rsidR="00AA6427" w:rsidRPr="002D2AB7">
        <w:rPr>
          <w:rFonts w:ascii="Times New Roman" w:hAnsi="Times New Roman" w:cs="Times New Roman"/>
          <w:sz w:val="28"/>
          <w:szCs w:val="28"/>
        </w:rPr>
        <w:t xml:space="preserve"> </w:t>
      </w:r>
      <w:r>
        <w:rPr>
          <w:rFonts w:ascii="Times New Roman" w:hAnsi="Times New Roman" w:cs="Times New Roman"/>
          <w:sz w:val="28"/>
          <w:szCs w:val="28"/>
        </w:rPr>
        <w:t xml:space="preserve">  </w:t>
      </w:r>
      <w:r w:rsidR="00AA6427" w:rsidRPr="002D2AB7">
        <w:rPr>
          <w:rFonts w:ascii="Times New Roman" w:hAnsi="Times New Roman" w:cs="Times New Roman"/>
          <w:sz w:val="28"/>
          <w:szCs w:val="28"/>
        </w:rPr>
        <w:t xml:space="preserve">Полученная экономия финансовых средств после проведения конкурсных процедур направлена на ремонт проездов.                                                                                                             </w:t>
      </w:r>
    </w:p>
    <w:p w:rsidR="00967325" w:rsidRDefault="00967325" w:rsidP="00967325">
      <w:pPr>
        <w:pStyle w:val="a6"/>
        <w:ind w:left="0"/>
        <w:jc w:val="both"/>
        <w:rPr>
          <w:rFonts w:ascii="Times New Roman" w:hAnsi="Times New Roman" w:cs="Times New Roman"/>
          <w:i/>
          <w:sz w:val="28"/>
          <w:szCs w:val="28"/>
        </w:rPr>
      </w:pPr>
      <w:r w:rsidRPr="00195A6B">
        <w:rPr>
          <w:rFonts w:ascii="Times New Roman" w:hAnsi="Times New Roman" w:cs="Times New Roman"/>
          <w:i/>
          <w:sz w:val="28"/>
          <w:szCs w:val="28"/>
        </w:rPr>
        <w:t>1.5.</w:t>
      </w:r>
      <w:r w:rsidRPr="00967325">
        <w:rPr>
          <w:rFonts w:ascii="Times New Roman" w:hAnsi="Times New Roman" w:cs="Times New Roman"/>
          <w:sz w:val="28"/>
          <w:szCs w:val="28"/>
        </w:rPr>
        <w:t xml:space="preserve"> </w:t>
      </w:r>
      <w:r w:rsidRPr="00967325">
        <w:rPr>
          <w:rFonts w:ascii="Times New Roman" w:hAnsi="Times New Roman" w:cs="Times New Roman"/>
          <w:sz w:val="28"/>
          <w:szCs w:val="28"/>
        </w:rPr>
        <w:tab/>
      </w:r>
      <w:r w:rsidRPr="00D779BC">
        <w:rPr>
          <w:rFonts w:ascii="Times New Roman" w:hAnsi="Times New Roman" w:cs="Times New Roman"/>
          <w:i/>
          <w:sz w:val="28"/>
          <w:szCs w:val="28"/>
        </w:rPr>
        <w:t>Разработка проектно-сметной документации на выполнение работ по благоустройству по адресам:</w:t>
      </w:r>
    </w:p>
    <w:p w:rsidR="00AA6427" w:rsidRPr="002D2AB7" w:rsidRDefault="005C5F99" w:rsidP="002D2AB7">
      <w:pPr>
        <w:spacing w:after="160" w:line="252"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A6427" w:rsidRPr="002D2AB7">
        <w:rPr>
          <w:rFonts w:ascii="Times New Roman" w:hAnsi="Times New Roman" w:cs="Times New Roman"/>
          <w:sz w:val="28"/>
          <w:szCs w:val="28"/>
        </w:rPr>
        <w:t>Выполнены работы по разработке проектно-сметной</w:t>
      </w:r>
      <w:r>
        <w:rPr>
          <w:rFonts w:ascii="Times New Roman" w:hAnsi="Times New Roman" w:cs="Times New Roman"/>
          <w:sz w:val="28"/>
          <w:szCs w:val="28"/>
        </w:rPr>
        <w:t xml:space="preserve"> документации на благоустройство</w:t>
      </w:r>
      <w:r w:rsidR="00AA6427" w:rsidRPr="002D2AB7">
        <w:rPr>
          <w:rFonts w:ascii="Times New Roman" w:hAnsi="Times New Roman" w:cs="Times New Roman"/>
          <w:sz w:val="28"/>
          <w:szCs w:val="28"/>
        </w:rPr>
        <w:t xml:space="preserve"> территории восточнее дома №18 по Собственному проспекту. Стоимость проектирования</w:t>
      </w:r>
      <w:r>
        <w:rPr>
          <w:rFonts w:ascii="Times New Roman" w:hAnsi="Times New Roman" w:cs="Times New Roman"/>
          <w:sz w:val="28"/>
          <w:szCs w:val="28"/>
        </w:rPr>
        <w:t xml:space="preserve"> составила </w:t>
      </w:r>
      <w:r w:rsidR="00AA6427" w:rsidRPr="0080121C">
        <w:rPr>
          <w:rFonts w:ascii="Times New Roman" w:hAnsi="Times New Roman" w:cs="Times New Roman"/>
          <w:b/>
          <w:sz w:val="28"/>
          <w:szCs w:val="28"/>
        </w:rPr>
        <w:t xml:space="preserve">417,2 </w:t>
      </w:r>
      <w:r w:rsidR="00AA6427" w:rsidRPr="002D2AB7">
        <w:rPr>
          <w:rFonts w:ascii="Times New Roman" w:hAnsi="Times New Roman" w:cs="Times New Roman"/>
          <w:sz w:val="28"/>
          <w:szCs w:val="28"/>
        </w:rPr>
        <w:t>тыс. рублей.</w:t>
      </w:r>
    </w:p>
    <w:p w:rsidR="00D779BC" w:rsidRPr="00D779BC" w:rsidRDefault="00D779BC" w:rsidP="00967325">
      <w:pPr>
        <w:pStyle w:val="a6"/>
        <w:ind w:left="0"/>
        <w:jc w:val="both"/>
        <w:rPr>
          <w:rFonts w:ascii="Times New Roman" w:hAnsi="Times New Roman" w:cs="Times New Roman"/>
          <w:i/>
          <w:sz w:val="28"/>
          <w:szCs w:val="28"/>
        </w:rPr>
      </w:pPr>
      <w:r w:rsidRPr="00D779BC">
        <w:rPr>
          <w:rFonts w:ascii="Times New Roman" w:hAnsi="Times New Roman" w:cs="Times New Roman"/>
          <w:i/>
          <w:sz w:val="28"/>
          <w:szCs w:val="28"/>
        </w:rPr>
        <w:t xml:space="preserve">1.6.Восстановительная стоимость зеленых насаждений при обустройстве пешеходной </w:t>
      </w:r>
      <w:r w:rsidR="00A331A8" w:rsidRPr="00D779BC">
        <w:rPr>
          <w:rFonts w:ascii="Times New Roman" w:hAnsi="Times New Roman" w:cs="Times New Roman"/>
          <w:i/>
          <w:sz w:val="28"/>
          <w:szCs w:val="28"/>
        </w:rPr>
        <w:t>дорожки:</w:t>
      </w:r>
    </w:p>
    <w:p w:rsidR="00967325" w:rsidRPr="00967325" w:rsidRDefault="00D779BC" w:rsidP="00967325">
      <w:pPr>
        <w:pStyle w:val="a6"/>
        <w:ind w:left="0"/>
        <w:jc w:val="both"/>
        <w:rPr>
          <w:rFonts w:ascii="Times New Roman" w:hAnsi="Times New Roman" w:cs="Times New Roman"/>
          <w:sz w:val="28"/>
          <w:szCs w:val="28"/>
        </w:rPr>
      </w:pPr>
      <w:r>
        <w:rPr>
          <w:rFonts w:ascii="Times New Roman" w:hAnsi="Times New Roman" w:cs="Times New Roman"/>
          <w:sz w:val="28"/>
          <w:szCs w:val="28"/>
        </w:rPr>
        <w:t>Бульвар разведчика, д.2, Аврова, д.16</w:t>
      </w:r>
      <w:r w:rsidR="00967325" w:rsidRPr="00967325">
        <w:rPr>
          <w:rFonts w:ascii="Times New Roman" w:hAnsi="Times New Roman" w:cs="Times New Roman"/>
          <w:sz w:val="28"/>
          <w:szCs w:val="28"/>
        </w:rPr>
        <w:t xml:space="preserve"> </w:t>
      </w:r>
      <w:r w:rsidR="002D2AB7">
        <w:rPr>
          <w:rFonts w:ascii="Times New Roman" w:hAnsi="Times New Roman" w:cs="Times New Roman"/>
          <w:sz w:val="28"/>
          <w:szCs w:val="28"/>
        </w:rPr>
        <w:t>, Б</w:t>
      </w:r>
      <w:r>
        <w:rPr>
          <w:rFonts w:ascii="Times New Roman" w:hAnsi="Times New Roman" w:cs="Times New Roman"/>
          <w:sz w:val="28"/>
          <w:szCs w:val="28"/>
        </w:rPr>
        <w:t>ульвар разведчика, д.6.к.4</w:t>
      </w:r>
      <w:r w:rsidR="00B50968">
        <w:rPr>
          <w:rFonts w:ascii="Times New Roman" w:hAnsi="Times New Roman" w:cs="Times New Roman"/>
          <w:sz w:val="28"/>
          <w:szCs w:val="28"/>
        </w:rPr>
        <w:t xml:space="preserve"> составила 145,2 тыс. рублей.</w:t>
      </w:r>
    </w:p>
    <w:p w:rsidR="00967325" w:rsidRDefault="005C5F99" w:rsidP="005C5F99">
      <w:pPr>
        <w:pStyle w:val="a6"/>
        <w:numPr>
          <w:ilvl w:val="0"/>
          <w:numId w:val="14"/>
        </w:numPr>
        <w:spacing w:after="160" w:line="259" w:lineRule="auto"/>
        <w:ind w:left="142" w:hanging="142"/>
        <w:jc w:val="both"/>
        <w:rPr>
          <w:rFonts w:ascii="Times New Roman" w:hAnsi="Times New Roman" w:cs="Times New Roman"/>
          <w:i/>
          <w:sz w:val="28"/>
          <w:szCs w:val="28"/>
        </w:rPr>
      </w:pPr>
      <w:r>
        <w:rPr>
          <w:rFonts w:ascii="Times New Roman" w:hAnsi="Times New Roman" w:cs="Times New Roman"/>
          <w:b/>
          <w:i/>
          <w:sz w:val="28"/>
          <w:szCs w:val="28"/>
        </w:rPr>
        <w:t xml:space="preserve"> </w:t>
      </w:r>
      <w:r w:rsidR="00967325" w:rsidRPr="00E84B61">
        <w:rPr>
          <w:rFonts w:ascii="Times New Roman" w:hAnsi="Times New Roman" w:cs="Times New Roman"/>
          <w:i/>
          <w:sz w:val="28"/>
          <w:szCs w:val="28"/>
        </w:rPr>
        <w:t>В соответствии с</w:t>
      </w:r>
      <w:r w:rsidR="002D2AB7" w:rsidRPr="00E84B61">
        <w:rPr>
          <w:rFonts w:ascii="Times New Roman" w:hAnsi="Times New Roman" w:cs="Times New Roman"/>
          <w:i/>
          <w:sz w:val="28"/>
          <w:szCs w:val="28"/>
        </w:rPr>
        <w:t xml:space="preserve"> </w:t>
      </w:r>
      <w:r w:rsidR="002D2AB7" w:rsidRPr="00E84B61">
        <w:rPr>
          <w:rFonts w:ascii="Times New Roman" w:hAnsi="Times New Roman" w:cs="Times New Roman"/>
          <w:b/>
          <w:i/>
          <w:sz w:val="28"/>
          <w:szCs w:val="28"/>
        </w:rPr>
        <w:t xml:space="preserve">муниципальной </w:t>
      </w:r>
      <w:r w:rsidR="00967325" w:rsidRPr="00DD320F">
        <w:rPr>
          <w:rFonts w:ascii="Times New Roman" w:hAnsi="Times New Roman" w:cs="Times New Roman"/>
          <w:b/>
          <w:i/>
          <w:sz w:val="28"/>
          <w:szCs w:val="28"/>
        </w:rPr>
        <w:t xml:space="preserve"> программой </w:t>
      </w:r>
      <w:r w:rsidR="00967325" w:rsidRPr="00E84B61">
        <w:rPr>
          <w:rFonts w:ascii="Times New Roman" w:hAnsi="Times New Roman" w:cs="Times New Roman"/>
          <w:i/>
          <w:sz w:val="28"/>
          <w:szCs w:val="28"/>
        </w:rPr>
        <w:t>«Создание зон отдыха на территории муниципального об</w:t>
      </w:r>
      <w:r w:rsidR="0080121C" w:rsidRPr="00E84B61">
        <w:rPr>
          <w:rFonts w:ascii="Times New Roman" w:hAnsi="Times New Roman" w:cs="Times New Roman"/>
          <w:i/>
          <w:sz w:val="28"/>
          <w:szCs w:val="28"/>
        </w:rPr>
        <w:t>разования город Петергоф на 2015</w:t>
      </w:r>
      <w:r w:rsidR="00967325" w:rsidRPr="00E84B61">
        <w:rPr>
          <w:rFonts w:ascii="Times New Roman" w:hAnsi="Times New Roman" w:cs="Times New Roman"/>
          <w:i/>
          <w:sz w:val="28"/>
          <w:szCs w:val="28"/>
        </w:rPr>
        <w:t xml:space="preserve"> год»</w:t>
      </w:r>
    </w:p>
    <w:p w:rsidR="003E019B" w:rsidRPr="003E019B" w:rsidRDefault="003E019B" w:rsidP="003E019B">
      <w:pPr>
        <w:autoSpaceDE w:val="0"/>
        <w:autoSpaceDN w:val="0"/>
        <w:adjustRightInd w:val="0"/>
        <w:spacing w:after="0"/>
        <w:ind w:left="142"/>
        <w:jc w:val="both"/>
        <w:rPr>
          <w:rFonts w:ascii="Times New Roman" w:hAnsi="Times New Roman"/>
          <w:sz w:val="28"/>
          <w:szCs w:val="28"/>
        </w:rPr>
      </w:pPr>
      <w:r w:rsidRPr="003E019B">
        <w:rPr>
          <w:rFonts w:ascii="Times New Roman" w:hAnsi="Times New Roman" w:cs="Times New Roman"/>
          <w:sz w:val="28"/>
          <w:szCs w:val="28"/>
        </w:rPr>
        <w:t>Всего по программе</w:t>
      </w:r>
      <w:r>
        <w:rPr>
          <w:rFonts w:ascii="Times New Roman" w:hAnsi="Times New Roman" w:cs="Times New Roman"/>
          <w:sz w:val="28"/>
          <w:szCs w:val="28"/>
        </w:rPr>
        <w:t xml:space="preserve"> было</w:t>
      </w:r>
      <w:r w:rsidRPr="003E019B">
        <w:rPr>
          <w:rFonts w:ascii="Times New Roman" w:hAnsi="Times New Roman" w:cs="Times New Roman"/>
          <w:sz w:val="28"/>
          <w:szCs w:val="28"/>
        </w:rPr>
        <w:t xml:space="preserve"> утверждено </w:t>
      </w:r>
      <w:r w:rsidRPr="00AC01F3">
        <w:rPr>
          <w:rFonts w:ascii="Times New Roman" w:hAnsi="Times New Roman" w:cs="Times New Roman"/>
          <w:b/>
          <w:sz w:val="28"/>
          <w:szCs w:val="28"/>
        </w:rPr>
        <w:t>27836,5</w:t>
      </w:r>
      <w:r>
        <w:rPr>
          <w:rFonts w:ascii="Times New Roman" w:hAnsi="Times New Roman" w:cs="Times New Roman"/>
          <w:sz w:val="28"/>
          <w:szCs w:val="28"/>
        </w:rPr>
        <w:t xml:space="preserve"> тыс. рублей, исполнено </w:t>
      </w:r>
      <w:r w:rsidR="00AC01F3">
        <w:rPr>
          <w:rFonts w:ascii="Times New Roman" w:hAnsi="Times New Roman" w:cs="Times New Roman"/>
          <w:b/>
          <w:sz w:val="28"/>
          <w:szCs w:val="28"/>
        </w:rPr>
        <w:t>27836,</w:t>
      </w:r>
      <w:r w:rsidRPr="00AC01F3">
        <w:rPr>
          <w:rFonts w:ascii="Times New Roman" w:hAnsi="Times New Roman" w:cs="Times New Roman"/>
          <w:b/>
          <w:sz w:val="28"/>
          <w:szCs w:val="28"/>
        </w:rPr>
        <w:t>0</w:t>
      </w:r>
      <w:r>
        <w:rPr>
          <w:rFonts w:ascii="Times New Roman" w:hAnsi="Times New Roman" w:cs="Times New Roman"/>
          <w:sz w:val="28"/>
          <w:szCs w:val="28"/>
        </w:rPr>
        <w:t xml:space="preserve"> тыс.рублей </w:t>
      </w:r>
      <w:r>
        <w:rPr>
          <w:rFonts w:ascii="Times New Roman" w:hAnsi="Times New Roman"/>
          <w:sz w:val="28"/>
          <w:szCs w:val="28"/>
        </w:rPr>
        <w:t xml:space="preserve">или </w:t>
      </w:r>
      <w:r w:rsidRPr="00AC01F3">
        <w:rPr>
          <w:rFonts w:ascii="Times New Roman" w:hAnsi="Times New Roman"/>
          <w:b/>
          <w:sz w:val="28"/>
          <w:szCs w:val="28"/>
        </w:rPr>
        <w:t>100%</w:t>
      </w:r>
      <w:r w:rsidRPr="003E019B">
        <w:rPr>
          <w:rFonts w:ascii="Times New Roman" w:hAnsi="Times New Roman"/>
          <w:sz w:val="28"/>
          <w:szCs w:val="28"/>
        </w:rPr>
        <w:t xml:space="preserve"> по отношению к утвержденным бюджетным назначениям.</w:t>
      </w:r>
    </w:p>
    <w:p w:rsidR="00B50968" w:rsidRDefault="00B50968" w:rsidP="00B50968">
      <w:pPr>
        <w:pStyle w:val="a6"/>
        <w:numPr>
          <w:ilvl w:val="1"/>
          <w:numId w:val="14"/>
        </w:numPr>
        <w:spacing w:after="160" w:line="256" w:lineRule="auto"/>
        <w:ind w:left="567" w:hanging="567"/>
        <w:jc w:val="both"/>
        <w:rPr>
          <w:rFonts w:ascii="Times New Roman" w:hAnsi="Times New Roman" w:cs="Times New Roman"/>
          <w:sz w:val="28"/>
          <w:szCs w:val="28"/>
        </w:rPr>
      </w:pPr>
      <w:r>
        <w:rPr>
          <w:rFonts w:ascii="Times New Roman" w:hAnsi="Times New Roman" w:cs="Times New Roman"/>
          <w:sz w:val="28"/>
          <w:szCs w:val="28"/>
        </w:rPr>
        <w:t>Выполнена</w:t>
      </w:r>
      <w:r w:rsidRPr="002A2F77">
        <w:rPr>
          <w:rFonts w:ascii="Times New Roman" w:hAnsi="Times New Roman" w:cs="Times New Roman"/>
          <w:sz w:val="28"/>
          <w:szCs w:val="28"/>
        </w:rPr>
        <w:t xml:space="preserve"> зон</w:t>
      </w:r>
      <w:r>
        <w:rPr>
          <w:rFonts w:ascii="Times New Roman" w:hAnsi="Times New Roman" w:cs="Times New Roman"/>
          <w:sz w:val="28"/>
          <w:szCs w:val="28"/>
        </w:rPr>
        <w:t>а</w:t>
      </w:r>
      <w:r w:rsidRPr="002A2F77">
        <w:rPr>
          <w:rFonts w:ascii="Times New Roman" w:hAnsi="Times New Roman" w:cs="Times New Roman"/>
          <w:sz w:val="28"/>
          <w:szCs w:val="28"/>
        </w:rPr>
        <w:t xml:space="preserve"> отдыха по адресу: ул. Луизино, пустырь напротив д.48</w:t>
      </w:r>
      <w:r>
        <w:rPr>
          <w:rFonts w:ascii="Times New Roman" w:hAnsi="Times New Roman" w:cs="Times New Roman"/>
          <w:sz w:val="28"/>
          <w:szCs w:val="28"/>
        </w:rPr>
        <w:t xml:space="preserve"> площадью 8929,5 </w:t>
      </w:r>
      <w:r w:rsidR="000C41DF">
        <w:rPr>
          <w:rFonts w:ascii="Times New Roman" w:hAnsi="Times New Roman" w:cs="Times New Roman"/>
          <w:sz w:val="28"/>
          <w:szCs w:val="28"/>
        </w:rPr>
        <w:t>м</w:t>
      </w:r>
      <w:r w:rsidR="000C41DF">
        <w:rPr>
          <w:rFonts w:ascii="Times New Roman" w:hAnsi="Times New Roman" w:cs="Times New Roman"/>
          <w:sz w:val="28"/>
          <w:szCs w:val="28"/>
          <w:vertAlign w:val="superscript"/>
        </w:rPr>
        <w:t>2</w:t>
      </w:r>
      <w:r>
        <w:rPr>
          <w:rFonts w:ascii="Times New Roman" w:hAnsi="Times New Roman" w:cs="Times New Roman"/>
          <w:sz w:val="28"/>
          <w:szCs w:val="28"/>
        </w:rPr>
        <w:t xml:space="preserve">., стоимостью </w:t>
      </w:r>
      <w:r w:rsidRPr="00EF71C7">
        <w:rPr>
          <w:rFonts w:ascii="Times New Roman" w:hAnsi="Times New Roman" w:cs="Times New Roman"/>
          <w:b/>
          <w:sz w:val="28"/>
          <w:szCs w:val="28"/>
        </w:rPr>
        <w:t>8 282,3</w:t>
      </w:r>
      <w:r>
        <w:rPr>
          <w:rFonts w:ascii="Times New Roman" w:hAnsi="Times New Roman" w:cs="Times New Roman"/>
          <w:sz w:val="28"/>
          <w:szCs w:val="28"/>
        </w:rPr>
        <w:t xml:space="preserve"> тыс.руб</w:t>
      </w:r>
      <w:r w:rsidR="00EF71C7">
        <w:rPr>
          <w:rFonts w:ascii="Times New Roman" w:hAnsi="Times New Roman" w:cs="Times New Roman"/>
          <w:sz w:val="28"/>
          <w:szCs w:val="28"/>
        </w:rPr>
        <w:t>лей</w:t>
      </w:r>
      <w:r>
        <w:rPr>
          <w:rFonts w:ascii="Times New Roman" w:hAnsi="Times New Roman" w:cs="Times New Roman"/>
          <w:sz w:val="28"/>
          <w:szCs w:val="28"/>
        </w:rPr>
        <w:t>. Выполнены детская и спортивная площадки, пешеходные дорожки, тротуар вдоль ул.Луизино.</w:t>
      </w:r>
    </w:p>
    <w:p w:rsidR="00B50968" w:rsidRPr="00392C25" w:rsidRDefault="00B50968" w:rsidP="00B50968">
      <w:pPr>
        <w:pStyle w:val="a6"/>
        <w:numPr>
          <w:ilvl w:val="1"/>
          <w:numId w:val="14"/>
        </w:numPr>
        <w:spacing w:after="160" w:line="256" w:lineRule="auto"/>
        <w:ind w:left="567" w:hanging="567"/>
        <w:jc w:val="both"/>
        <w:rPr>
          <w:rFonts w:ascii="Times New Roman" w:hAnsi="Times New Roman" w:cs="Times New Roman"/>
          <w:sz w:val="28"/>
          <w:szCs w:val="28"/>
        </w:rPr>
      </w:pPr>
      <w:r w:rsidRPr="00392C25">
        <w:rPr>
          <w:rFonts w:ascii="Times New Roman" w:hAnsi="Times New Roman" w:cs="Times New Roman"/>
          <w:sz w:val="28"/>
          <w:szCs w:val="28"/>
        </w:rPr>
        <w:t xml:space="preserve">Выполнена зона отдыха по адресу: Ропшинское шоссе, д.2, д.6, д.11, д.12 площадью 8457,4 </w:t>
      </w:r>
      <w:r w:rsidR="000C41DF">
        <w:rPr>
          <w:rFonts w:ascii="Times New Roman" w:hAnsi="Times New Roman" w:cs="Times New Roman"/>
          <w:sz w:val="28"/>
          <w:szCs w:val="28"/>
        </w:rPr>
        <w:t>м</w:t>
      </w:r>
      <w:r w:rsidR="000C41DF">
        <w:rPr>
          <w:rFonts w:ascii="Times New Roman" w:hAnsi="Times New Roman" w:cs="Times New Roman"/>
          <w:sz w:val="28"/>
          <w:szCs w:val="28"/>
          <w:vertAlign w:val="superscript"/>
        </w:rPr>
        <w:t xml:space="preserve">2 </w:t>
      </w:r>
      <w:r w:rsidRPr="00392C25">
        <w:rPr>
          <w:rFonts w:ascii="Times New Roman" w:hAnsi="Times New Roman" w:cs="Times New Roman"/>
          <w:sz w:val="28"/>
          <w:szCs w:val="28"/>
        </w:rPr>
        <w:t xml:space="preserve">стоимостью </w:t>
      </w:r>
      <w:r w:rsidRPr="00EF71C7">
        <w:rPr>
          <w:rFonts w:ascii="Times New Roman" w:hAnsi="Times New Roman" w:cs="Times New Roman"/>
          <w:b/>
          <w:sz w:val="28"/>
          <w:szCs w:val="28"/>
        </w:rPr>
        <w:t>17005,9</w:t>
      </w:r>
      <w:r w:rsidRPr="00392C25">
        <w:rPr>
          <w:rFonts w:ascii="Times New Roman" w:hAnsi="Times New Roman" w:cs="Times New Roman"/>
          <w:sz w:val="28"/>
          <w:szCs w:val="28"/>
        </w:rPr>
        <w:t xml:space="preserve"> тыс.руб</w:t>
      </w:r>
      <w:r w:rsidR="00EF71C7">
        <w:rPr>
          <w:rFonts w:ascii="Times New Roman" w:hAnsi="Times New Roman" w:cs="Times New Roman"/>
          <w:sz w:val="28"/>
          <w:szCs w:val="28"/>
        </w:rPr>
        <w:t>лей</w:t>
      </w:r>
      <w:r w:rsidRPr="00392C25">
        <w:rPr>
          <w:rFonts w:ascii="Times New Roman" w:hAnsi="Times New Roman" w:cs="Times New Roman"/>
          <w:sz w:val="28"/>
          <w:szCs w:val="28"/>
        </w:rPr>
        <w:t xml:space="preserve">. </w:t>
      </w:r>
      <w:r>
        <w:rPr>
          <w:rFonts w:ascii="Times New Roman" w:hAnsi="Times New Roman" w:cs="Times New Roman"/>
          <w:sz w:val="28"/>
          <w:szCs w:val="28"/>
        </w:rPr>
        <w:t xml:space="preserve">Полностью </w:t>
      </w:r>
      <w:r w:rsidRPr="00392C25">
        <w:rPr>
          <w:rFonts w:ascii="Times New Roman" w:hAnsi="Times New Roman" w:cs="Times New Roman"/>
          <w:sz w:val="28"/>
          <w:szCs w:val="28"/>
        </w:rPr>
        <w:t>благоустроена внутридворовая территория</w:t>
      </w:r>
      <w:r>
        <w:rPr>
          <w:rFonts w:ascii="Times New Roman" w:hAnsi="Times New Roman" w:cs="Times New Roman"/>
          <w:sz w:val="28"/>
          <w:szCs w:val="28"/>
        </w:rPr>
        <w:t>, выполнены детская и спортивная площадки, пешеходные дорожки, дополнительные парковочные места, отремонтированы внутридворовые проезды.</w:t>
      </w:r>
    </w:p>
    <w:p w:rsidR="00B50968" w:rsidRDefault="00B50968" w:rsidP="00B50968">
      <w:pPr>
        <w:pStyle w:val="a6"/>
        <w:numPr>
          <w:ilvl w:val="1"/>
          <w:numId w:val="14"/>
        </w:numPr>
        <w:spacing w:after="160" w:line="256" w:lineRule="auto"/>
        <w:ind w:left="567" w:hanging="567"/>
        <w:jc w:val="both"/>
        <w:rPr>
          <w:rFonts w:ascii="Times New Roman" w:hAnsi="Times New Roman" w:cs="Times New Roman"/>
          <w:sz w:val="28"/>
          <w:szCs w:val="28"/>
        </w:rPr>
      </w:pPr>
      <w:r w:rsidRPr="00062DEA">
        <w:rPr>
          <w:rFonts w:ascii="Times New Roman" w:hAnsi="Times New Roman" w:cs="Times New Roman"/>
          <w:sz w:val="28"/>
          <w:szCs w:val="28"/>
        </w:rPr>
        <w:t>Разработ</w:t>
      </w:r>
      <w:r>
        <w:rPr>
          <w:rFonts w:ascii="Times New Roman" w:hAnsi="Times New Roman" w:cs="Times New Roman"/>
          <w:sz w:val="28"/>
          <w:szCs w:val="28"/>
        </w:rPr>
        <w:t>ана проектно-сметная документация (ПСД) на благоустройство внутридворовой территории</w:t>
      </w:r>
      <w:r w:rsidRPr="00062DEA">
        <w:rPr>
          <w:rFonts w:ascii="Times New Roman" w:hAnsi="Times New Roman" w:cs="Times New Roman"/>
          <w:sz w:val="28"/>
          <w:szCs w:val="28"/>
        </w:rPr>
        <w:t xml:space="preserve"> домов №11/50, №13 по ул. Разводная, №52 по Санкт-Петербургскому проспекту</w:t>
      </w:r>
      <w:r>
        <w:rPr>
          <w:rFonts w:ascii="Times New Roman" w:hAnsi="Times New Roman" w:cs="Times New Roman"/>
          <w:sz w:val="28"/>
          <w:szCs w:val="28"/>
        </w:rPr>
        <w:t xml:space="preserve"> площадью 5600,0 </w:t>
      </w:r>
      <w:r w:rsidR="000C41DF">
        <w:rPr>
          <w:rFonts w:ascii="Times New Roman" w:hAnsi="Times New Roman" w:cs="Times New Roman"/>
          <w:sz w:val="28"/>
          <w:szCs w:val="28"/>
        </w:rPr>
        <w:t>м</w:t>
      </w:r>
      <w:r w:rsidR="000C41DF">
        <w:rPr>
          <w:rFonts w:ascii="Times New Roman" w:hAnsi="Times New Roman" w:cs="Times New Roman"/>
          <w:sz w:val="28"/>
          <w:szCs w:val="28"/>
          <w:vertAlign w:val="superscript"/>
        </w:rPr>
        <w:t>2</w:t>
      </w:r>
      <w:r>
        <w:rPr>
          <w:rFonts w:ascii="Times New Roman" w:hAnsi="Times New Roman" w:cs="Times New Roman"/>
          <w:sz w:val="28"/>
          <w:szCs w:val="28"/>
        </w:rPr>
        <w:t xml:space="preserve">. Стоимость ПСД составила </w:t>
      </w:r>
      <w:r w:rsidRPr="00EF71C7">
        <w:rPr>
          <w:rFonts w:ascii="Times New Roman" w:hAnsi="Times New Roman" w:cs="Times New Roman"/>
          <w:b/>
          <w:sz w:val="28"/>
          <w:szCs w:val="28"/>
        </w:rPr>
        <w:t>216,1</w:t>
      </w:r>
      <w:r>
        <w:rPr>
          <w:rFonts w:ascii="Times New Roman" w:hAnsi="Times New Roman" w:cs="Times New Roman"/>
          <w:sz w:val="28"/>
          <w:szCs w:val="28"/>
        </w:rPr>
        <w:t xml:space="preserve"> тыс.руб</w:t>
      </w:r>
      <w:r w:rsidR="00EF71C7">
        <w:rPr>
          <w:rFonts w:ascii="Times New Roman" w:hAnsi="Times New Roman" w:cs="Times New Roman"/>
          <w:sz w:val="28"/>
          <w:szCs w:val="28"/>
        </w:rPr>
        <w:t>лей</w:t>
      </w:r>
      <w:r>
        <w:rPr>
          <w:rFonts w:ascii="Times New Roman" w:hAnsi="Times New Roman" w:cs="Times New Roman"/>
          <w:sz w:val="28"/>
          <w:szCs w:val="28"/>
        </w:rPr>
        <w:t>. В составе проекта предусмотрено выполнение дополнительных парковочных мест, перенос контейнерной площадки, ремонт пешеходных дорожек, внутридворовых проездов.</w:t>
      </w:r>
    </w:p>
    <w:p w:rsidR="00B50968" w:rsidRDefault="00B50968" w:rsidP="00B50968">
      <w:pPr>
        <w:pStyle w:val="a6"/>
        <w:numPr>
          <w:ilvl w:val="1"/>
          <w:numId w:val="14"/>
        </w:numPr>
        <w:spacing w:after="160" w:line="256" w:lineRule="auto"/>
        <w:ind w:left="567" w:hanging="567"/>
        <w:jc w:val="both"/>
        <w:rPr>
          <w:rFonts w:ascii="Times New Roman" w:hAnsi="Times New Roman" w:cs="Times New Roman"/>
          <w:sz w:val="28"/>
          <w:szCs w:val="28"/>
        </w:rPr>
      </w:pPr>
      <w:r w:rsidRPr="00062DEA">
        <w:rPr>
          <w:rFonts w:ascii="Times New Roman" w:hAnsi="Times New Roman" w:cs="Times New Roman"/>
          <w:sz w:val="28"/>
          <w:szCs w:val="28"/>
        </w:rPr>
        <w:t xml:space="preserve">Разработана проектно-сметная документация (ПСД) на благоустройство внутридворовой территории домов №3 корпуса 1,2, №5 корпуса 1,2, №7 корпуса 1,2 по ул. Суворовская площадью </w:t>
      </w:r>
      <w:r>
        <w:rPr>
          <w:rFonts w:ascii="Times New Roman" w:hAnsi="Times New Roman" w:cs="Times New Roman"/>
          <w:sz w:val="28"/>
          <w:szCs w:val="28"/>
        </w:rPr>
        <w:t>13460,0</w:t>
      </w:r>
      <w:r w:rsidRPr="00062DEA">
        <w:rPr>
          <w:rFonts w:ascii="Times New Roman" w:hAnsi="Times New Roman" w:cs="Times New Roman"/>
          <w:sz w:val="28"/>
          <w:szCs w:val="28"/>
        </w:rPr>
        <w:t xml:space="preserve"> </w:t>
      </w:r>
      <w:r w:rsidR="000C41DF">
        <w:rPr>
          <w:rFonts w:ascii="Times New Roman" w:hAnsi="Times New Roman" w:cs="Times New Roman"/>
          <w:sz w:val="28"/>
          <w:szCs w:val="28"/>
        </w:rPr>
        <w:t>м</w:t>
      </w:r>
      <w:r w:rsidR="000C41DF">
        <w:rPr>
          <w:rFonts w:ascii="Times New Roman" w:hAnsi="Times New Roman" w:cs="Times New Roman"/>
          <w:sz w:val="28"/>
          <w:szCs w:val="28"/>
          <w:vertAlign w:val="superscript"/>
        </w:rPr>
        <w:t>2</w:t>
      </w:r>
      <w:r w:rsidRPr="00062DEA">
        <w:rPr>
          <w:rFonts w:ascii="Times New Roman" w:hAnsi="Times New Roman" w:cs="Times New Roman"/>
          <w:sz w:val="28"/>
          <w:szCs w:val="28"/>
        </w:rPr>
        <w:t xml:space="preserve">. Стоимость ПСД составила </w:t>
      </w:r>
      <w:r w:rsidRPr="00EF71C7">
        <w:rPr>
          <w:rFonts w:ascii="Times New Roman" w:hAnsi="Times New Roman" w:cs="Times New Roman"/>
          <w:b/>
          <w:sz w:val="28"/>
          <w:szCs w:val="28"/>
        </w:rPr>
        <w:t>390,0</w:t>
      </w:r>
      <w:r w:rsidRPr="00062DEA">
        <w:rPr>
          <w:rFonts w:ascii="Times New Roman" w:hAnsi="Times New Roman" w:cs="Times New Roman"/>
          <w:sz w:val="28"/>
          <w:szCs w:val="28"/>
        </w:rPr>
        <w:t xml:space="preserve"> тыс.руб</w:t>
      </w:r>
      <w:r w:rsidR="00EF71C7">
        <w:rPr>
          <w:rFonts w:ascii="Times New Roman" w:hAnsi="Times New Roman" w:cs="Times New Roman"/>
          <w:sz w:val="28"/>
          <w:szCs w:val="28"/>
        </w:rPr>
        <w:t>лей</w:t>
      </w:r>
      <w:r w:rsidRPr="00062DEA">
        <w:rPr>
          <w:rFonts w:ascii="Times New Roman" w:hAnsi="Times New Roman" w:cs="Times New Roman"/>
          <w:sz w:val="28"/>
          <w:szCs w:val="28"/>
        </w:rPr>
        <w:t>.</w:t>
      </w:r>
    </w:p>
    <w:p w:rsidR="00B50968" w:rsidRDefault="00B50968" w:rsidP="00B50968">
      <w:pPr>
        <w:pStyle w:val="a6"/>
        <w:numPr>
          <w:ilvl w:val="1"/>
          <w:numId w:val="14"/>
        </w:numPr>
        <w:spacing w:after="160" w:line="256" w:lineRule="auto"/>
        <w:ind w:left="567" w:hanging="567"/>
        <w:jc w:val="both"/>
        <w:rPr>
          <w:rFonts w:ascii="Times New Roman" w:hAnsi="Times New Roman" w:cs="Times New Roman"/>
          <w:sz w:val="28"/>
          <w:szCs w:val="28"/>
        </w:rPr>
      </w:pPr>
      <w:r w:rsidRPr="005F57B2">
        <w:rPr>
          <w:rFonts w:ascii="Times New Roman" w:hAnsi="Times New Roman" w:cs="Times New Roman"/>
          <w:sz w:val="28"/>
          <w:szCs w:val="28"/>
        </w:rPr>
        <w:t xml:space="preserve">Разработана проектно-сметная документация (ПСД) на благоустройство внутридворовой территории между домами №7, корп.1, №7, корп.2, №9, №11 по ул. Чебышевской площадью </w:t>
      </w:r>
      <w:r>
        <w:rPr>
          <w:rFonts w:ascii="Times New Roman" w:hAnsi="Times New Roman" w:cs="Times New Roman"/>
          <w:sz w:val="28"/>
          <w:szCs w:val="28"/>
        </w:rPr>
        <w:t>8500,0</w:t>
      </w:r>
      <w:r w:rsidRPr="005F57B2">
        <w:rPr>
          <w:rFonts w:ascii="Times New Roman" w:hAnsi="Times New Roman" w:cs="Times New Roman"/>
          <w:sz w:val="28"/>
          <w:szCs w:val="28"/>
        </w:rPr>
        <w:t xml:space="preserve"> кв.м. Стоимость ПСД составила </w:t>
      </w:r>
      <w:r w:rsidRPr="00EF71C7">
        <w:rPr>
          <w:rFonts w:ascii="Times New Roman" w:hAnsi="Times New Roman" w:cs="Times New Roman"/>
          <w:b/>
          <w:sz w:val="28"/>
          <w:szCs w:val="28"/>
        </w:rPr>
        <w:t>240,4</w:t>
      </w:r>
      <w:r w:rsidRPr="005F57B2">
        <w:rPr>
          <w:rFonts w:ascii="Times New Roman" w:hAnsi="Times New Roman" w:cs="Times New Roman"/>
          <w:sz w:val="28"/>
          <w:szCs w:val="28"/>
        </w:rPr>
        <w:t xml:space="preserve"> тыс.руб</w:t>
      </w:r>
      <w:r w:rsidR="00EF71C7">
        <w:rPr>
          <w:rFonts w:ascii="Times New Roman" w:hAnsi="Times New Roman" w:cs="Times New Roman"/>
          <w:sz w:val="28"/>
          <w:szCs w:val="28"/>
        </w:rPr>
        <w:t>лей</w:t>
      </w:r>
      <w:r w:rsidRPr="005F57B2">
        <w:rPr>
          <w:rFonts w:ascii="Times New Roman" w:hAnsi="Times New Roman" w:cs="Times New Roman"/>
          <w:sz w:val="28"/>
          <w:szCs w:val="28"/>
        </w:rPr>
        <w:t>.</w:t>
      </w:r>
    </w:p>
    <w:p w:rsidR="00B50968" w:rsidRPr="00E35091" w:rsidRDefault="00B50968" w:rsidP="00B50968">
      <w:pPr>
        <w:pStyle w:val="a6"/>
        <w:numPr>
          <w:ilvl w:val="1"/>
          <w:numId w:val="14"/>
        </w:numPr>
        <w:spacing w:after="160" w:line="256" w:lineRule="auto"/>
        <w:ind w:left="567" w:hanging="567"/>
        <w:jc w:val="both"/>
        <w:rPr>
          <w:rFonts w:ascii="Times New Roman" w:hAnsi="Times New Roman" w:cs="Times New Roman"/>
          <w:sz w:val="28"/>
          <w:szCs w:val="28"/>
        </w:rPr>
      </w:pPr>
      <w:r>
        <w:rPr>
          <w:rFonts w:ascii="Times New Roman" w:hAnsi="Times New Roman" w:cs="Times New Roman"/>
          <w:sz w:val="28"/>
          <w:szCs w:val="28"/>
        </w:rPr>
        <w:t>Оплачена в</w:t>
      </w:r>
      <w:r w:rsidRPr="00E35091">
        <w:rPr>
          <w:rFonts w:ascii="Times New Roman" w:hAnsi="Times New Roman" w:cs="Times New Roman"/>
          <w:sz w:val="28"/>
          <w:szCs w:val="28"/>
        </w:rPr>
        <w:t>осстановит</w:t>
      </w:r>
      <w:r>
        <w:rPr>
          <w:rFonts w:ascii="Times New Roman" w:hAnsi="Times New Roman" w:cs="Times New Roman"/>
          <w:sz w:val="28"/>
          <w:szCs w:val="28"/>
        </w:rPr>
        <w:t xml:space="preserve">ельная стоимость </w:t>
      </w:r>
      <w:r w:rsidRPr="00E35091">
        <w:rPr>
          <w:rFonts w:ascii="Times New Roman" w:hAnsi="Times New Roman" w:cs="Times New Roman"/>
          <w:sz w:val="28"/>
          <w:szCs w:val="28"/>
        </w:rPr>
        <w:t>зеленых насаждений при создании зоны отдыха по адресу Ропшинское шоссе д.2, д.6, д.11, д.12</w:t>
      </w:r>
      <w:r>
        <w:rPr>
          <w:rFonts w:ascii="Times New Roman" w:hAnsi="Times New Roman" w:cs="Times New Roman"/>
          <w:sz w:val="28"/>
          <w:szCs w:val="28"/>
        </w:rPr>
        <w:t xml:space="preserve"> в сумме </w:t>
      </w:r>
      <w:r w:rsidRPr="00EF71C7">
        <w:rPr>
          <w:rFonts w:ascii="Times New Roman" w:hAnsi="Times New Roman" w:cs="Times New Roman"/>
          <w:b/>
          <w:sz w:val="28"/>
          <w:szCs w:val="28"/>
        </w:rPr>
        <w:t xml:space="preserve">1144,8 </w:t>
      </w:r>
      <w:r>
        <w:rPr>
          <w:rFonts w:ascii="Times New Roman" w:hAnsi="Times New Roman" w:cs="Times New Roman"/>
          <w:sz w:val="28"/>
          <w:szCs w:val="28"/>
        </w:rPr>
        <w:t>тыс.руб</w:t>
      </w:r>
      <w:r w:rsidR="00EF71C7">
        <w:rPr>
          <w:rFonts w:ascii="Times New Roman" w:hAnsi="Times New Roman" w:cs="Times New Roman"/>
          <w:sz w:val="28"/>
          <w:szCs w:val="28"/>
        </w:rPr>
        <w:t>лей</w:t>
      </w:r>
      <w:r>
        <w:rPr>
          <w:rFonts w:ascii="Times New Roman" w:hAnsi="Times New Roman" w:cs="Times New Roman"/>
          <w:sz w:val="28"/>
          <w:szCs w:val="28"/>
        </w:rPr>
        <w:t>.</w:t>
      </w:r>
    </w:p>
    <w:p w:rsidR="002E3EFC" w:rsidRPr="00DD320F" w:rsidRDefault="002E3EFC" w:rsidP="002E3EFC">
      <w:pPr>
        <w:pStyle w:val="a6"/>
        <w:spacing w:after="160" w:line="259" w:lineRule="auto"/>
        <w:ind w:left="0"/>
        <w:jc w:val="both"/>
        <w:rPr>
          <w:rFonts w:ascii="Times New Roman" w:hAnsi="Times New Roman" w:cs="Times New Roman"/>
          <w:b/>
          <w:i/>
          <w:sz w:val="28"/>
          <w:szCs w:val="28"/>
        </w:rPr>
      </w:pPr>
    </w:p>
    <w:p w:rsidR="003E019B" w:rsidRDefault="00195A6B" w:rsidP="00680C91">
      <w:pPr>
        <w:pStyle w:val="a6"/>
        <w:spacing w:after="160" w:line="259" w:lineRule="auto"/>
        <w:ind w:left="0"/>
        <w:jc w:val="both"/>
        <w:rPr>
          <w:rFonts w:ascii="Times New Roman" w:hAnsi="Times New Roman" w:cs="Times New Roman"/>
          <w:i/>
          <w:sz w:val="28"/>
          <w:szCs w:val="28"/>
        </w:rPr>
      </w:pPr>
      <w:r w:rsidRPr="005C5F99">
        <w:rPr>
          <w:rFonts w:ascii="Times New Roman" w:hAnsi="Times New Roman" w:cs="Times New Roman"/>
          <w:b/>
          <w:i/>
          <w:sz w:val="28"/>
          <w:szCs w:val="28"/>
        </w:rPr>
        <w:lastRenderedPageBreak/>
        <w:t>3</w:t>
      </w:r>
      <w:r>
        <w:rPr>
          <w:rFonts w:ascii="Times New Roman" w:hAnsi="Times New Roman" w:cs="Times New Roman"/>
          <w:i/>
          <w:sz w:val="28"/>
          <w:szCs w:val="28"/>
        </w:rPr>
        <w:t>.</w:t>
      </w:r>
      <w:r w:rsidR="00680C91" w:rsidRPr="002D2AB7">
        <w:rPr>
          <w:rFonts w:ascii="Times New Roman" w:hAnsi="Times New Roman" w:cs="Times New Roman"/>
          <w:b/>
          <w:i/>
          <w:sz w:val="28"/>
          <w:szCs w:val="28"/>
        </w:rPr>
        <w:t>Муниципальная программа</w:t>
      </w:r>
      <w:r w:rsidR="00680C91">
        <w:rPr>
          <w:rFonts w:ascii="Times New Roman" w:hAnsi="Times New Roman" w:cs="Times New Roman"/>
          <w:i/>
          <w:sz w:val="28"/>
          <w:szCs w:val="28"/>
        </w:rPr>
        <w:t xml:space="preserve"> «Обустройство, содержание и уборка территорий детских площадок; обустройство, содержание и уборка  территорий спортивных площадок; выполнение оформления к праздничным мероприятиям  на территории муниципального образования город Петергоф </w:t>
      </w:r>
    </w:p>
    <w:p w:rsidR="00967325" w:rsidRDefault="003E019B" w:rsidP="00680C91">
      <w:pPr>
        <w:pStyle w:val="a6"/>
        <w:spacing w:after="160" w:line="259" w:lineRule="auto"/>
        <w:ind w:left="0"/>
        <w:jc w:val="both"/>
        <w:rPr>
          <w:rFonts w:ascii="Times New Roman" w:hAnsi="Times New Roman" w:cs="Times New Roman"/>
          <w:sz w:val="28"/>
          <w:szCs w:val="28"/>
        </w:rPr>
      </w:pPr>
      <w:r w:rsidRPr="003E019B">
        <w:rPr>
          <w:rFonts w:ascii="Times New Roman" w:hAnsi="Times New Roman" w:cs="Times New Roman"/>
          <w:sz w:val="28"/>
          <w:szCs w:val="28"/>
        </w:rPr>
        <w:t>Всего по программе</w:t>
      </w:r>
      <w:r>
        <w:rPr>
          <w:rFonts w:ascii="Times New Roman" w:hAnsi="Times New Roman" w:cs="Times New Roman"/>
          <w:sz w:val="28"/>
          <w:szCs w:val="28"/>
        </w:rPr>
        <w:t xml:space="preserve"> было утверждено </w:t>
      </w:r>
      <w:r w:rsidRPr="00AC01F3">
        <w:rPr>
          <w:rFonts w:ascii="Times New Roman" w:hAnsi="Times New Roman" w:cs="Times New Roman"/>
          <w:b/>
          <w:sz w:val="28"/>
          <w:szCs w:val="28"/>
        </w:rPr>
        <w:t>17469,0</w:t>
      </w:r>
      <w:r>
        <w:rPr>
          <w:rFonts w:ascii="Times New Roman" w:hAnsi="Times New Roman" w:cs="Times New Roman"/>
          <w:sz w:val="28"/>
          <w:szCs w:val="28"/>
        </w:rPr>
        <w:t xml:space="preserve"> тыс. рублей, исполнено </w:t>
      </w:r>
      <w:r w:rsidRPr="00AC01F3">
        <w:rPr>
          <w:rFonts w:ascii="Times New Roman" w:hAnsi="Times New Roman" w:cs="Times New Roman"/>
          <w:b/>
          <w:sz w:val="28"/>
          <w:szCs w:val="28"/>
        </w:rPr>
        <w:t>17449,9</w:t>
      </w:r>
      <w:r>
        <w:rPr>
          <w:rFonts w:ascii="Times New Roman" w:hAnsi="Times New Roman" w:cs="Times New Roman"/>
          <w:sz w:val="28"/>
          <w:szCs w:val="28"/>
        </w:rPr>
        <w:t xml:space="preserve"> тыс.</w:t>
      </w:r>
      <w:r w:rsidR="00AC01F3">
        <w:rPr>
          <w:rFonts w:ascii="Times New Roman" w:hAnsi="Times New Roman" w:cs="Times New Roman"/>
          <w:sz w:val="28"/>
          <w:szCs w:val="28"/>
        </w:rPr>
        <w:t xml:space="preserve"> </w:t>
      </w:r>
      <w:r>
        <w:rPr>
          <w:rFonts w:ascii="Times New Roman" w:hAnsi="Times New Roman" w:cs="Times New Roman"/>
          <w:sz w:val="28"/>
          <w:szCs w:val="28"/>
        </w:rPr>
        <w:t xml:space="preserve">рублей </w:t>
      </w:r>
      <w:r>
        <w:rPr>
          <w:rFonts w:ascii="Times New Roman" w:hAnsi="Times New Roman"/>
          <w:sz w:val="28"/>
          <w:szCs w:val="28"/>
        </w:rPr>
        <w:t xml:space="preserve">или </w:t>
      </w:r>
      <w:r w:rsidRPr="00AC01F3">
        <w:rPr>
          <w:rFonts w:ascii="Times New Roman" w:hAnsi="Times New Roman"/>
          <w:b/>
          <w:sz w:val="28"/>
          <w:szCs w:val="28"/>
        </w:rPr>
        <w:t>99,98%</w:t>
      </w:r>
      <w:r w:rsidRPr="003E019B">
        <w:rPr>
          <w:rFonts w:ascii="Times New Roman" w:hAnsi="Times New Roman"/>
          <w:sz w:val="28"/>
          <w:szCs w:val="28"/>
        </w:rPr>
        <w:t xml:space="preserve"> по отношению к утвержденным бюджетным назначениям</w:t>
      </w:r>
      <w:r>
        <w:rPr>
          <w:rFonts w:ascii="Times New Roman" w:hAnsi="Times New Roman"/>
          <w:sz w:val="28"/>
          <w:szCs w:val="28"/>
        </w:rPr>
        <w:t>.</w:t>
      </w:r>
      <w:r w:rsidR="00195A6B">
        <w:rPr>
          <w:rFonts w:ascii="Times New Roman" w:hAnsi="Times New Roman" w:cs="Times New Roman"/>
          <w:sz w:val="28"/>
          <w:szCs w:val="28"/>
        </w:rPr>
        <w:t xml:space="preserve"> </w:t>
      </w:r>
    </w:p>
    <w:p w:rsidR="003E019B" w:rsidRDefault="003E019B" w:rsidP="00680C91">
      <w:pPr>
        <w:pStyle w:val="a6"/>
        <w:spacing w:after="160" w:line="259" w:lineRule="auto"/>
        <w:ind w:left="0"/>
        <w:jc w:val="both"/>
        <w:rPr>
          <w:rFonts w:ascii="Times New Roman" w:hAnsi="Times New Roman" w:cs="Times New Roman"/>
          <w:i/>
          <w:sz w:val="28"/>
          <w:szCs w:val="28"/>
        </w:rPr>
      </w:pPr>
    </w:p>
    <w:p w:rsidR="005D51F4" w:rsidRDefault="005D51F4" w:rsidP="00680C91">
      <w:pPr>
        <w:pStyle w:val="a6"/>
        <w:spacing w:after="160" w:line="259" w:lineRule="auto"/>
        <w:ind w:left="0"/>
        <w:jc w:val="both"/>
        <w:rPr>
          <w:rFonts w:ascii="Times New Roman" w:hAnsi="Times New Roman" w:cs="Times New Roman"/>
          <w:i/>
          <w:sz w:val="28"/>
          <w:szCs w:val="28"/>
        </w:rPr>
      </w:pPr>
      <w:r>
        <w:rPr>
          <w:rFonts w:ascii="Times New Roman" w:hAnsi="Times New Roman" w:cs="Times New Roman"/>
          <w:i/>
          <w:sz w:val="28"/>
          <w:szCs w:val="28"/>
        </w:rPr>
        <w:t>3</w:t>
      </w:r>
      <w:r w:rsidRPr="005D51F4">
        <w:rPr>
          <w:rFonts w:ascii="Times New Roman" w:hAnsi="Times New Roman" w:cs="Times New Roman"/>
          <w:i/>
          <w:sz w:val="28"/>
          <w:szCs w:val="28"/>
        </w:rPr>
        <w:t>.1.Разработка ПСД по обустройству детских площадок</w:t>
      </w:r>
      <w:r>
        <w:rPr>
          <w:rFonts w:ascii="Times New Roman" w:hAnsi="Times New Roman" w:cs="Times New Roman"/>
          <w:i/>
          <w:sz w:val="28"/>
          <w:szCs w:val="28"/>
        </w:rPr>
        <w:t xml:space="preserve"> </w:t>
      </w:r>
    </w:p>
    <w:p w:rsidR="00E00EF7" w:rsidRPr="005C5F99" w:rsidRDefault="005C5F99" w:rsidP="005C5F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0EF7" w:rsidRPr="005C5F99">
        <w:rPr>
          <w:rFonts w:ascii="Times New Roman" w:hAnsi="Times New Roman" w:cs="Times New Roman"/>
          <w:sz w:val="28"/>
          <w:szCs w:val="28"/>
        </w:rPr>
        <w:t>С целью организации работы по обустройству детских площадок в 2015 году была разработана проектно-сметная документация на обустройство детских площадок по адресам: ул. Дашкевича,</w:t>
      </w:r>
      <w:r>
        <w:rPr>
          <w:rFonts w:ascii="Times New Roman" w:hAnsi="Times New Roman" w:cs="Times New Roman"/>
          <w:sz w:val="28"/>
          <w:szCs w:val="28"/>
        </w:rPr>
        <w:t xml:space="preserve"> </w:t>
      </w:r>
      <w:r w:rsidR="00E00EF7" w:rsidRPr="005C5F99">
        <w:rPr>
          <w:rFonts w:ascii="Times New Roman" w:hAnsi="Times New Roman" w:cs="Times New Roman"/>
          <w:sz w:val="28"/>
          <w:szCs w:val="28"/>
        </w:rPr>
        <w:t>д.9-а и пересечение С</w:t>
      </w:r>
      <w:r>
        <w:rPr>
          <w:rFonts w:ascii="Times New Roman" w:hAnsi="Times New Roman" w:cs="Times New Roman"/>
          <w:sz w:val="28"/>
          <w:szCs w:val="28"/>
        </w:rPr>
        <w:t>редней ул. и 2-го проезда в посёлке</w:t>
      </w:r>
      <w:r w:rsidR="00E00EF7" w:rsidRPr="005C5F99">
        <w:rPr>
          <w:rFonts w:ascii="Times New Roman" w:hAnsi="Times New Roman" w:cs="Times New Roman"/>
          <w:sz w:val="28"/>
          <w:szCs w:val="28"/>
        </w:rPr>
        <w:t xml:space="preserve"> Скороход.</w:t>
      </w:r>
    </w:p>
    <w:p w:rsidR="00E00EF7" w:rsidRDefault="00E00EF7" w:rsidP="00680C91">
      <w:pPr>
        <w:pStyle w:val="a6"/>
        <w:spacing w:after="160" w:line="259" w:lineRule="auto"/>
        <w:ind w:left="0"/>
        <w:jc w:val="both"/>
        <w:rPr>
          <w:rFonts w:ascii="Times New Roman" w:hAnsi="Times New Roman" w:cs="Times New Roman"/>
          <w:i/>
          <w:sz w:val="28"/>
          <w:szCs w:val="28"/>
        </w:rPr>
      </w:pPr>
    </w:p>
    <w:p w:rsidR="00E00EF7" w:rsidRDefault="005D51F4" w:rsidP="00680C91">
      <w:pPr>
        <w:pStyle w:val="a6"/>
        <w:spacing w:after="160" w:line="259" w:lineRule="auto"/>
        <w:ind w:left="0"/>
        <w:jc w:val="both"/>
        <w:rPr>
          <w:rFonts w:ascii="Times New Roman" w:hAnsi="Times New Roman" w:cs="Times New Roman"/>
          <w:i/>
          <w:sz w:val="28"/>
          <w:szCs w:val="28"/>
        </w:rPr>
      </w:pPr>
      <w:r>
        <w:rPr>
          <w:rFonts w:ascii="Times New Roman" w:hAnsi="Times New Roman" w:cs="Times New Roman"/>
          <w:i/>
          <w:sz w:val="28"/>
          <w:szCs w:val="28"/>
        </w:rPr>
        <w:t xml:space="preserve">3.2. Обустройство детских и спортивных площадок </w:t>
      </w:r>
    </w:p>
    <w:p w:rsidR="00E00EF7" w:rsidRPr="00B13BF3" w:rsidRDefault="005C5F99" w:rsidP="00B13B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0EF7" w:rsidRPr="00B13BF3">
        <w:rPr>
          <w:rFonts w:ascii="Times New Roman" w:hAnsi="Times New Roman" w:cs="Times New Roman"/>
          <w:sz w:val="28"/>
          <w:szCs w:val="28"/>
        </w:rPr>
        <w:t xml:space="preserve">Комплексно благоустроена территория с обустройством  детской  и спортивных площадок по адресу: г. Петергоф, ул.Ботаническая, д.3 корп.3.  Площадь благоустройства </w:t>
      </w:r>
      <w:r>
        <w:rPr>
          <w:rFonts w:ascii="Times New Roman" w:hAnsi="Times New Roman" w:cs="Times New Roman"/>
          <w:sz w:val="28"/>
          <w:szCs w:val="28"/>
        </w:rPr>
        <w:t xml:space="preserve">составила </w:t>
      </w:r>
      <w:r w:rsidR="00E00EF7" w:rsidRPr="00B13BF3">
        <w:rPr>
          <w:rFonts w:ascii="Times New Roman" w:hAnsi="Times New Roman" w:cs="Times New Roman"/>
          <w:sz w:val="28"/>
          <w:szCs w:val="28"/>
        </w:rPr>
        <w:t xml:space="preserve">-  3347 </w:t>
      </w:r>
      <w:r w:rsidR="000C41DF">
        <w:rPr>
          <w:rFonts w:ascii="Times New Roman" w:hAnsi="Times New Roman" w:cs="Times New Roman"/>
          <w:sz w:val="28"/>
          <w:szCs w:val="28"/>
        </w:rPr>
        <w:t>м</w:t>
      </w:r>
      <w:r w:rsidR="000C41DF">
        <w:rPr>
          <w:rFonts w:ascii="Times New Roman" w:hAnsi="Times New Roman" w:cs="Times New Roman"/>
          <w:sz w:val="28"/>
          <w:szCs w:val="28"/>
          <w:vertAlign w:val="superscript"/>
        </w:rPr>
        <w:t>2</w:t>
      </w:r>
      <w:r w:rsidR="00E00EF7" w:rsidRPr="00B13BF3">
        <w:rPr>
          <w:rFonts w:ascii="Times New Roman" w:hAnsi="Times New Roman" w:cs="Times New Roman"/>
          <w:sz w:val="28"/>
          <w:szCs w:val="28"/>
        </w:rPr>
        <w:t xml:space="preserve">. Устроены пешеходные дорожки в плитке площадью 579,3 </w:t>
      </w:r>
      <w:r w:rsidR="000C41DF">
        <w:rPr>
          <w:rFonts w:ascii="Times New Roman" w:hAnsi="Times New Roman" w:cs="Times New Roman"/>
          <w:sz w:val="28"/>
          <w:szCs w:val="28"/>
        </w:rPr>
        <w:t>м</w:t>
      </w:r>
      <w:r w:rsidR="000C41DF">
        <w:rPr>
          <w:rFonts w:ascii="Times New Roman" w:hAnsi="Times New Roman" w:cs="Times New Roman"/>
          <w:sz w:val="28"/>
          <w:szCs w:val="28"/>
          <w:vertAlign w:val="superscript"/>
        </w:rPr>
        <w:t>2</w:t>
      </w:r>
      <w:r w:rsidR="00E00EF7" w:rsidRPr="00B13BF3">
        <w:rPr>
          <w:rFonts w:ascii="Times New Roman" w:hAnsi="Times New Roman" w:cs="Times New Roman"/>
          <w:sz w:val="28"/>
          <w:szCs w:val="28"/>
        </w:rPr>
        <w:t xml:space="preserve">; наливные травмобезопасные покрытия оснований площадок площадью 526,1 </w:t>
      </w:r>
      <w:r w:rsidR="00A52851">
        <w:rPr>
          <w:rFonts w:ascii="Times New Roman" w:hAnsi="Times New Roman" w:cs="Times New Roman"/>
          <w:sz w:val="28"/>
          <w:szCs w:val="28"/>
        </w:rPr>
        <w:t>м</w:t>
      </w:r>
      <w:r w:rsidR="00A52851">
        <w:rPr>
          <w:rFonts w:ascii="Times New Roman" w:hAnsi="Times New Roman" w:cs="Times New Roman"/>
          <w:sz w:val="28"/>
          <w:szCs w:val="28"/>
          <w:vertAlign w:val="superscript"/>
        </w:rPr>
        <w:t>2</w:t>
      </w:r>
      <w:r w:rsidR="00E00EF7" w:rsidRPr="00B13BF3">
        <w:rPr>
          <w:rFonts w:ascii="Times New Roman" w:hAnsi="Times New Roman" w:cs="Times New Roman"/>
          <w:sz w:val="28"/>
          <w:szCs w:val="28"/>
        </w:rPr>
        <w:t>. Установлено 22 п</w:t>
      </w:r>
      <w:r w:rsidR="00A52851">
        <w:rPr>
          <w:rFonts w:ascii="Times New Roman" w:hAnsi="Times New Roman" w:cs="Times New Roman"/>
          <w:sz w:val="28"/>
          <w:szCs w:val="28"/>
        </w:rPr>
        <w:t>ог.</w:t>
      </w:r>
      <w:r w:rsidR="00E00EF7" w:rsidRPr="00B13BF3">
        <w:rPr>
          <w:rFonts w:ascii="Times New Roman" w:hAnsi="Times New Roman" w:cs="Times New Roman"/>
          <w:sz w:val="28"/>
          <w:szCs w:val="28"/>
        </w:rPr>
        <w:t>м ограждений газонов. Установлено 14 единиц тематического (ДПС) детского оборудования, 12 единиц спортивного оборудования и тренажеров. Установлено 36 малых архитектурных форм и садового инвентаря, 2 информационных щита. Общая стоимость работ</w:t>
      </w:r>
      <w:r>
        <w:rPr>
          <w:rFonts w:ascii="Times New Roman" w:hAnsi="Times New Roman" w:cs="Times New Roman"/>
          <w:sz w:val="28"/>
          <w:szCs w:val="28"/>
        </w:rPr>
        <w:t xml:space="preserve"> составила </w:t>
      </w:r>
      <w:r w:rsidRPr="00F40848">
        <w:rPr>
          <w:rFonts w:ascii="Times New Roman" w:hAnsi="Times New Roman" w:cs="Times New Roman"/>
          <w:b/>
          <w:sz w:val="28"/>
          <w:szCs w:val="28"/>
        </w:rPr>
        <w:t>9396,4</w:t>
      </w:r>
      <w:r>
        <w:rPr>
          <w:rFonts w:ascii="Times New Roman" w:hAnsi="Times New Roman" w:cs="Times New Roman"/>
          <w:sz w:val="28"/>
          <w:szCs w:val="28"/>
        </w:rPr>
        <w:t xml:space="preserve"> тыс.рублей.</w:t>
      </w:r>
    </w:p>
    <w:p w:rsidR="00E00EF7" w:rsidRDefault="005C5F99" w:rsidP="005C5F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0EF7" w:rsidRPr="00B13BF3">
        <w:rPr>
          <w:rFonts w:ascii="Times New Roman" w:hAnsi="Times New Roman" w:cs="Times New Roman"/>
          <w:sz w:val="28"/>
          <w:szCs w:val="28"/>
        </w:rPr>
        <w:t>На существующих детских и сп</w:t>
      </w:r>
      <w:r>
        <w:rPr>
          <w:rFonts w:ascii="Times New Roman" w:hAnsi="Times New Roman" w:cs="Times New Roman"/>
          <w:sz w:val="28"/>
          <w:szCs w:val="28"/>
        </w:rPr>
        <w:t xml:space="preserve">ортивных  площадках  в течение года было установлено </w:t>
      </w:r>
      <w:r w:rsidR="00E00EF7">
        <w:rPr>
          <w:rFonts w:ascii="Times New Roman" w:hAnsi="Times New Roman" w:cs="Times New Roman"/>
          <w:sz w:val="28"/>
          <w:szCs w:val="28"/>
        </w:rPr>
        <w:t>35 единиц оборудования на</w:t>
      </w:r>
      <w:r>
        <w:rPr>
          <w:rFonts w:ascii="Times New Roman" w:hAnsi="Times New Roman" w:cs="Times New Roman"/>
          <w:sz w:val="28"/>
          <w:szCs w:val="28"/>
        </w:rPr>
        <w:t xml:space="preserve"> </w:t>
      </w:r>
      <w:r w:rsidR="00E00EF7">
        <w:rPr>
          <w:rFonts w:ascii="Times New Roman" w:hAnsi="Times New Roman" w:cs="Times New Roman"/>
          <w:sz w:val="28"/>
          <w:szCs w:val="28"/>
        </w:rPr>
        <w:t>10 площадках.</w:t>
      </w:r>
    </w:p>
    <w:p w:rsidR="00E00EF7" w:rsidRPr="00B13BF3" w:rsidRDefault="005C5F99" w:rsidP="00B13B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0EF7" w:rsidRPr="00B13BF3">
        <w:rPr>
          <w:rFonts w:ascii="Times New Roman" w:hAnsi="Times New Roman" w:cs="Times New Roman"/>
          <w:sz w:val="28"/>
          <w:szCs w:val="28"/>
        </w:rPr>
        <w:t>Выполнено устройство травмобезопасного наливного покрытия на 2-х детских площадках</w:t>
      </w:r>
      <w:r>
        <w:rPr>
          <w:rFonts w:ascii="Times New Roman" w:hAnsi="Times New Roman" w:cs="Times New Roman"/>
          <w:sz w:val="28"/>
          <w:szCs w:val="28"/>
        </w:rPr>
        <w:t xml:space="preserve">: </w:t>
      </w:r>
      <w:r w:rsidR="00E00EF7" w:rsidRPr="00B13BF3">
        <w:rPr>
          <w:rFonts w:ascii="Times New Roman" w:hAnsi="Times New Roman" w:cs="Times New Roman"/>
          <w:sz w:val="28"/>
          <w:szCs w:val="28"/>
        </w:rPr>
        <w:t>ул.Чичеринс</w:t>
      </w:r>
      <w:r>
        <w:rPr>
          <w:rFonts w:ascii="Times New Roman" w:hAnsi="Times New Roman" w:cs="Times New Roman"/>
          <w:sz w:val="28"/>
          <w:szCs w:val="28"/>
        </w:rPr>
        <w:t>кая, д.9, Ропшинское шоссе, д.4,-</w:t>
      </w:r>
      <w:r w:rsidR="00E00EF7" w:rsidRPr="00B13BF3">
        <w:rPr>
          <w:rFonts w:ascii="Times New Roman" w:hAnsi="Times New Roman" w:cs="Times New Roman"/>
          <w:sz w:val="28"/>
          <w:szCs w:val="28"/>
        </w:rPr>
        <w:t xml:space="preserve"> общей площадью 1285,9 </w:t>
      </w:r>
      <w:r w:rsidR="000C41DF">
        <w:rPr>
          <w:rFonts w:ascii="Times New Roman" w:hAnsi="Times New Roman" w:cs="Times New Roman"/>
          <w:sz w:val="28"/>
          <w:szCs w:val="28"/>
        </w:rPr>
        <w:t>м</w:t>
      </w:r>
      <w:r w:rsidR="000C41DF">
        <w:rPr>
          <w:rFonts w:ascii="Times New Roman" w:hAnsi="Times New Roman" w:cs="Times New Roman"/>
          <w:sz w:val="28"/>
          <w:szCs w:val="28"/>
          <w:vertAlign w:val="superscript"/>
        </w:rPr>
        <w:t>2</w:t>
      </w:r>
    </w:p>
    <w:p w:rsidR="00E00EF7" w:rsidRDefault="00E00EF7" w:rsidP="00680C91">
      <w:pPr>
        <w:pStyle w:val="a6"/>
        <w:spacing w:after="160" w:line="259" w:lineRule="auto"/>
        <w:ind w:left="0"/>
        <w:jc w:val="both"/>
        <w:rPr>
          <w:rFonts w:ascii="Times New Roman" w:hAnsi="Times New Roman" w:cs="Times New Roman"/>
          <w:i/>
          <w:sz w:val="28"/>
          <w:szCs w:val="28"/>
        </w:rPr>
      </w:pPr>
    </w:p>
    <w:p w:rsidR="005D51F4" w:rsidRDefault="005D51F4" w:rsidP="00680C91">
      <w:pPr>
        <w:pStyle w:val="a6"/>
        <w:spacing w:after="160" w:line="259" w:lineRule="auto"/>
        <w:ind w:left="0"/>
        <w:jc w:val="both"/>
        <w:rPr>
          <w:rFonts w:ascii="Times New Roman" w:hAnsi="Times New Roman" w:cs="Times New Roman"/>
          <w:i/>
          <w:sz w:val="28"/>
          <w:szCs w:val="28"/>
        </w:rPr>
      </w:pPr>
      <w:r>
        <w:rPr>
          <w:rFonts w:ascii="Times New Roman" w:hAnsi="Times New Roman" w:cs="Times New Roman"/>
          <w:i/>
          <w:sz w:val="28"/>
          <w:szCs w:val="28"/>
        </w:rPr>
        <w:t>3.3.У</w:t>
      </w:r>
      <w:r w:rsidR="008F347E">
        <w:rPr>
          <w:rFonts w:ascii="Times New Roman" w:hAnsi="Times New Roman" w:cs="Times New Roman"/>
          <w:i/>
          <w:sz w:val="28"/>
          <w:szCs w:val="28"/>
        </w:rPr>
        <w:t>борка территорий детских площад</w:t>
      </w:r>
      <w:r>
        <w:rPr>
          <w:rFonts w:ascii="Times New Roman" w:hAnsi="Times New Roman" w:cs="Times New Roman"/>
          <w:i/>
          <w:sz w:val="28"/>
          <w:szCs w:val="28"/>
        </w:rPr>
        <w:t>ок</w:t>
      </w:r>
    </w:p>
    <w:p w:rsidR="00E00EF7" w:rsidRPr="00B13BF3" w:rsidRDefault="005C5F99" w:rsidP="00B13B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0EF7" w:rsidRPr="00B13BF3">
        <w:rPr>
          <w:rFonts w:ascii="Times New Roman" w:hAnsi="Times New Roman" w:cs="Times New Roman"/>
          <w:sz w:val="28"/>
          <w:szCs w:val="28"/>
        </w:rPr>
        <w:t xml:space="preserve">Выполнялась уборка 1507 </w:t>
      </w:r>
      <w:r w:rsidR="000C41DF">
        <w:rPr>
          <w:rFonts w:ascii="Times New Roman" w:hAnsi="Times New Roman" w:cs="Times New Roman"/>
          <w:sz w:val="28"/>
          <w:szCs w:val="28"/>
        </w:rPr>
        <w:t>м</w:t>
      </w:r>
      <w:r w:rsidR="000C41DF">
        <w:rPr>
          <w:rFonts w:ascii="Times New Roman" w:hAnsi="Times New Roman" w:cs="Times New Roman"/>
          <w:sz w:val="28"/>
          <w:szCs w:val="28"/>
          <w:vertAlign w:val="superscript"/>
        </w:rPr>
        <w:t xml:space="preserve">2 </w:t>
      </w:r>
      <w:r w:rsidR="00E00EF7" w:rsidRPr="00B13BF3">
        <w:rPr>
          <w:rFonts w:ascii="Times New Roman" w:hAnsi="Times New Roman" w:cs="Times New Roman"/>
          <w:sz w:val="28"/>
          <w:szCs w:val="28"/>
        </w:rPr>
        <w:t xml:space="preserve">территорий  детских и спортивной  </w:t>
      </w:r>
      <w:r w:rsidR="003E0699">
        <w:rPr>
          <w:rFonts w:ascii="Times New Roman" w:hAnsi="Times New Roman" w:cs="Times New Roman"/>
          <w:sz w:val="28"/>
          <w:szCs w:val="28"/>
        </w:rPr>
        <w:t xml:space="preserve">площадок на сумму </w:t>
      </w:r>
      <w:r w:rsidR="003E0699" w:rsidRPr="00F40848">
        <w:rPr>
          <w:rFonts w:ascii="Times New Roman" w:hAnsi="Times New Roman" w:cs="Times New Roman"/>
          <w:b/>
          <w:sz w:val="28"/>
          <w:szCs w:val="28"/>
        </w:rPr>
        <w:t>119,8</w:t>
      </w:r>
      <w:r w:rsidR="003E0699">
        <w:rPr>
          <w:rFonts w:ascii="Times New Roman" w:hAnsi="Times New Roman" w:cs="Times New Roman"/>
          <w:sz w:val="28"/>
          <w:szCs w:val="28"/>
        </w:rPr>
        <w:t xml:space="preserve"> тыс.рублей.</w:t>
      </w:r>
    </w:p>
    <w:p w:rsidR="005D51F4" w:rsidRDefault="005D51F4" w:rsidP="00680C91">
      <w:pPr>
        <w:pStyle w:val="a6"/>
        <w:spacing w:after="160" w:line="259" w:lineRule="auto"/>
        <w:ind w:left="0"/>
        <w:jc w:val="both"/>
        <w:rPr>
          <w:rFonts w:ascii="Times New Roman" w:hAnsi="Times New Roman" w:cs="Times New Roman"/>
          <w:i/>
          <w:sz w:val="28"/>
          <w:szCs w:val="28"/>
        </w:rPr>
      </w:pPr>
      <w:r>
        <w:rPr>
          <w:rFonts w:ascii="Times New Roman" w:hAnsi="Times New Roman" w:cs="Times New Roman"/>
          <w:i/>
          <w:sz w:val="28"/>
          <w:szCs w:val="28"/>
        </w:rPr>
        <w:t>3.4.Содержание и ремонт детских площадок</w:t>
      </w:r>
    </w:p>
    <w:p w:rsidR="00E00EF7" w:rsidRDefault="003E0699" w:rsidP="003E0699">
      <w:pPr>
        <w:pStyle w:val="a6"/>
        <w:spacing w:after="0" w:line="240" w:lineRule="auto"/>
        <w:ind w:left="360"/>
        <w:jc w:val="both"/>
        <w:rPr>
          <w:rFonts w:ascii="Times New Roman" w:hAnsi="Times New Roman" w:cs="Times New Roman"/>
          <w:i/>
          <w:sz w:val="28"/>
          <w:szCs w:val="28"/>
        </w:rPr>
      </w:pPr>
      <w:r>
        <w:rPr>
          <w:rFonts w:ascii="Times New Roman" w:hAnsi="Times New Roman" w:cs="Times New Roman"/>
          <w:sz w:val="28"/>
          <w:szCs w:val="28"/>
        </w:rPr>
        <w:t>Отремонтировано 78 единиц</w:t>
      </w:r>
      <w:r w:rsidR="00E00EF7">
        <w:rPr>
          <w:rFonts w:ascii="Times New Roman" w:hAnsi="Times New Roman" w:cs="Times New Roman"/>
          <w:sz w:val="28"/>
          <w:szCs w:val="28"/>
        </w:rPr>
        <w:t xml:space="preserve"> детского обор</w:t>
      </w:r>
      <w:r>
        <w:rPr>
          <w:rFonts w:ascii="Times New Roman" w:hAnsi="Times New Roman" w:cs="Times New Roman"/>
          <w:sz w:val="28"/>
          <w:szCs w:val="28"/>
        </w:rPr>
        <w:t xml:space="preserve">удования на сумму </w:t>
      </w:r>
      <w:r w:rsidRPr="00F40848">
        <w:rPr>
          <w:rFonts w:ascii="Times New Roman" w:hAnsi="Times New Roman" w:cs="Times New Roman"/>
          <w:b/>
          <w:sz w:val="28"/>
          <w:szCs w:val="28"/>
        </w:rPr>
        <w:t>282,4</w:t>
      </w:r>
      <w:r>
        <w:rPr>
          <w:rFonts w:ascii="Times New Roman" w:hAnsi="Times New Roman" w:cs="Times New Roman"/>
          <w:sz w:val="28"/>
          <w:szCs w:val="28"/>
        </w:rPr>
        <w:t xml:space="preserve"> тыс.рублей.</w:t>
      </w:r>
    </w:p>
    <w:p w:rsidR="005D51F4" w:rsidRDefault="005D51F4" w:rsidP="00680C91">
      <w:pPr>
        <w:pStyle w:val="a6"/>
        <w:spacing w:after="160" w:line="259" w:lineRule="auto"/>
        <w:ind w:left="0"/>
        <w:jc w:val="both"/>
        <w:rPr>
          <w:rFonts w:ascii="Times New Roman" w:hAnsi="Times New Roman" w:cs="Times New Roman"/>
          <w:i/>
          <w:sz w:val="28"/>
          <w:szCs w:val="28"/>
        </w:rPr>
      </w:pPr>
      <w:r>
        <w:rPr>
          <w:rFonts w:ascii="Times New Roman" w:hAnsi="Times New Roman" w:cs="Times New Roman"/>
          <w:i/>
          <w:sz w:val="28"/>
          <w:szCs w:val="28"/>
        </w:rPr>
        <w:t>3.5.Организация доставки песка в песочницы</w:t>
      </w:r>
    </w:p>
    <w:p w:rsidR="00E00EF7" w:rsidRPr="00E00EF7" w:rsidRDefault="00E00EF7" w:rsidP="00E00EF7">
      <w:pPr>
        <w:spacing w:after="0" w:line="240" w:lineRule="auto"/>
        <w:jc w:val="both"/>
        <w:rPr>
          <w:rFonts w:ascii="Times New Roman" w:hAnsi="Times New Roman" w:cs="Times New Roman"/>
          <w:sz w:val="28"/>
          <w:szCs w:val="28"/>
        </w:rPr>
      </w:pPr>
      <w:r w:rsidRPr="00E00EF7">
        <w:rPr>
          <w:rFonts w:ascii="Times New Roman" w:hAnsi="Times New Roman" w:cs="Times New Roman"/>
          <w:sz w:val="28"/>
          <w:szCs w:val="28"/>
        </w:rPr>
        <w:t xml:space="preserve">Завезено 154,8 </w:t>
      </w:r>
      <w:r w:rsidR="000C41DF">
        <w:rPr>
          <w:rFonts w:ascii="Times New Roman" w:hAnsi="Times New Roman" w:cs="Times New Roman"/>
          <w:sz w:val="28"/>
          <w:szCs w:val="28"/>
        </w:rPr>
        <w:t>м</w:t>
      </w:r>
      <w:r w:rsidR="000C41DF">
        <w:rPr>
          <w:rFonts w:ascii="Times New Roman" w:hAnsi="Times New Roman" w:cs="Times New Roman"/>
          <w:sz w:val="28"/>
          <w:szCs w:val="28"/>
          <w:vertAlign w:val="superscript"/>
        </w:rPr>
        <w:t xml:space="preserve">3 </w:t>
      </w:r>
      <w:r w:rsidRPr="00E00EF7">
        <w:rPr>
          <w:rFonts w:ascii="Times New Roman" w:hAnsi="Times New Roman" w:cs="Times New Roman"/>
          <w:sz w:val="28"/>
          <w:szCs w:val="28"/>
        </w:rPr>
        <w:t>песка в 84 песочницы на сумму</w:t>
      </w:r>
      <w:r w:rsidR="00B13BF3">
        <w:rPr>
          <w:rFonts w:ascii="Times New Roman" w:hAnsi="Times New Roman" w:cs="Times New Roman"/>
          <w:sz w:val="28"/>
          <w:szCs w:val="28"/>
        </w:rPr>
        <w:t xml:space="preserve"> </w:t>
      </w:r>
      <w:r w:rsidRPr="00F40848">
        <w:rPr>
          <w:rFonts w:ascii="Times New Roman" w:hAnsi="Times New Roman" w:cs="Times New Roman"/>
          <w:b/>
          <w:sz w:val="28"/>
          <w:szCs w:val="28"/>
        </w:rPr>
        <w:t>238,0</w:t>
      </w:r>
      <w:r w:rsidRPr="00E00EF7">
        <w:rPr>
          <w:rFonts w:ascii="Times New Roman" w:hAnsi="Times New Roman" w:cs="Times New Roman"/>
          <w:sz w:val="28"/>
          <w:szCs w:val="28"/>
        </w:rPr>
        <w:t xml:space="preserve"> тыс.руб</w:t>
      </w:r>
      <w:r w:rsidR="00F40848">
        <w:rPr>
          <w:rFonts w:ascii="Times New Roman" w:hAnsi="Times New Roman" w:cs="Times New Roman"/>
          <w:sz w:val="28"/>
          <w:szCs w:val="28"/>
        </w:rPr>
        <w:t>лей</w:t>
      </w:r>
      <w:r w:rsidRPr="00E00EF7">
        <w:rPr>
          <w:rFonts w:ascii="Times New Roman" w:hAnsi="Times New Roman" w:cs="Times New Roman"/>
          <w:sz w:val="28"/>
          <w:szCs w:val="28"/>
        </w:rPr>
        <w:t>.</w:t>
      </w:r>
    </w:p>
    <w:p w:rsidR="0026097B" w:rsidRDefault="0026097B" w:rsidP="00680C91">
      <w:pPr>
        <w:pStyle w:val="a6"/>
        <w:spacing w:after="160" w:line="259" w:lineRule="auto"/>
        <w:ind w:left="0"/>
        <w:jc w:val="both"/>
        <w:rPr>
          <w:rFonts w:ascii="Times New Roman" w:hAnsi="Times New Roman" w:cs="Times New Roman"/>
          <w:i/>
          <w:sz w:val="28"/>
          <w:szCs w:val="28"/>
        </w:rPr>
      </w:pPr>
      <w:r>
        <w:rPr>
          <w:rFonts w:ascii="Times New Roman" w:hAnsi="Times New Roman" w:cs="Times New Roman"/>
          <w:i/>
          <w:sz w:val="28"/>
          <w:szCs w:val="28"/>
        </w:rPr>
        <w:t>3.</w:t>
      </w:r>
      <w:r w:rsidR="003E0699">
        <w:rPr>
          <w:rFonts w:ascii="Times New Roman" w:hAnsi="Times New Roman" w:cs="Times New Roman"/>
          <w:i/>
          <w:sz w:val="28"/>
          <w:szCs w:val="28"/>
        </w:rPr>
        <w:t>6</w:t>
      </w:r>
      <w:r>
        <w:rPr>
          <w:rFonts w:ascii="Times New Roman" w:hAnsi="Times New Roman" w:cs="Times New Roman"/>
          <w:i/>
          <w:sz w:val="28"/>
          <w:szCs w:val="28"/>
        </w:rPr>
        <w:t>.Оформление к праздничным мероприятиям</w:t>
      </w:r>
    </w:p>
    <w:p w:rsidR="00E00EF7" w:rsidRPr="00B13BF3" w:rsidRDefault="00E00EF7" w:rsidP="003E0699">
      <w:pPr>
        <w:pStyle w:val="a6"/>
        <w:spacing w:after="0" w:line="240" w:lineRule="auto"/>
        <w:ind w:left="0" w:firstLine="360"/>
        <w:jc w:val="both"/>
        <w:rPr>
          <w:rFonts w:ascii="Times New Roman" w:hAnsi="Times New Roman" w:cs="Times New Roman"/>
          <w:b/>
          <w:i/>
          <w:sz w:val="28"/>
          <w:szCs w:val="28"/>
        </w:rPr>
      </w:pPr>
      <w:r w:rsidRPr="00B13BF3">
        <w:rPr>
          <w:rFonts w:ascii="Times New Roman" w:hAnsi="Times New Roman" w:cs="Times New Roman"/>
          <w:sz w:val="28"/>
          <w:szCs w:val="28"/>
        </w:rPr>
        <w:lastRenderedPageBreak/>
        <w:t xml:space="preserve">Были установлены и украшены  2 новогодние ели ( Ропшинское шоссе и 23 квартал), украшен фасад здания по адресу: Самсониевская ул., д.3 к Новому году на сумму </w:t>
      </w:r>
      <w:r w:rsidRPr="00F40848">
        <w:rPr>
          <w:rFonts w:ascii="Times New Roman" w:hAnsi="Times New Roman" w:cs="Times New Roman"/>
          <w:b/>
          <w:sz w:val="28"/>
          <w:szCs w:val="28"/>
        </w:rPr>
        <w:t>380,1</w:t>
      </w:r>
      <w:r w:rsidRPr="00B13BF3">
        <w:rPr>
          <w:rFonts w:ascii="Times New Roman" w:hAnsi="Times New Roman" w:cs="Times New Roman"/>
          <w:sz w:val="28"/>
          <w:szCs w:val="28"/>
        </w:rPr>
        <w:t xml:space="preserve"> тыс. руб</w:t>
      </w:r>
      <w:r w:rsidR="00F40848">
        <w:rPr>
          <w:rFonts w:ascii="Times New Roman" w:hAnsi="Times New Roman" w:cs="Times New Roman"/>
          <w:sz w:val="28"/>
          <w:szCs w:val="28"/>
        </w:rPr>
        <w:t>лей</w:t>
      </w:r>
      <w:r w:rsidRPr="00B13BF3">
        <w:rPr>
          <w:rFonts w:ascii="Times New Roman" w:hAnsi="Times New Roman" w:cs="Times New Roman"/>
          <w:sz w:val="28"/>
          <w:szCs w:val="28"/>
        </w:rPr>
        <w:t>.</w:t>
      </w:r>
    </w:p>
    <w:p w:rsidR="0026097B" w:rsidRDefault="003E0699" w:rsidP="00680C91">
      <w:pPr>
        <w:pStyle w:val="a6"/>
        <w:spacing w:after="160" w:line="259" w:lineRule="auto"/>
        <w:ind w:left="0"/>
        <w:jc w:val="both"/>
        <w:rPr>
          <w:rFonts w:ascii="Times New Roman" w:hAnsi="Times New Roman" w:cs="Times New Roman"/>
          <w:i/>
          <w:sz w:val="28"/>
          <w:szCs w:val="28"/>
        </w:rPr>
      </w:pPr>
      <w:r>
        <w:rPr>
          <w:rFonts w:ascii="Times New Roman" w:hAnsi="Times New Roman" w:cs="Times New Roman"/>
          <w:i/>
          <w:sz w:val="28"/>
          <w:szCs w:val="28"/>
        </w:rPr>
        <w:t>3.7</w:t>
      </w:r>
      <w:r w:rsidR="0026097B">
        <w:rPr>
          <w:rFonts w:ascii="Times New Roman" w:hAnsi="Times New Roman" w:cs="Times New Roman"/>
          <w:i/>
          <w:sz w:val="28"/>
          <w:szCs w:val="28"/>
        </w:rPr>
        <w:t>. Изготовление и доставка и монтаж информационных щитов на детских площадках</w:t>
      </w:r>
    </w:p>
    <w:p w:rsidR="00E00EF7" w:rsidRDefault="00E00EF7" w:rsidP="003E0699">
      <w:pPr>
        <w:pStyle w:val="a6"/>
        <w:spacing w:after="0" w:line="240" w:lineRule="auto"/>
        <w:ind w:left="-142" w:firstLine="502"/>
        <w:jc w:val="both"/>
        <w:rPr>
          <w:rFonts w:ascii="Times New Roman" w:hAnsi="Times New Roman" w:cs="Times New Roman"/>
          <w:sz w:val="28"/>
          <w:szCs w:val="28"/>
        </w:rPr>
      </w:pPr>
      <w:r>
        <w:rPr>
          <w:rFonts w:ascii="Times New Roman" w:hAnsi="Times New Roman" w:cs="Times New Roman"/>
          <w:sz w:val="28"/>
          <w:szCs w:val="28"/>
        </w:rPr>
        <w:t xml:space="preserve">Установлены 12 информационных </w:t>
      </w:r>
      <w:r w:rsidR="003E0699">
        <w:rPr>
          <w:rFonts w:ascii="Times New Roman" w:hAnsi="Times New Roman" w:cs="Times New Roman"/>
          <w:sz w:val="28"/>
          <w:szCs w:val="28"/>
        </w:rPr>
        <w:t xml:space="preserve">стендов на детских площадках на </w:t>
      </w:r>
      <w:r>
        <w:rPr>
          <w:rFonts w:ascii="Times New Roman" w:hAnsi="Times New Roman" w:cs="Times New Roman"/>
          <w:sz w:val="28"/>
          <w:szCs w:val="28"/>
        </w:rPr>
        <w:t xml:space="preserve">сумму </w:t>
      </w:r>
      <w:r w:rsidRPr="00F40848">
        <w:rPr>
          <w:rFonts w:ascii="Times New Roman" w:hAnsi="Times New Roman" w:cs="Times New Roman"/>
          <w:b/>
          <w:sz w:val="28"/>
          <w:szCs w:val="28"/>
        </w:rPr>
        <w:t>110,0</w:t>
      </w:r>
      <w:r>
        <w:rPr>
          <w:rFonts w:ascii="Times New Roman" w:hAnsi="Times New Roman" w:cs="Times New Roman"/>
          <w:sz w:val="28"/>
          <w:szCs w:val="28"/>
        </w:rPr>
        <w:t xml:space="preserve"> тыс.руб</w:t>
      </w:r>
      <w:r w:rsidR="00F40848">
        <w:rPr>
          <w:rFonts w:ascii="Times New Roman" w:hAnsi="Times New Roman" w:cs="Times New Roman"/>
          <w:sz w:val="28"/>
          <w:szCs w:val="28"/>
        </w:rPr>
        <w:t>лей</w:t>
      </w:r>
      <w:r>
        <w:rPr>
          <w:rFonts w:ascii="Times New Roman" w:hAnsi="Times New Roman" w:cs="Times New Roman"/>
          <w:sz w:val="28"/>
          <w:szCs w:val="28"/>
        </w:rPr>
        <w:t>.</w:t>
      </w:r>
    </w:p>
    <w:p w:rsidR="0026097B" w:rsidRDefault="003E0699" w:rsidP="00680C91">
      <w:pPr>
        <w:pStyle w:val="a6"/>
        <w:spacing w:after="160" w:line="259" w:lineRule="auto"/>
        <w:ind w:left="0"/>
        <w:jc w:val="both"/>
        <w:rPr>
          <w:rFonts w:ascii="Times New Roman" w:hAnsi="Times New Roman" w:cs="Times New Roman"/>
          <w:i/>
          <w:sz w:val="28"/>
          <w:szCs w:val="28"/>
        </w:rPr>
      </w:pPr>
      <w:r>
        <w:rPr>
          <w:rFonts w:ascii="Times New Roman" w:hAnsi="Times New Roman" w:cs="Times New Roman"/>
          <w:i/>
          <w:sz w:val="28"/>
          <w:szCs w:val="28"/>
        </w:rPr>
        <w:t>3.8</w:t>
      </w:r>
      <w:r w:rsidR="0026097B">
        <w:rPr>
          <w:rFonts w:ascii="Times New Roman" w:hAnsi="Times New Roman" w:cs="Times New Roman"/>
          <w:i/>
          <w:sz w:val="28"/>
          <w:szCs w:val="28"/>
        </w:rPr>
        <w:t>. Восстановительная стоимость зеленых насаждений по обустройству детской площадки по ул. Бот</w:t>
      </w:r>
      <w:r w:rsidR="00EA6AB4">
        <w:rPr>
          <w:rFonts w:ascii="Times New Roman" w:hAnsi="Times New Roman" w:cs="Times New Roman"/>
          <w:i/>
          <w:sz w:val="28"/>
          <w:szCs w:val="28"/>
        </w:rPr>
        <w:t>анической д.3\</w:t>
      </w:r>
    </w:p>
    <w:p w:rsidR="00E00EF7" w:rsidRPr="005D51F4" w:rsidRDefault="003E0699" w:rsidP="00680C91">
      <w:pPr>
        <w:pStyle w:val="a6"/>
        <w:spacing w:after="160" w:line="259" w:lineRule="auto"/>
        <w:ind w:left="0"/>
        <w:jc w:val="both"/>
        <w:rPr>
          <w:rFonts w:ascii="Times New Roman" w:hAnsi="Times New Roman" w:cs="Times New Roman"/>
          <w:i/>
          <w:sz w:val="28"/>
          <w:szCs w:val="28"/>
        </w:rPr>
      </w:pPr>
      <w:r>
        <w:rPr>
          <w:rFonts w:ascii="Times New Roman" w:hAnsi="Times New Roman" w:cs="Times New Roman"/>
          <w:sz w:val="28"/>
          <w:szCs w:val="28"/>
        </w:rPr>
        <w:t xml:space="preserve">      </w:t>
      </w:r>
      <w:r w:rsidR="00E00EF7">
        <w:rPr>
          <w:rFonts w:ascii="Times New Roman" w:hAnsi="Times New Roman" w:cs="Times New Roman"/>
          <w:sz w:val="28"/>
          <w:szCs w:val="28"/>
        </w:rPr>
        <w:t xml:space="preserve">Восстановлены 1782,8 </w:t>
      </w:r>
      <w:r w:rsidR="000C41DF">
        <w:rPr>
          <w:rFonts w:ascii="Times New Roman" w:hAnsi="Times New Roman" w:cs="Times New Roman"/>
          <w:sz w:val="28"/>
          <w:szCs w:val="28"/>
        </w:rPr>
        <w:t>м</w:t>
      </w:r>
      <w:r w:rsidR="000C41DF">
        <w:rPr>
          <w:rFonts w:ascii="Times New Roman" w:hAnsi="Times New Roman" w:cs="Times New Roman"/>
          <w:sz w:val="28"/>
          <w:szCs w:val="28"/>
          <w:vertAlign w:val="superscript"/>
        </w:rPr>
        <w:t xml:space="preserve">2 </w:t>
      </w:r>
      <w:r w:rsidR="00E00EF7">
        <w:rPr>
          <w:rFonts w:ascii="Times New Roman" w:hAnsi="Times New Roman" w:cs="Times New Roman"/>
          <w:sz w:val="28"/>
          <w:szCs w:val="28"/>
        </w:rPr>
        <w:t>газонов, посажено 15 деревьев благородных пород (ель, дуб, клен, береза повислая, сосна, вяз). Посажено 733 одиночных кустарника и в живой изгороди (спирея, чубушник, пузыреплодник, шиповник).</w:t>
      </w:r>
    </w:p>
    <w:p w:rsidR="00680C91" w:rsidRDefault="006036B4" w:rsidP="00361F93">
      <w:pPr>
        <w:pStyle w:val="a6"/>
        <w:spacing w:after="160" w:line="259" w:lineRule="auto"/>
        <w:ind w:left="0"/>
        <w:jc w:val="both"/>
        <w:rPr>
          <w:rFonts w:ascii="Times New Roman" w:hAnsi="Times New Roman" w:cs="Times New Roman"/>
          <w:i/>
          <w:sz w:val="28"/>
          <w:szCs w:val="28"/>
        </w:rPr>
      </w:pPr>
      <w:r w:rsidRPr="00A700FE">
        <w:rPr>
          <w:rFonts w:ascii="Times New Roman" w:hAnsi="Times New Roman" w:cs="Times New Roman"/>
          <w:b/>
          <w:i/>
          <w:sz w:val="28"/>
          <w:szCs w:val="28"/>
        </w:rPr>
        <w:t>4</w:t>
      </w:r>
      <w:r w:rsidR="00680C91" w:rsidRPr="00A700FE">
        <w:rPr>
          <w:rFonts w:ascii="Times New Roman" w:hAnsi="Times New Roman" w:cs="Times New Roman"/>
          <w:b/>
          <w:i/>
          <w:sz w:val="28"/>
          <w:szCs w:val="28"/>
        </w:rPr>
        <w:t>.Муниципальная программа</w:t>
      </w:r>
      <w:r w:rsidR="005D51F4">
        <w:rPr>
          <w:rFonts w:ascii="Times New Roman" w:hAnsi="Times New Roman" w:cs="Times New Roman"/>
          <w:i/>
          <w:sz w:val="28"/>
          <w:szCs w:val="28"/>
        </w:rPr>
        <w:t xml:space="preserve"> «Установка, содержание и ремонт ограждений газонов, установка и содержание малых архитектурных форм, уличной мебели и хозяйствен-бытового оборудования, необходимого для благоустройства территории муниципального образования город Петергоф за 2015 год»</w:t>
      </w:r>
    </w:p>
    <w:p w:rsidR="00EA6AB4" w:rsidRDefault="00EA6AB4" w:rsidP="00361F93">
      <w:pPr>
        <w:pStyle w:val="a6"/>
        <w:spacing w:after="160" w:line="259" w:lineRule="auto"/>
        <w:ind w:left="0"/>
        <w:jc w:val="both"/>
        <w:rPr>
          <w:rFonts w:ascii="Times New Roman" w:hAnsi="Times New Roman" w:cs="Times New Roman"/>
          <w:i/>
          <w:sz w:val="28"/>
          <w:szCs w:val="28"/>
        </w:rPr>
      </w:pPr>
      <w:r w:rsidRPr="003E019B">
        <w:rPr>
          <w:rFonts w:ascii="Times New Roman" w:hAnsi="Times New Roman" w:cs="Times New Roman"/>
          <w:sz w:val="28"/>
          <w:szCs w:val="28"/>
        </w:rPr>
        <w:t>Всего по программе</w:t>
      </w:r>
      <w:r>
        <w:rPr>
          <w:rFonts w:ascii="Times New Roman" w:hAnsi="Times New Roman" w:cs="Times New Roman"/>
          <w:sz w:val="28"/>
          <w:szCs w:val="28"/>
        </w:rPr>
        <w:t xml:space="preserve"> было утверждено </w:t>
      </w:r>
      <w:r w:rsidRPr="00EA6AB4">
        <w:rPr>
          <w:rFonts w:ascii="Times New Roman" w:hAnsi="Times New Roman" w:cs="Times New Roman"/>
          <w:b/>
          <w:sz w:val="28"/>
          <w:szCs w:val="28"/>
        </w:rPr>
        <w:t>2022,0</w:t>
      </w:r>
      <w:r>
        <w:rPr>
          <w:rFonts w:ascii="Times New Roman" w:hAnsi="Times New Roman" w:cs="Times New Roman"/>
          <w:sz w:val="28"/>
          <w:szCs w:val="28"/>
        </w:rPr>
        <w:t xml:space="preserve"> тыс. рублей, исполнено </w:t>
      </w:r>
      <w:r w:rsidRPr="00EA6AB4">
        <w:rPr>
          <w:rFonts w:ascii="Times New Roman" w:hAnsi="Times New Roman" w:cs="Times New Roman"/>
          <w:b/>
          <w:sz w:val="28"/>
          <w:szCs w:val="28"/>
        </w:rPr>
        <w:t>2021,8</w:t>
      </w:r>
      <w:r>
        <w:rPr>
          <w:rFonts w:ascii="Times New Roman" w:hAnsi="Times New Roman" w:cs="Times New Roman"/>
          <w:sz w:val="28"/>
          <w:szCs w:val="28"/>
        </w:rPr>
        <w:t xml:space="preserve"> тыс. рублей </w:t>
      </w:r>
      <w:r>
        <w:rPr>
          <w:rFonts w:ascii="Times New Roman" w:hAnsi="Times New Roman"/>
          <w:sz w:val="28"/>
          <w:szCs w:val="28"/>
        </w:rPr>
        <w:t xml:space="preserve">или </w:t>
      </w:r>
      <w:r w:rsidRPr="00EA6AB4">
        <w:rPr>
          <w:rFonts w:ascii="Times New Roman" w:hAnsi="Times New Roman"/>
          <w:b/>
          <w:sz w:val="28"/>
          <w:szCs w:val="28"/>
        </w:rPr>
        <w:t>99,99%</w:t>
      </w:r>
      <w:r w:rsidRPr="003E019B">
        <w:rPr>
          <w:rFonts w:ascii="Times New Roman" w:hAnsi="Times New Roman"/>
          <w:sz w:val="28"/>
          <w:szCs w:val="28"/>
        </w:rPr>
        <w:t xml:space="preserve"> по отношению к утвержденным бюджетным назначениям</w:t>
      </w:r>
      <w:r>
        <w:rPr>
          <w:rFonts w:ascii="Times New Roman" w:hAnsi="Times New Roman"/>
          <w:sz w:val="28"/>
          <w:szCs w:val="28"/>
        </w:rPr>
        <w:t>.</w:t>
      </w:r>
    </w:p>
    <w:p w:rsidR="005473DE" w:rsidRDefault="006036B4" w:rsidP="00361F93">
      <w:pPr>
        <w:pStyle w:val="a6"/>
        <w:spacing w:after="160" w:line="259" w:lineRule="auto"/>
        <w:ind w:left="0"/>
        <w:jc w:val="both"/>
        <w:rPr>
          <w:rFonts w:ascii="Times New Roman" w:hAnsi="Times New Roman" w:cs="Times New Roman"/>
          <w:i/>
          <w:sz w:val="28"/>
          <w:szCs w:val="28"/>
        </w:rPr>
      </w:pPr>
      <w:r>
        <w:rPr>
          <w:rFonts w:ascii="Times New Roman" w:hAnsi="Times New Roman" w:cs="Times New Roman"/>
          <w:i/>
          <w:sz w:val="28"/>
          <w:szCs w:val="28"/>
        </w:rPr>
        <w:t>4</w:t>
      </w:r>
      <w:r w:rsidR="005473DE">
        <w:rPr>
          <w:rFonts w:ascii="Times New Roman" w:hAnsi="Times New Roman" w:cs="Times New Roman"/>
          <w:i/>
          <w:sz w:val="28"/>
          <w:szCs w:val="28"/>
        </w:rPr>
        <w:t>.1.Установка ограждений газонов</w:t>
      </w:r>
    </w:p>
    <w:p w:rsidR="00956912" w:rsidRDefault="003E0699" w:rsidP="006235E1">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56912">
        <w:rPr>
          <w:rFonts w:ascii="Times New Roman" w:hAnsi="Times New Roman" w:cs="Times New Roman"/>
          <w:sz w:val="28"/>
          <w:szCs w:val="28"/>
        </w:rPr>
        <w:t>Особенной популярностью у жителей пользуется установка ограждений цветников и газонов. Очень многие жители заняты в создании замечательных цветников, посадке кустов, деревьев, цветов и т.д.</w:t>
      </w:r>
    </w:p>
    <w:p w:rsidR="00956912" w:rsidRDefault="00956912" w:rsidP="003E0699">
      <w:pPr>
        <w:pStyle w:val="a6"/>
        <w:spacing w:after="0" w:line="240" w:lineRule="auto"/>
        <w:ind w:left="0"/>
        <w:jc w:val="both"/>
        <w:rPr>
          <w:rFonts w:ascii="Times New Roman" w:hAnsi="Times New Roman" w:cs="Times New Roman"/>
          <w:i/>
          <w:sz w:val="28"/>
          <w:szCs w:val="28"/>
        </w:rPr>
      </w:pPr>
      <w:r>
        <w:rPr>
          <w:rFonts w:ascii="Times New Roman" w:hAnsi="Times New Roman" w:cs="Times New Roman"/>
          <w:sz w:val="28"/>
          <w:szCs w:val="28"/>
        </w:rPr>
        <w:t>По заявлениям граждан установлено 295,5 п</w:t>
      </w:r>
      <w:r w:rsidR="00A52851">
        <w:rPr>
          <w:rFonts w:ascii="Times New Roman" w:hAnsi="Times New Roman" w:cs="Times New Roman"/>
          <w:sz w:val="28"/>
          <w:szCs w:val="28"/>
        </w:rPr>
        <w:t>ог.</w:t>
      </w:r>
      <w:r>
        <w:rPr>
          <w:rFonts w:ascii="Times New Roman" w:hAnsi="Times New Roman" w:cs="Times New Roman"/>
          <w:sz w:val="28"/>
          <w:szCs w:val="28"/>
        </w:rPr>
        <w:t xml:space="preserve">м ограждений газонов на сумму </w:t>
      </w:r>
      <w:r w:rsidRPr="00F40848">
        <w:rPr>
          <w:rFonts w:ascii="Times New Roman" w:hAnsi="Times New Roman" w:cs="Times New Roman"/>
          <w:b/>
          <w:sz w:val="28"/>
          <w:szCs w:val="28"/>
        </w:rPr>
        <w:t>292,0</w:t>
      </w:r>
      <w:r>
        <w:rPr>
          <w:rFonts w:ascii="Times New Roman" w:hAnsi="Times New Roman" w:cs="Times New Roman"/>
          <w:sz w:val="28"/>
          <w:szCs w:val="28"/>
        </w:rPr>
        <w:t xml:space="preserve"> тыс.руб</w:t>
      </w:r>
      <w:r w:rsidR="00F40848">
        <w:rPr>
          <w:rFonts w:ascii="Times New Roman" w:hAnsi="Times New Roman" w:cs="Times New Roman"/>
          <w:sz w:val="28"/>
          <w:szCs w:val="28"/>
        </w:rPr>
        <w:t>лей</w:t>
      </w:r>
      <w:r>
        <w:rPr>
          <w:rFonts w:ascii="Times New Roman" w:hAnsi="Times New Roman" w:cs="Times New Roman"/>
          <w:sz w:val="28"/>
          <w:szCs w:val="28"/>
        </w:rPr>
        <w:t>.</w:t>
      </w:r>
    </w:p>
    <w:p w:rsidR="00956912" w:rsidRDefault="006036B4" w:rsidP="003E0699">
      <w:pPr>
        <w:pStyle w:val="a6"/>
        <w:spacing w:after="160" w:line="259" w:lineRule="auto"/>
        <w:ind w:left="0"/>
        <w:rPr>
          <w:rFonts w:ascii="Times New Roman" w:hAnsi="Times New Roman" w:cs="Times New Roman"/>
          <w:i/>
          <w:sz w:val="28"/>
          <w:szCs w:val="28"/>
        </w:rPr>
      </w:pPr>
      <w:r>
        <w:rPr>
          <w:rFonts w:ascii="Times New Roman" w:hAnsi="Times New Roman" w:cs="Times New Roman"/>
          <w:i/>
          <w:sz w:val="28"/>
          <w:szCs w:val="28"/>
        </w:rPr>
        <w:t>4</w:t>
      </w:r>
      <w:r w:rsidR="005473DE">
        <w:rPr>
          <w:rFonts w:ascii="Times New Roman" w:hAnsi="Times New Roman" w:cs="Times New Roman"/>
          <w:i/>
          <w:sz w:val="28"/>
          <w:szCs w:val="28"/>
        </w:rPr>
        <w:t>.2</w:t>
      </w:r>
      <w:r w:rsidR="008C0837">
        <w:rPr>
          <w:rFonts w:ascii="Times New Roman" w:hAnsi="Times New Roman" w:cs="Times New Roman"/>
          <w:i/>
          <w:sz w:val="28"/>
          <w:szCs w:val="28"/>
        </w:rPr>
        <w:t>.Ремонт и окраска ранее установленных ограждений</w:t>
      </w:r>
      <w:r w:rsidR="003E0699">
        <w:rPr>
          <w:rFonts w:ascii="Times New Roman" w:hAnsi="Times New Roman" w:cs="Times New Roman"/>
          <w:sz w:val="28"/>
          <w:szCs w:val="28"/>
        </w:rPr>
        <w:t xml:space="preserve">              </w:t>
      </w:r>
      <w:r w:rsidR="00956912" w:rsidRPr="006235E1">
        <w:rPr>
          <w:rFonts w:ascii="Times New Roman" w:hAnsi="Times New Roman" w:cs="Times New Roman"/>
          <w:sz w:val="28"/>
          <w:szCs w:val="28"/>
        </w:rPr>
        <w:t>Отремонтированы и окрашены 2169,55 п</w:t>
      </w:r>
      <w:r w:rsidR="00A52851">
        <w:rPr>
          <w:rFonts w:ascii="Times New Roman" w:hAnsi="Times New Roman" w:cs="Times New Roman"/>
          <w:sz w:val="28"/>
          <w:szCs w:val="28"/>
        </w:rPr>
        <w:t>ог.</w:t>
      </w:r>
      <w:r w:rsidR="00956912" w:rsidRPr="006235E1">
        <w:rPr>
          <w:rFonts w:ascii="Times New Roman" w:hAnsi="Times New Roman" w:cs="Times New Roman"/>
          <w:sz w:val="28"/>
          <w:szCs w:val="28"/>
        </w:rPr>
        <w:t>м ограждений газонов на сумму 340,4 тыс.руб</w:t>
      </w:r>
      <w:r w:rsidR="00F40848">
        <w:rPr>
          <w:rFonts w:ascii="Times New Roman" w:hAnsi="Times New Roman" w:cs="Times New Roman"/>
          <w:sz w:val="28"/>
          <w:szCs w:val="28"/>
        </w:rPr>
        <w:t>лей</w:t>
      </w:r>
      <w:r w:rsidR="00956912" w:rsidRPr="006235E1">
        <w:rPr>
          <w:rFonts w:ascii="Times New Roman" w:hAnsi="Times New Roman" w:cs="Times New Roman"/>
          <w:sz w:val="28"/>
          <w:szCs w:val="28"/>
        </w:rPr>
        <w:t>.</w:t>
      </w:r>
    </w:p>
    <w:p w:rsidR="008C0837" w:rsidRDefault="006036B4" w:rsidP="00361F93">
      <w:pPr>
        <w:pStyle w:val="a6"/>
        <w:spacing w:after="160" w:line="259" w:lineRule="auto"/>
        <w:ind w:left="0"/>
        <w:jc w:val="both"/>
        <w:rPr>
          <w:rFonts w:ascii="Times New Roman" w:hAnsi="Times New Roman" w:cs="Times New Roman"/>
          <w:i/>
          <w:sz w:val="28"/>
          <w:szCs w:val="28"/>
        </w:rPr>
      </w:pPr>
      <w:r>
        <w:rPr>
          <w:rFonts w:ascii="Times New Roman" w:hAnsi="Times New Roman" w:cs="Times New Roman"/>
          <w:i/>
          <w:sz w:val="28"/>
          <w:szCs w:val="28"/>
        </w:rPr>
        <w:t>4</w:t>
      </w:r>
      <w:r w:rsidR="008C0837">
        <w:rPr>
          <w:rFonts w:ascii="Times New Roman" w:hAnsi="Times New Roman" w:cs="Times New Roman"/>
          <w:i/>
          <w:sz w:val="28"/>
          <w:szCs w:val="28"/>
        </w:rPr>
        <w:t>.3.Установка скамеек, урн, вазонов полусфер, малых архитектурных форм, при необходимости демонтаж непригодных для дальнейшего использования скамеек, урн, вазонов, полусфер, малых архитектурных форм.</w:t>
      </w:r>
    </w:p>
    <w:p w:rsidR="00956912" w:rsidRDefault="003E0699" w:rsidP="003E0699">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Установлены 273 скамей</w:t>
      </w:r>
      <w:r w:rsidR="00956912" w:rsidRPr="006235E1">
        <w:rPr>
          <w:rFonts w:ascii="Times New Roman" w:hAnsi="Times New Roman" w:cs="Times New Roman"/>
          <w:sz w:val="28"/>
          <w:szCs w:val="28"/>
        </w:rPr>
        <w:t>к</w:t>
      </w:r>
      <w:r>
        <w:rPr>
          <w:rFonts w:ascii="Times New Roman" w:hAnsi="Times New Roman" w:cs="Times New Roman"/>
          <w:sz w:val="28"/>
          <w:szCs w:val="28"/>
        </w:rPr>
        <w:t>и</w:t>
      </w:r>
      <w:r w:rsidR="00956912" w:rsidRPr="006235E1">
        <w:rPr>
          <w:rFonts w:ascii="Times New Roman" w:hAnsi="Times New Roman" w:cs="Times New Roman"/>
          <w:sz w:val="28"/>
          <w:szCs w:val="28"/>
        </w:rPr>
        <w:t>, урн, вазонов, полусфер, малых архитектурн</w:t>
      </w:r>
      <w:r>
        <w:rPr>
          <w:rFonts w:ascii="Times New Roman" w:hAnsi="Times New Roman" w:cs="Times New Roman"/>
          <w:sz w:val="28"/>
          <w:szCs w:val="28"/>
        </w:rPr>
        <w:t xml:space="preserve">ых форм на сумму </w:t>
      </w:r>
      <w:r w:rsidRPr="00F40848">
        <w:rPr>
          <w:rFonts w:ascii="Times New Roman" w:hAnsi="Times New Roman" w:cs="Times New Roman"/>
          <w:b/>
          <w:sz w:val="28"/>
          <w:szCs w:val="28"/>
        </w:rPr>
        <w:t>927,8</w:t>
      </w:r>
      <w:r>
        <w:rPr>
          <w:rFonts w:ascii="Times New Roman" w:hAnsi="Times New Roman" w:cs="Times New Roman"/>
          <w:sz w:val="28"/>
          <w:szCs w:val="28"/>
        </w:rPr>
        <w:t xml:space="preserve"> тыс. рублей.</w:t>
      </w:r>
    </w:p>
    <w:p w:rsidR="003E0699" w:rsidRDefault="006036B4" w:rsidP="003E0699">
      <w:pPr>
        <w:pStyle w:val="a6"/>
        <w:spacing w:after="160" w:line="259" w:lineRule="auto"/>
        <w:ind w:left="0"/>
        <w:jc w:val="both"/>
        <w:rPr>
          <w:rFonts w:ascii="Times New Roman" w:hAnsi="Times New Roman" w:cs="Times New Roman"/>
          <w:i/>
          <w:sz w:val="28"/>
          <w:szCs w:val="28"/>
        </w:rPr>
      </w:pPr>
      <w:r>
        <w:rPr>
          <w:rFonts w:ascii="Times New Roman" w:hAnsi="Times New Roman" w:cs="Times New Roman"/>
          <w:i/>
          <w:sz w:val="28"/>
          <w:szCs w:val="28"/>
        </w:rPr>
        <w:t>4</w:t>
      </w:r>
      <w:r w:rsidR="008C0837">
        <w:rPr>
          <w:rFonts w:ascii="Times New Roman" w:hAnsi="Times New Roman" w:cs="Times New Roman"/>
          <w:i/>
          <w:sz w:val="28"/>
          <w:szCs w:val="28"/>
        </w:rPr>
        <w:t>.4.Ремонт и окраска ранее установленных малых архитектурных форм</w:t>
      </w:r>
    </w:p>
    <w:p w:rsidR="00956912" w:rsidRDefault="00956912" w:rsidP="00361F93">
      <w:pPr>
        <w:pStyle w:val="a6"/>
        <w:spacing w:after="160" w:line="259" w:lineRule="auto"/>
        <w:ind w:left="0"/>
        <w:jc w:val="both"/>
        <w:rPr>
          <w:rFonts w:ascii="Times New Roman" w:hAnsi="Times New Roman" w:cs="Times New Roman"/>
          <w:i/>
          <w:sz w:val="28"/>
          <w:szCs w:val="28"/>
        </w:rPr>
      </w:pPr>
      <w:r w:rsidRPr="006235E1">
        <w:rPr>
          <w:rFonts w:ascii="Times New Roman" w:hAnsi="Times New Roman" w:cs="Times New Roman"/>
          <w:sz w:val="28"/>
          <w:szCs w:val="28"/>
        </w:rPr>
        <w:t>Отремонтированы и окрашены 176 малых архитектурных форм (скамеек, вазонов, полусфер, урн).</w:t>
      </w:r>
    </w:p>
    <w:p w:rsidR="003E0699" w:rsidRDefault="006036B4" w:rsidP="003E0699">
      <w:pPr>
        <w:pStyle w:val="a6"/>
        <w:spacing w:after="160" w:line="259" w:lineRule="auto"/>
        <w:ind w:left="0"/>
        <w:jc w:val="both"/>
        <w:rPr>
          <w:rFonts w:ascii="Times New Roman" w:hAnsi="Times New Roman" w:cs="Times New Roman"/>
          <w:i/>
          <w:sz w:val="28"/>
          <w:szCs w:val="28"/>
        </w:rPr>
      </w:pPr>
      <w:r>
        <w:rPr>
          <w:rFonts w:ascii="Times New Roman" w:hAnsi="Times New Roman" w:cs="Times New Roman"/>
          <w:i/>
          <w:sz w:val="28"/>
          <w:szCs w:val="28"/>
        </w:rPr>
        <w:t>4</w:t>
      </w:r>
      <w:r w:rsidR="008C0837">
        <w:rPr>
          <w:rFonts w:ascii="Times New Roman" w:hAnsi="Times New Roman" w:cs="Times New Roman"/>
          <w:i/>
          <w:sz w:val="28"/>
          <w:szCs w:val="28"/>
        </w:rPr>
        <w:t>.5.Содержание и текущий ремонт информационных стендов</w:t>
      </w:r>
    </w:p>
    <w:p w:rsidR="00956912" w:rsidRDefault="003E0699" w:rsidP="00361F93">
      <w:pPr>
        <w:pStyle w:val="a6"/>
        <w:spacing w:after="160" w:line="259" w:lineRule="auto"/>
        <w:ind w:left="0"/>
        <w:jc w:val="both"/>
        <w:rPr>
          <w:rFonts w:ascii="Times New Roman" w:hAnsi="Times New Roman" w:cs="Times New Roman"/>
          <w:i/>
          <w:sz w:val="28"/>
          <w:szCs w:val="28"/>
        </w:rPr>
      </w:pPr>
      <w:r>
        <w:rPr>
          <w:rFonts w:ascii="Times New Roman" w:hAnsi="Times New Roman" w:cs="Times New Roman"/>
          <w:sz w:val="28"/>
          <w:szCs w:val="28"/>
        </w:rPr>
        <w:t xml:space="preserve">Освоены </w:t>
      </w:r>
      <w:r w:rsidRPr="00F40848">
        <w:rPr>
          <w:rFonts w:ascii="Times New Roman" w:hAnsi="Times New Roman" w:cs="Times New Roman"/>
          <w:b/>
          <w:sz w:val="28"/>
          <w:szCs w:val="28"/>
        </w:rPr>
        <w:t>225,8</w:t>
      </w:r>
      <w:r>
        <w:rPr>
          <w:rFonts w:ascii="Times New Roman" w:hAnsi="Times New Roman" w:cs="Times New Roman"/>
          <w:sz w:val="28"/>
          <w:szCs w:val="28"/>
        </w:rPr>
        <w:t xml:space="preserve"> тыс. рублей</w:t>
      </w:r>
      <w:r w:rsidR="00956912" w:rsidRPr="006235E1">
        <w:rPr>
          <w:rFonts w:ascii="Times New Roman" w:hAnsi="Times New Roman" w:cs="Times New Roman"/>
          <w:sz w:val="28"/>
          <w:szCs w:val="28"/>
        </w:rPr>
        <w:t xml:space="preserve"> на содержание и текущий рем</w:t>
      </w:r>
      <w:r>
        <w:rPr>
          <w:rFonts w:ascii="Times New Roman" w:hAnsi="Times New Roman" w:cs="Times New Roman"/>
          <w:sz w:val="28"/>
          <w:szCs w:val="28"/>
        </w:rPr>
        <w:t xml:space="preserve">онт информационных стендов МО город </w:t>
      </w:r>
      <w:r w:rsidR="00956912" w:rsidRPr="006235E1">
        <w:rPr>
          <w:rFonts w:ascii="Times New Roman" w:hAnsi="Times New Roman" w:cs="Times New Roman"/>
          <w:sz w:val="28"/>
          <w:szCs w:val="28"/>
        </w:rPr>
        <w:t>Петергоф.</w:t>
      </w:r>
    </w:p>
    <w:p w:rsidR="008C0837" w:rsidRDefault="006036B4" w:rsidP="00361F93">
      <w:pPr>
        <w:pStyle w:val="a6"/>
        <w:spacing w:after="160" w:line="259" w:lineRule="auto"/>
        <w:ind w:left="0"/>
        <w:jc w:val="both"/>
        <w:rPr>
          <w:rFonts w:ascii="Times New Roman" w:hAnsi="Times New Roman" w:cs="Times New Roman"/>
          <w:i/>
          <w:sz w:val="28"/>
          <w:szCs w:val="28"/>
        </w:rPr>
      </w:pPr>
      <w:r>
        <w:rPr>
          <w:rFonts w:ascii="Times New Roman" w:hAnsi="Times New Roman" w:cs="Times New Roman"/>
          <w:i/>
          <w:sz w:val="28"/>
          <w:szCs w:val="28"/>
        </w:rPr>
        <w:lastRenderedPageBreak/>
        <w:t>4</w:t>
      </w:r>
      <w:r w:rsidR="008C0837">
        <w:rPr>
          <w:rFonts w:ascii="Times New Roman" w:hAnsi="Times New Roman" w:cs="Times New Roman"/>
          <w:i/>
          <w:sz w:val="28"/>
          <w:szCs w:val="28"/>
        </w:rPr>
        <w:t>.6.Изготовление и установка  информационных табличек «Свалка мусора запрещена»</w:t>
      </w:r>
    </w:p>
    <w:p w:rsidR="00956912" w:rsidRPr="006235E1" w:rsidRDefault="003E0699" w:rsidP="00623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56912" w:rsidRPr="006235E1">
        <w:rPr>
          <w:rFonts w:ascii="Times New Roman" w:hAnsi="Times New Roman" w:cs="Times New Roman"/>
          <w:sz w:val="28"/>
          <w:szCs w:val="28"/>
        </w:rPr>
        <w:t>В местах наиболее часто организуемых несанкционированных свалок установлено 10 металлических табличек «Свалка мусора запрещена»,</w:t>
      </w:r>
      <w:r>
        <w:rPr>
          <w:rFonts w:ascii="Times New Roman" w:hAnsi="Times New Roman" w:cs="Times New Roman"/>
          <w:sz w:val="28"/>
          <w:szCs w:val="28"/>
        </w:rPr>
        <w:t xml:space="preserve"> </w:t>
      </w:r>
      <w:r w:rsidR="00956912" w:rsidRPr="006235E1">
        <w:rPr>
          <w:rFonts w:ascii="Times New Roman" w:hAnsi="Times New Roman" w:cs="Times New Roman"/>
          <w:sz w:val="28"/>
          <w:szCs w:val="28"/>
        </w:rPr>
        <w:t>что позволило избежать повторного образования свалок по нескольким адресам (ул.</w:t>
      </w:r>
      <w:r w:rsidR="00A52851">
        <w:rPr>
          <w:rFonts w:ascii="Times New Roman" w:hAnsi="Times New Roman" w:cs="Times New Roman"/>
          <w:sz w:val="28"/>
          <w:szCs w:val="28"/>
        </w:rPr>
        <w:t xml:space="preserve"> </w:t>
      </w:r>
      <w:r w:rsidR="00956912" w:rsidRPr="006235E1">
        <w:rPr>
          <w:rFonts w:ascii="Times New Roman" w:hAnsi="Times New Roman" w:cs="Times New Roman"/>
          <w:sz w:val="28"/>
          <w:szCs w:val="28"/>
        </w:rPr>
        <w:t>Елизаветинская, ул. Прогонная напротив д.24).</w:t>
      </w:r>
    </w:p>
    <w:p w:rsidR="00956912" w:rsidRPr="00956912" w:rsidRDefault="00956912" w:rsidP="00956912">
      <w:pPr>
        <w:spacing w:after="0" w:line="240" w:lineRule="auto"/>
        <w:jc w:val="both"/>
        <w:rPr>
          <w:rFonts w:ascii="Times New Roman" w:hAnsi="Times New Roman" w:cs="Times New Roman"/>
          <w:sz w:val="28"/>
          <w:szCs w:val="28"/>
        </w:rPr>
      </w:pPr>
    </w:p>
    <w:p w:rsidR="0026097B" w:rsidRDefault="006036B4" w:rsidP="00361F93">
      <w:pPr>
        <w:pStyle w:val="a6"/>
        <w:spacing w:after="160" w:line="259" w:lineRule="auto"/>
        <w:ind w:left="0"/>
        <w:jc w:val="both"/>
        <w:rPr>
          <w:rFonts w:ascii="Times New Roman" w:hAnsi="Times New Roman" w:cs="Times New Roman"/>
          <w:i/>
          <w:sz w:val="28"/>
          <w:szCs w:val="28"/>
        </w:rPr>
      </w:pPr>
      <w:r w:rsidRPr="00A700FE">
        <w:rPr>
          <w:rFonts w:ascii="Times New Roman" w:hAnsi="Times New Roman" w:cs="Times New Roman"/>
          <w:b/>
          <w:i/>
          <w:sz w:val="28"/>
          <w:szCs w:val="28"/>
        </w:rPr>
        <w:t>5</w:t>
      </w:r>
      <w:r w:rsidR="0026097B" w:rsidRPr="00A700FE">
        <w:rPr>
          <w:rFonts w:ascii="Times New Roman" w:hAnsi="Times New Roman" w:cs="Times New Roman"/>
          <w:b/>
          <w:i/>
          <w:sz w:val="28"/>
          <w:szCs w:val="28"/>
        </w:rPr>
        <w:t>. Муниципальная программа</w:t>
      </w:r>
      <w:r w:rsidR="0026097B">
        <w:rPr>
          <w:rFonts w:ascii="Times New Roman" w:hAnsi="Times New Roman" w:cs="Times New Roman"/>
          <w:i/>
          <w:sz w:val="28"/>
          <w:szCs w:val="28"/>
        </w:rPr>
        <w:t xml:space="preserve"> «Участие  в пределах своей компетенции в обеспечении чистоты и порядка на территории</w:t>
      </w:r>
      <w:r w:rsidR="005473DE">
        <w:rPr>
          <w:rFonts w:ascii="Times New Roman" w:hAnsi="Times New Roman" w:cs="Times New Roman"/>
          <w:i/>
          <w:sz w:val="28"/>
          <w:szCs w:val="28"/>
        </w:rPr>
        <w:t xml:space="preserve"> муниципального образования, вкл</w:t>
      </w:r>
      <w:r w:rsidR="0026097B">
        <w:rPr>
          <w:rFonts w:ascii="Times New Roman" w:hAnsi="Times New Roman" w:cs="Times New Roman"/>
          <w:i/>
          <w:sz w:val="28"/>
          <w:szCs w:val="28"/>
        </w:rPr>
        <w:t>ючая ликвидацию несанкционированных свалок бытовых отходов, мусора и уборку территорий водных акваторий, тупиков и проездов</w:t>
      </w:r>
      <w:r w:rsidR="005473DE">
        <w:rPr>
          <w:rFonts w:ascii="Times New Roman" w:hAnsi="Times New Roman" w:cs="Times New Roman"/>
          <w:i/>
          <w:sz w:val="28"/>
          <w:szCs w:val="28"/>
        </w:rPr>
        <w:t>, не включенных в адресные программы, утвержденные исполнительными органами государственной власти Санкт-Петербурга</w:t>
      </w:r>
    </w:p>
    <w:p w:rsidR="00EA6AB4" w:rsidRDefault="00EA6AB4" w:rsidP="00361F93">
      <w:pPr>
        <w:pStyle w:val="a6"/>
        <w:spacing w:after="160" w:line="259" w:lineRule="auto"/>
        <w:ind w:left="0"/>
        <w:jc w:val="both"/>
        <w:rPr>
          <w:rFonts w:ascii="Times New Roman" w:hAnsi="Times New Roman" w:cs="Times New Roman"/>
          <w:i/>
          <w:sz w:val="28"/>
          <w:szCs w:val="28"/>
        </w:rPr>
      </w:pPr>
      <w:r w:rsidRPr="003E019B">
        <w:rPr>
          <w:rFonts w:ascii="Times New Roman" w:hAnsi="Times New Roman" w:cs="Times New Roman"/>
          <w:sz w:val="28"/>
          <w:szCs w:val="28"/>
        </w:rPr>
        <w:t>Всего по программе</w:t>
      </w:r>
      <w:r>
        <w:rPr>
          <w:rFonts w:ascii="Times New Roman" w:hAnsi="Times New Roman" w:cs="Times New Roman"/>
          <w:sz w:val="28"/>
          <w:szCs w:val="28"/>
        </w:rPr>
        <w:t xml:space="preserve"> было утверждено </w:t>
      </w:r>
      <w:r w:rsidRPr="00EA6AB4">
        <w:rPr>
          <w:rFonts w:ascii="Times New Roman" w:hAnsi="Times New Roman" w:cs="Times New Roman"/>
          <w:b/>
          <w:sz w:val="28"/>
          <w:szCs w:val="28"/>
        </w:rPr>
        <w:t>1186,3</w:t>
      </w:r>
      <w:r>
        <w:rPr>
          <w:rFonts w:ascii="Times New Roman" w:hAnsi="Times New Roman" w:cs="Times New Roman"/>
          <w:sz w:val="28"/>
          <w:szCs w:val="28"/>
        </w:rPr>
        <w:t xml:space="preserve"> тыс. рублей, исполнено </w:t>
      </w:r>
      <w:r w:rsidRPr="00EA6AB4">
        <w:rPr>
          <w:rFonts w:ascii="Times New Roman" w:hAnsi="Times New Roman" w:cs="Times New Roman"/>
          <w:b/>
          <w:sz w:val="28"/>
          <w:szCs w:val="28"/>
        </w:rPr>
        <w:t>1186,2</w:t>
      </w:r>
      <w:r>
        <w:rPr>
          <w:rFonts w:ascii="Times New Roman" w:hAnsi="Times New Roman" w:cs="Times New Roman"/>
          <w:sz w:val="28"/>
          <w:szCs w:val="28"/>
        </w:rPr>
        <w:t xml:space="preserve"> тыс. рублей </w:t>
      </w:r>
      <w:r>
        <w:rPr>
          <w:rFonts w:ascii="Times New Roman" w:hAnsi="Times New Roman"/>
          <w:sz w:val="28"/>
          <w:szCs w:val="28"/>
        </w:rPr>
        <w:t xml:space="preserve">или </w:t>
      </w:r>
      <w:r w:rsidRPr="00EA6AB4">
        <w:rPr>
          <w:rFonts w:ascii="Times New Roman" w:hAnsi="Times New Roman"/>
          <w:b/>
          <w:sz w:val="28"/>
          <w:szCs w:val="28"/>
        </w:rPr>
        <w:t>99,99%</w:t>
      </w:r>
      <w:r w:rsidRPr="003E019B">
        <w:rPr>
          <w:rFonts w:ascii="Times New Roman" w:hAnsi="Times New Roman"/>
          <w:sz w:val="28"/>
          <w:szCs w:val="28"/>
        </w:rPr>
        <w:t xml:space="preserve">  по отношению к утвержденным бюджетным назначениям</w:t>
      </w:r>
      <w:r>
        <w:rPr>
          <w:rFonts w:ascii="Times New Roman" w:hAnsi="Times New Roman"/>
          <w:sz w:val="28"/>
          <w:szCs w:val="28"/>
        </w:rPr>
        <w:t>.</w:t>
      </w:r>
    </w:p>
    <w:p w:rsidR="005473DE" w:rsidRDefault="006036B4" w:rsidP="00361F93">
      <w:pPr>
        <w:pStyle w:val="a6"/>
        <w:spacing w:after="160" w:line="259" w:lineRule="auto"/>
        <w:ind w:left="0"/>
        <w:jc w:val="both"/>
        <w:rPr>
          <w:rFonts w:ascii="Times New Roman" w:hAnsi="Times New Roman" w:cs="Times New Roman"/>
          <w:i/>
          <w:sz w:val="28"/>
          <w:szCs w:val="28"/>
        </w:rPr>
      </w:pPr>
      <w:r>
        <w:rPr>
          <w:rFonts w:ascii="Times New Roman" w:hAnsi="Times New Roman" w:cs="Times New Roman"/>
          <w:i/>
          <w:sz w:val="28"/>
          <w:szCs w:val="28"/>
        </w:rPr>
        <w:t>5</w:t>
      </w:r>
      <w:r w:rsidR="005473DE">
        <w:rPr>
          <w:rFonts w:ascii="Times New Roman" w:hAnsi="Times New Roman" w:cs="Times New Roman"/>
          <w:i/>
          <w:sz w:val="28"/>
          <w:szCs w:val="28"/>
        </w:rPr>
        <w:t>.</w:t>
      </w:r>
      <w:r w:rsidR="008C0837">
        <w:rPr>
          <w:rFonts w:ascii="Times New Roman" w:hAnsi="Times New Roman" w:cs="Times New Roman"/>
          <w:i/>
          <w:sz w:val="28"/>
          <w:szCs w:val="28"/>
        </w:rPr>
        <w:t>1. Ликвидация несанкционированных свалок</w:t>
      </w:r>
    </w:p>
    <w:p w:rsidR="00710BD9" w:rsidRDefault="003E0699" w:rsidP="006235E1">
      <w:pPr>
        <w:pStyle w:val="a6"/>
        <w:spacing w:after="0" w:line="240" w:lineRule="auto"/>
        <w:ind w:left="0"/>
        <w:jc w:val="both"/>
        <w:rPr>
          <w:rFonts w:ascii="Times New Roman" w:hAnsi="Times New Roman" w:cs="Times New Roman"/>
          <w:i/>
          <w:sz w:val="28"/>
          <w:szCs w:val="28"/>
        </w:rPr>
      </w:pPr>
      <w:r>
        <w:rPr>
          <w:rFonts w:ascii="Times New Roman" w:hAnsi="Times New Roman" w:cs="Times New Roman"/>
          <w:sz w:val="28"/>
          <w:szCs w:val="28"/>
        </w:rPr>
        <w:t xml:space="preserve">       </w:t>
      </w:r>
      <w:r w:rsidR="00710BD9">
        <w:rPr>
          <w:rFonts w:ascii="Times New Roman" w:hAnsi="Times New Roman" w:cs="Times New Roman"/>
          <w:sz w:val="28"/>
          <w:szCs w:val="28"/>
        </w:rPr>
        <w:t xml:space="preserve">С целью улучшения экологической обстановки и обеспечения безопасности окружающей среды вывезены 753 </w:t>
      </w:r>
      <w:r w:rsidR="000C41DF">
        <w:rPr>
          <w:rFonts w:ascii="Times New Roman" w:hAnsi="Times New Roman" w:cs="Times New Roman"/>
          <w:sz w:val="28"/>
          <w:szCs w:val="28"/>
        </w:rPr>
        <w:t>м</w:t>
      </w:r>
      <w:r w:rsidR="000C41DF">
        <w:rPr>
          <w:rFonts w:ascii="Times New Roman" w:hAnsi="Times New Roman" w:cs="Times New Roman"/>
          <w:sz w:val="28"/>
          <w:szCs w:val="28"/>
          <w:vertAlign w:val="superscript"/>
        </w:rPr>
        <w:t>3</w:t>
      </w:r>
      <w:r w:rsidR="00710BD9">
        <w:rPr>
          <w:rFonts w:ascii="Times New Roman" w:hAnsi="Times New Roman" w:cs="Times New Roman"/>
          <w:sz w:val="28"/>
          <w:szCs w:val="28"/>
        </w:rPr>
        <w:t xml:space="preserve">. несанкционированных свалок на сумму </w:t>
      </w:r>
      <w:r w:rsidR="00710BD9" w:rsidRPr="00F40848">
        <w:rPr>
          <w:rFonts w:ascii="Times New Roman" w:hAnsi="Times New Roman" w:cs="Times New Roman"/>
          <w:b/>
          <w:sz w:val="28"/>
          <w:szCs w:val="28"/>
        </w:rPr>
        <w:t>552,6</w:t>
      </w:r>
      <w:r w:rsidR="00710BD9">
        <w:rPr>
          <w:rFonts w:ascii="Times New Roman" w:hAnsi="Times New Roman" w:cs="Times New Roman"/>
          <w:sz w:val="28"/>
          <w:szCs w:val="28"/>
        </w:rPr>
        <w:t xml:space="preserve"> тыс.руб</w:t>
      </w:r>
      <w:r w:rsidR="00F40848">
        <w:rPr>
          <w:rFonts w:ascii="Times New Roman" w:hAnsi="Times New Roman" w:cs="Times New Roman"/>
          <w:sz w:val="28"/>
          <w:szCs w:val="28"/>
        </w:rPr>
        <w:t>лей</w:t>
      </w:r>
      <w:r w:rsidR="00710BD9">
        <w:rPr>
          <w:rFonts w:ascii="Times New Roman" w:hAnsi="Times New Roman" w:cs="Times New Roman"/>
          <w:sz w:val="28"/>
          <w:szCs w:val="28"/>
        </w:rPr>
        <w:t xml:space="preserve">.  Проведена разъяснительная работа с общественными организациями садоводов и огородников о недопустимости сброса мусора вне специально отведенных мест. Совместными усилиями количество свалок по ранее выявленным адресам уменьшилось. </w:t>
      </w:r>
    </w:p>
    <w:p w:rsidR="008C0837" w:rsidRDefault="006036B4" w:rsidP="00361F93">
      <w:pPr>
        <w:pStyle w:val="a6"/>
        <w:spacing w:after="160" w:line="259" w:lineRule="auto"/>
        <w:ind w:left="0"/>
        <w:jc w:val="both"/>
        <w:rPr>
          <w:rFonts w:ascii="Times New Roman" w:hAnsi="Times New Roman" w:cs="Times New Roman"/>
          <w:i/>
          <w:sz w:val="28"/>
          <w:szCs w:val="28"/>
        </w:rPr>
      </w:pPr>
      <w:r>
        <w:rPr>
          <w:rFonts w:ascii="Times New Roman" w:hAnsi="Times New Roman" w:cs="Times New Roman"/>
          <w:i/>
          <w:sz w:val="28"/>
          <w:szCs w:val="28"/>
        </w:rPr>
        <w:t>5</w:t>
      </w:r>
      <w:r w:rsidR="008C0837">
        <w:rPr>
          <w:rFonts w:ascii="Times New Roman" w:hAnsi="Times New Roman" w:cs="Times New Roman"/>
          <w:i/>
          <w:sz w:val="28"/>
          <w:szCs w:val="28"/>
        </w:rPr>
        <w:t>.2.Проведение весеннего и осеннего субботников (установка контейнеров, вывоз и размещение  мусора)</w:t>
      </w:r>
    </w:p>
    <w:p w:rsidR="00710BD9" w:rsidRDefault="003E0699" w:rsidP="00710BD9">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10BD9">
        <w:rPr>
          <w:rFonts w:ascii="Times New Roman" w:hAnsi="Times New Roman" w:cs="Times New Roman"/>
          <w:sz w:val="28"/>
          <w:szCs w:val="28"/>
        </w:rPr>
        <w:t xml:space="preserve">Для привлечения жителей частного сектора к участию в весеннем и осеннем субботниках было установлено  54 контейнера для сбора мусора и вывезено 528 </w:t>
      </w:r>
      <w:r w:rsidR="000C41DF">
        <w:rPr>
          <w:rFonts w:ascii="Times New Roman" w:hAnsi="Times New Roman" w:cs="Times New Roman"/>
          <w:sz w:val="28"/>
          <w:szCs w:val="28"/>
        </w:rPr>
        <w:t>м</w:t>
      </w:r>
      <w:r w:rsidR="000C41DF">
        <w:rPr>
          <w:rFonts w:ascii="Times New Roman" w:hAnsi="Times New Roman" w:cs="Times New Roman"/>
          <w:sz w:val="28"/>
          <w:szCs w:val="28"/>
          <w:vertAlign w:val="superscript"/>
        </w:rPr>
        <w:t>3</w:t>
      </w:r>
      <w:r w:rsidR="00710BD9">
        <w:rPr>
          <w:rFonts w:ascii="Times New Roman" w:hAnsi="Times New Roman" w:cs="Times New Roman"/>
          <w:sz w:val="28"/>
          <w:szCs w:val="28"/>
        </w:rPr>
        <w:t xml:space="preserve"> собранного гражданами мусора на сумму </w:t>
      </w:r>
      <w:r w:rsidR="00710BD9" w:rsidRPr="00F40848">
        <w:rPr>
          <w:rFonts w:ascii="Times New Roman" w:hAnsi="Times New Roman" w:cs="Times New Roman"/>
          <w:b/>
          <w:sz w:val="28"/>
          <w:szCs w:val="28"/>
        </w:rPr>
        <w:t>328,2</w:t>
      </w:r>
      <w:r w:rsidR="00710BD9">
        <w:rPr>
          <w:rFonts w:ascii="Times New Roman" w:hAnsi="Times New Roman" w:cs="Times New Roman"/>
          <w:sz w:val="28"/>
          <w:szCs w:val="28"/>
        </w:rPr>
        <w:t xml:space="preserve"> тыс.руб</w:t>
      </w:r>
      <w:r w:rsidR="00F40848">
        <w:rPr>
          <w:rFonts w:ascii="Times New Roman" w:hAnsi="Times New Roman" w:cs="Times New Roman"/>
          <w:sz w:val="28"/>
          <w:szCs w:val="28"/>
        </w:rPr>
        <w:t>лей</w:t>
      </w:r>
      <w:r w:rsidR="00710BD9">
        <w:rPr>
          <w:rFonts w:ascii="Times New Roman" w:hAnsi="Times New Roman" w:cs="Times New Roman"/>
          <w:sz w:val="28"/>
          <w:szCs w:val="28"/>
        </w:rPr>
        <w:t xml:space="preserve">. </w:t>
      </w:r>
    </w:p>
    <w:p w:rsidR="006235E1" w:rsidRDefault="006036B4" w:rsidP="006235E1">
      <w:pPr>
        <w:pStyle w:val="a6"/>
        <w:spacing w:after="160" w:line="259" w:lineRule="auto"/>
        <w:ind w:left="0"/>
        <w:jc w:val="both"/>
        <w:rPr>
          <w:rFonts w:ascii="Times New Roman" w:hAnsi="Times New Roman" w:cs="Times New Roman"/>
          <w:i/>
          <w:sz w:val="28"/>
          <w:szCs w:val="28"/>
        </w:rPr>
      </w:pPr>
      <w:r>
        <w:rPr>
          <w:rFonts w:ascii="Times New Roman" w:hAnsi="Times New Roman" w:cs="Times New Roman"/>
          <w:i/>
          <w:sz w:val="28"/>
          <w:szCs w:val="28"/>
        </w:rPr>
        <w:t>5</w:t>
      </w:r>
      <w:r w:rsidR="008C0837">
        <w:rPr>
          <w:rFonts w:ascii="Times New Roman" w:hAnsi="Times New Roman" w:cs="Times New Roman"/>
          <w:i/>
          <w:sz w:val="28"/>
          <w:szCs w:val="28"/>
        </w:rPr>
        <w:t>.3.Уборка водных акваторий, не включенных в адресные программы</w:t>
      </w:r>
      <w:r w:rsidR="00927179">
        <w:rPr>
          <w:rFonts w:ascii="Times New Roman" w:hAnsi="Times New Roman" w:cs="Times New Roman"/>
          <w:i/>
          <w:sz w:val="28"/>
          <w:szCs w:val="28"/>
        </w:rPr>
        <w:t xml:space="preserve"> утвержденные исполнительными органами государственной власти Санкт-Петербурга</w:t>
      </w:r>
    </w:p>
    <w:p w:rsidR="0088460A" w:rsidRPr="006235E1" w:rsidRDefault="003E0699" w:rsidP="006235E1">
      <w:pPr>
        <w:pStyle w:val="a6"/>
        <w:spacing w:after="160" w:line="259"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8460A" w:rsidRPr="006235E1">
        <w:rPr>
          <w:rFonts w:ascii="Times New Roman" w:hAnsi="Times New Roman" w:cs="Times New Roman"/>
          <w:color w:val="000000"/>
          <w:sz w:val="28"/>
          <w:szCs w:val="28"/>
        </w:rPr>
        <w:t>С 2009 года органы местного самоуправления начали работы по очистке водных акваторий прудов, расположенных на территории муниципального образования. За 2015 год произв</w:t>
      </w:r>
      <w:r w:rsidR="005154A8" w:rsidRPr="006235E1">
        <w:rPr>
          <w:rFonts w:ascii="Times New Roman" w:hAnsi="Times New Roman" w:cs="Times New Roman"/>
          <w:color w:val="000000"/>
          <w:sz w:val="28"/>
          <w:szCs w:val="28"/>
        </w:rPr>
        <w:t xml:space="preserve">едена уборка 17 водных объектов площадью 22053 </w:t>
      </w:r>
      <w:r w:rsidR="000C41DF">
        <w:rPr>
          <w:rFonts w:ascii="Times New Roman" w:hAnsi="Times New Roman" w:cs="Times New Roman"/>
          <w:sz w:val="28"/>
          <w:szCs w:val="28"/>
        </w:rPr>
        <w:t>м</w:t>
      </w:r>
      <w:r w:rsidR="000C41DF">
        <w:rPr>
          <w:rFonts w:ascii="Times New Roman" w:hAnsi="Times New Roman" w:cs="Times New Roman"/>
          <w:sz w:val="28"/>
          <w:szCs w:val="28"/>
          <w:vertAlign w:val="superscript"/>
        </w:rPr>
        <w:t>2</w:t>
      </w:r>
      <w:r w:rsidR="005154A8" w:rsidRPr="006235E1">
        <w:rPr>
          <w:rFonts w:ascii="Times New Roman" w:hAnsi="Times New Roman" w:cs="Times New Roman"/>
          <w:color w:val="000000"/>
          <w:sz w:val="28"/>
          <w:szCs w:val="28"/>
        </w:rPr>
        <w:t>.</w:t>
      </w:r>
      <w:r w:rsidR="0088460A" w:rsidRPr="006235E1">
        <w:rPr>
          <w:rFonts w:ascii="Times New Roman" w:hAnsi="Times New Roman" w:cs="Times New Roman"/>
          <w:color w:val="000000"/>
          <w:sz w:val="28"/>
          <w:szCs w:val="28"/>
        </w:rPr>
        <w:t xml:space="preserve"> Убран наплавляемый мусор с акваторий водоемов и водотоков, прибрежная зона, на сумму </w:t>
      </w:r>
      <w:r w:rsidR="0088460A" w:rsidRPr="00F40848">
        <w:rPr>
          <w:rFonts w:ascii="Times New Roman" w:hAnsi="Times New Roman" w:cs="Times New Roman"/>
          <w:b/>
          <w:color w:val="000000"/>
          <w:sz w:val="28"/>
          <w:szCs w:val="28"/>
        </w:rPr>
        <w:t>305,</w:t>
      </w:r>
      <w:r w:rsidR="00EF71C7" w:rsidRPr="00F40848">
        <w:rPr>
          <w:rFonts w:ascii="Times New Roman" w:hAnsi="Times New Roman" w:cs="Times New Roman"/>
          <w:b/>
          <w:color w:val="000000"/>
          <w:sz w:val="28"/>
          <w:szCs w:val="28"/>
        </w:rPr>
        <w:t>6</w:t>
      </w:r>
      <w:r w:rsidR="00EF71C7">
        <w:rPr>
          <w:rFonts w:ascii="Times New Roman" w:hAnsi="Times New Roman" w:cs="Times New Roman"/>
          <w:color w:val="000000"/>
          <w:sz w:val="28"/>
          <w:szCs w:val="28"/>
        </w:rPr>
        <w:t>тыс.</w:t>
      </w:r>
      <w:r w:rsidR="0088460A" w:rsidRPr="006235E1">
        <w:rPr>
          <w:rFonts w:ascii="Times New Roman" w:hAnsi="Times New Roman" w:cs="Times New Roman"/>
          <w:color w:val="000000"/>
          <w:sz w:val="28"/>
          <w:szCs w:val="28"/>
        </w:rPr>
        <w:t xml:space="preserve"> руб</w:t>
      </w:r>
      <w:r w:rsidR="00EF71C7">
        <w:rPr>
          <w:rFonts w:ascii="Times New Roman" w:hAnsi="Times New Roman" w:cs="Times New Roman"/>
          <w:color w:val="000000"/>
          <w:sz w:val="28"/>
          <w:szCs w:val="28"/>
        </w:rPr>
        <w:t>лей</w:t>
      </w:r>
      <w:r w:rsidR="0088460A" w:rsidRPr="006235E1">
        <w:rPr>
          <w:rFonts w:ascii="Times New Roman" w:hAnsi="Times New Roman" w:cs="Times New Roman"/>
          <w:color w:val="000000"/>
          <w:sz w:val="28"/>
          <w:szCs w:val="28"/>
        </w:rPr>
        <w:t>.</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9"/>
        <w:gridCol w:w="2393"/>
        <w:gridCol w:w="2396"/>
      </w:tblGrid>
      <w:tr w:rsidR="009907BB" w:rsidRPr="003243B7" w:rsidTr="009907BB">
        <w:tc>
          <w:tcPr>
            <w:tcW w:w="3686" w:type="dxa"/>
            <w:tcBorders>
              <w:top w:val="nil"/>
              <w:left w:val="nil"/>
              <w:bottom w:val="nil"/>
              <w:right w:val="nil"/>
            </w:tcBorders>
          </w:tcPr>
          <w:p w:rsidR="009907BB" w:rsidRPr="009907BB" w:rsidRDefault="009907BB" w:rsidP="009907BB">
            <w:pPr>
              <w:spacing w:line="240" w:lineRule="auto"/>
              <w:rPr>
                <w:rFonts w:ascii="Times New Roman" w:hAnsi="Times New Roman" w:cs="Times New Roman"/>
                <w:b/>
                <w:sz w:val="28"/>
                <w:szCs w:val="28"/>
              </w:rPr>
            </w:pPr>
            <w:r w:rsidRPr="009907BB">
              <w:rPr>
                <w:rFonts w:ascii="Times New Roman" w:hAnsi="Times New Roman" w:cs="Times New Roman"/>
                <w:sz w:val="28"/>
                <w:szCs w:val="28"/>
              </w:rPr>
              <w:t>Водоемы:</w:t>
            </w:r>
          </w:p>
          <w:p w:rsidR="009907BB" w:rsidRDefault="009907BB" w:rsidP="009907BB">
            <w:pPr>
              <w:spacing w:line="240" w:lineRule="auto"/>
              <w:rPr>
                <w:rFonts w:ascii="Times New Roman" w:hAnsi="Times New Roman" w:cs="Times New Roman"/>
                <w:sz w:val="28"/>
                <w:szCs w:val="28"/>
              </w:rPr>
            </w:pPr>
            <w:r w:rsidRPr="009907BB">
              <w:rPr>
                <w:rFonts w:ascii="Times New Roman" w:hAnsi="Times New Roman" w:cs="Times New Roman"/>
                <w:sz w:val="28"/>
                <w:szCs w:val="28"/>
              </w:rPr>
              <w:t>1. пруд Мирончик- 2586</w:t>
            </w:r>
          </w:p>
          <w:p w:rsidR="009907BB" w:rsidRPr="009907BB" w:rsidRDefault="009907BB" w:rsidP="009907BB">
            <w:pPr>
              <w:spacing w:line="240" w:lineRule="auto"/>
              <w:rPr>
                <w:rFonts w:ascii="Times New Roman" w:hAnsi="Times New Roman" w:cs="Times New Roman"/>
                <w:sz w:val="28"/>
                <w:szCs w:val="28"/>
              </w:rPr>
            </w:pPr>
            <w:r w:rsidRPr="009907BB">
              <w:rPr>
                <w:rFonts w:ascii="Times New Roman" w:hAnsi="Times New Roman" w:cs="Times New Roman"/>
                <w:sz w:val="28"/>
                <w:szCs w:val="28"/>
              </w:rPr>
              <w:t>2. пруд Бауш -2477</w:t>
            </w:r>
          </w:p>
          <w:p w:rsidR="009907BB" w:rsidRPr="009907BB" w:rsidRDefault="009907BB" w:rsidP="009907BB">
            <w:pPr>
              <w:spacing w:line="240" w:lineRule="auto"/>
              <w:rPr>
                <w:rFonts w:ascii="Times New Roman" w:hAnsi="Times New Roman" w:cs="Times New Roman"/>
                <w:sz w:val="28"/>
                <w:szCs w:val="28"/>
              </w:rPr>
            </w:pPr>
            <w:r w:rsidRPr="009907BB">
              <w:rPr>
                <w:rFonts w:ascii="Times New Roman" w:hAnsi="Times New Roman" w:cs="Times New Roman"/>
                <w:sz w:val="28"/>
                <w:szCs w:val="28"/>
              </w:rPr>
              <w:t xml:space="preserve">3. пруд между ж/д платформой Старый Петергоф и ул. Кооперативной (бывшая </w:t>
            </w:r>
            <w:r w:rsidRPr="009907BB">
              <w:rPr>
                <w:rFonts w:ascii="Times New Roman" w:hAnsi="Times New Roman" w:cs="Times New Roman"/>
                <w:sz w:val="28"/>
                <w:szCs w:val="28"/>
              </w:rPr>
              <w:lastRenderedPageBreak/>
              <w:t>дача Авенариуса)                            - 2483</w:t>
            </w:r>
          </w:p>
          <w:p w:rsidR="009907BB" w:rsidRPr="009907BB" w:rsidRDefault="009907BB" w:rsidP="009907BB">
            <w:pPr>
              <w:spacing w:line="240" w:lineRule="auto"/>
              <w:rPr>
                <w:rFonts w:ascii="Times New Roman" w:hAnsi="Times New Roman" w:cs="Times New Roman"/>
                <w:sz w:val="28"/>
                <w:szCs w:val="28"/>
              </w:rPr>
            </w:pPr>
            <w:r>
              <w:rPr>
                <w:rFonts w:ascii="Times New Roman" w:hAnsi="Times New Roman" w:cs="Times New Roman"/>
                <w:sz w:val="28"/>
                <w:szCs w:val="28"/>
              </w:rPr>
              <w:t>4. пруд б\н (от Университета</w:t>
            </w:r>
            <w:r w:rsidRPr="009907BB">
              <w:rPr>
                <w:rFonts w:ascii="Times New Roman" w:hAnsi="Times New Roman" w:cs="Times New Roman"/>
                <w:sz w:val="28"/>
                <w:szCs w:val="28"/>
              </w:rPr>
              <w:t xml:space="preserve"> в лес)       - 2437</w:t>
            </w:r>
          </w:p>
          <w:p w:rsidR="009907BB" w:rsidRPr="009907BB" w:rsidRDefault="009907BB" w:rsidP="009907BB">
            <w:pPr>
              <w:spacing w:line="240" w:lineRule="auto"/>
              <w:rPr>
                <w:rFonts w:ascii="Times New Roman" w:hAnsi="Times New Roman" w:cs="Times New Roman"/>
                <w:sz w:val="28"/>
                <w:szCs w:val="28"/>
              </w:rPr>
            </w:pPr>
            <w:r w:rsidRPr="009907BB">
              <w:rPr>
                <w:rFonts w:ascii="Times New Roman" w:hAnsi="Times New Roman" w:cs="Times New Roman"/>
                <w:sz w:val="28"/>
                <w:szCs w:val="28"/>
              </w:rPr>
              <w:t>5. пруд б\н (за пожарной частью)  - 2438</w:t>
            </w:r>
          </w:p>
          <w:p w:rsidR="009907BB" w:rsidRPr="009907BB" w:rsidRDefault="009907BB" w:rsidP="009907BB">
            <w:pPr>
              <w:spacing w:line="240" w:lineRule="auto"/>
              <w:rPr>
                <w:rFonts w:ascii="Times New Roman" w:hAnsi="Times New Roman" w:cs="Times New Roman"/>
                <w:sz w:val="28"/>
                <w:szCs w:val="28"/>
              </w:rPr>
            </w:pPr>
            <w:r w:rsidRPr="009907BB">
              <w:rPr>
                <w:rFonts w:ascii="Times New Roman" w:hAnsi="Times New Roman" w:cs="Times New Roman"/>
                <w:sz w:val="28"/>
                <w:szCs w:val="28"/>
              </w:rPr>
              <w:t>6. пруд б\н между математической школой и мед училищем                - 2495</w:t>
            </w:r>
          </w:p>
          <w:p w:rsidR="009907BB" w:rsidRPr="009907BB" w:rsidRDefault="009907BB" w:rsidP="009907BB">
            <w:pPr>
              <w:spacing w:line="240" w:lineRule="auto"/>
              <w:rPr>
                <w:rFonts w:ascii="Times New Roman" w:hAnsi="Times New Roman" w:cs="Times New Roman"/>
                <w:sz w:val="28"/>
                <w:szCs w:val="28"/>
              </w:rPr>
            </w:pPr>
            <w:r w:rsidRPr="009907BB">
              <w:rPr>
                <w:rFonts w:ascii="Times New Roman" w:hAnsi="Times New Roman" w:cs="Times New Roman"/>
                <w:sz w:val="28"/>
                <w:szCs w:val="28"/>
              </w:rPr>
              <w:t>7. пруд б\н                                         -2558</w:t>
            </w:r>
          </w:p>
          <w:p w:rsidR="009907BB" w:rsidRPr="009907BB" w:rsidRDefault="009907BB" w:rsidP="009907BB">
            <w:pPr>
              <w:spacing w:line="240" w:lineRule="auto"/>
              <w:rPr>
                <w:rFonts w:ascii="Times New Roman" w:hAnsi="Times New Roman" w:cs="Times New Roman"/>
                <w:sz w:val="28"/>
                <w:szCs w:val="28"/>
              </w:rPr>
            </w:pPr>
            <w:r w:rsidRPr="009907BB">
              <w:rPr>
                <w:rFonts w:ascii="Times New Roman" w:hAnsi="Times New Roman" w:cs="Times New Roman"/>
                <w:sz w:val="28"/>
                <w:szCs w:val="28"/>
              </w:rPr>
              <w:t>8.  пруд б\н                                       - 2589</w:t>
            </w:r>
          </w:p>
          <w:p w:rsidR="009907BB" w:rsidRPr="009907BB" w:rsidRDefault="009907BB" w:rsidP="009907BB">
            <w:pPr>
              <w:spacing w:line="240" w:lineRule="auto"/>
              <w:rPr>
                <w:rFonts w:ascii="Times New Roman" w:hAnsi="Times New Roman" w:cs="Times New Roman"/>
                <w:sz w:val="28"/>
                <w:szCs w:val="28"/>
              </w:rPr>
            </w:pPr>
            <w:r w:rsidRPr="009907BB">
              <w:rPr>
                <w:rFonts w:ascii="Times New Roman" w:hAnsi="Times New Roman" w:cs="Times New Roman"/>
                <w:sz w:val="28"/>
                <w:szCs w:val="28"/>
              </w:rPr>
              <w:t>9.  пруд  б\н                                      -6708</w:t>
            </w:r>
          </w:p>
          <w:p w:rsidR="009907BB" w:rsidRPr="009907BB" w:rsidRDefault="009907BB" w:rsidP="009907BB">
            <w:pPr>
              <w:spacing w:line="240" w:lineRule="auto"/>
              <w:rPr>
                <w:rFonts w:ascii="Times New Roman" w:hAnsi="Times New Roman" w:cs="Times New Roman"/>
                <w:sz w:val="28"/>
                <w:szCs w:val="28"/>
              </w:rPr>
            </w:pPr>
            <w:r w:rsidRPr="009907BB">
              <w:rPr>
                <w:rFonts w:ascii="Times New Roman" w:hAnsi="Times New Roman" w:cs="Times New Roman"/>
                <w:sz w:val="28"/>
                <w:szCs w:val="28"/>
              </w:rPr>
              <w:t>Водотоки:</w:t>
            </w:r>
          </w:p>
          <w:p w:rsidR="009907BB" w:rsidRPr="009907BB" w:rsidRDefault="009907BB" w:rsidP="009907BB">
            <w:pPr>
              <w:spacing w:line="240" w:lineRule="auto"/>
              <w:rPr>
                <w:rFonts w:ascii="Times New Roman" w:hAnsi="Times New Roman" w:cs="Times New Roman"/>
                <w:sz w:val="28"/>
                <w:szCs w:val="28"/>
              </w:rPr>
            </w:pPr>
            <w:r w:rsidRPr="009907BB">
              <w:rPr>
                <w:rFonts w:ascii="Times New Roman" w:hAnsi="Times New Roman" w:cs="Times New Roman"/>
                <w:sz w:val="28"/>
                <w:szCs w:val="28"/>
              </w:rPr>
              <w:t>1.  Фабричная канавка                      - 753</w:t>
            </w:r>
          </w:p>
          <w:p w:rsidR="009907BB" w:rsidRPr="009907BB" w:rsidRDefault="009907BB" w:rsidP="009907BB">
            <w:pPr>
              <w:spacing w:line="240" w:lineRule="auto"/>
              <w:rPr>
                <w:rFonts w:ascii="Times New Roman" w:hAnsi="Times New Roman" w:cs="Times New Roman"/>
                <w:sz w:val="28"/>
                <w:szCs w:val="28"/>
              </w:rPr>
            </w:pPr>
            <w:r w:rsidRPr="009907BB">
              <w:rPr>
                <w:rFonts w:ascii="Times New Roman" w:hAnsi="Times New Roman" w:cs="Times New Roman"/>
                <w:sz w:val="28"/>
                <w:szCs w:val="28"/>
              </w:rPr>
              <w:t>2.  б/н                                                - 1063</w:t>
            </w:r>
          </w:p>
          <w:p w:rsidR="009907BB" w:rsidRPr="009907BB" w:rsidRDefault="009907BB" w:rsidP="009907BB">
            <w:pPr>
              <w:spacing w:line="240" w:lineRule="auto"/>
              <w:rPr>
                <w:rFonts w:ascii="Times New Roman" w:hAnsi="Times New Roman" w:cs="Times New Roman"/>
                <w:sz w:val="28"/>
                <w:szCs w:val="28"/>
              </w:rPr>
            </w:pPr>
            <w:r w:rsidRPr="009907BB">
              <w:rPr>
                <w:rFonts w:ascii="Times New Roman" w:hAnsi="Times New Roman" w:cs="Times New Roman"/>
                <w:sz w:val="28"/>
                <w:szCs w:val="28"/>
              </w:rPr>
              <w:t xml:space="preserve">3.  б\н                                                - 1066 </w:t>
            </w:r>
          </w:p>
          <w:p w:rsidR="009907BB" w:rsidRDefault="009907BB" w:rsidP="009907BB">
            <w:pPr>
              <w:spacing w:line="240" w:lineRule="auto"/>
              <w:rPr>
                <w:rFonts w:ascii="Times New Roman" w:hAnsi="Times New Roman" w:cs="Times New Roman"/>
                <w:sz w:val="28"/>
                <w:szCs w:val="28"/>
              </w:rPr>
            </w:pPr>
            <w:r w:rsidRPr="009907BB">
              <w:rPr>
                <w:rFonts w:ascii="Times New Roman" w:hAnsi="Times New Roman" w:cs="Times New Roman"/>
                <w:sz w:val="28"/>
                <w:szCs w:val="28"/>
              </w:rPr>
              <w:t xml:space="preserve">4.  б\н                                                 -1067 </w:t>
            </w:r>
          </w:p>
          <w:p w:rsidR="009907BB" w:rsidRDefault="009907BB" w:rsidP="009907BB">
            <w:pPr>
              <w:spacing w:line="240" w:lineRule="auto"/>
              <w:rPr>
                <w:rFonts w:ascii="Times New Roman" w:hAnsi="Times New Roman" w:cs="Times New Roman"/>
                <w:sz w:val="28"/>
                <w:szCs w:val="28"/>
              </w:rPr>
            </w:pPr>
            <w:r w:rsidRPr="009907BB">
              <w:rPr>
                <w:rFonts w:ascii="Times New Roman" w:hAnsi="Times New Roman" w:cs="Times New Roman"/>
                <w:sz w:val="28"/>
                <w:szCs w:val="28"/>
              </w:rPr>
              <w:t xml:space="preserve">5.  б\н                                                - 1068 </w:t>
            </w:r>
          </w:p>
          <w:p w:rsidR="009907BB" w:rsidRPr="009907BB" w:rsidRDefault="009907BB" w:rsidP="009907BB">
            <w:pPr>
              <w:spacing w:line="240" w:lineRule="auto"/>
              <w:rPr>
                <w:rFonts w:ascii="Times New Roman" w:hAnsi="Times New Roman" w:cs="Times New Roman"/>
                <w:sz w:val="28"/>
                <w:szCs w:val="28"/>
              </w:rPr>
            </w:pPr>
            <w:r w:rsidRPr="009907BB">
              <w:rPr>
                <w:rFonts w:ascii="Times New Roman" w:hAnsi="Times New Roman" w:cs="Times New Roman"/>
                <w:sz w:val="28"/>
                <w:szCs w:val="28"/>
              </w:rPr>
              <w:t>6.  б\н                                                - 1069</w:t>
            </w:r>
          </w:p>
          <w:p w:rsidR="009907BB" w:rsidRPr="009907BB" w:rsidRDefault="009907BB" w:rsidP="009907BB">
            <w:pPr>
              <w:spacing w:line="240" w:lineRule="auto"/>
              <w:rPr>
                <w:rFonts w:ascii="Times New Roman" w:hAnsi="Times New Roman" w:cs="Times New Roman"/>
                <w:sz w:val="28"/>
                <w:szCs w:val="28"/>
              </w:rPr>
            </w:pPr>
            <w:r w:rsidRPr="009907BB">
              <w:rPr>
                <w:rFonts w:ascii="Times New Roman" w:hAnsi="Times New Roman" w:cs="Times New Roman"/>
                <w:sz w:val="28"/>
                <w:szCs w:val="28"/>
              </w:rPr>
              <w:t xml:space="preserve">7.  б\н                                                - 1081 </w:t>
            </w:r>
          </w:p>
          <w:p w:rsidR="009907BB" w:rsidRPr="009907BB" w:rsidRDefault="009907BB" w:rsidP="009907BB">
            <w:pPr>
              <w:spacing w:line="240" w:lineRule="auto"/>
              <w:rPr>
                <w:rFonts w:ascii="Times New Roman" w:hAnsi="Times New Roman" w:cs="Times New Roman"/>
                <w:sz w:val="28"/>
                <w:szCs w:val="28"/>
              </w:rPr>
            </w:pPr>
            <w:r w:rsidRPr="009907BB">
              <w:rPr>
                <w:rFonts w:ascii="Times New Roman" w:hAnsi="Times New Roman" w:cs="Times New Roman"/>
                <w:sz w:val="28"/>
                <w:szCs w:val="28"/>
              </w:rPr>
              <w:t xml:space="preserve">8.  б\н                                                - 1082 </w:t>
            </w:r>
          </w:p>
        </w:tc>
        <w:tc>
          <w:tcPr>
            <w:tcW w:w="850" w:type="dxa"/>
            <w:tcBorders>
              <w:top w:val="single" w:sz="4" w:space="0" w:color="auto"/>
              <w:left w:val="nil"/>
              <w:bottom w:val="single" w:sz="4" w:space="0" w:color="auto"/>
              <w:right w:val="single" w:sz="4" w:space="0" w:color="auto"/>
            </w:tcBorders>
          </w:tcPr>
          <w:p w:rsidR="009907BB" w:rsidRDefault="009907BB" w:rsidP="00C928D1">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lastRenderedPageBreak/>
              <w:t>2-4 кв.</w:t>
            </w:r>
          </w:p>
        </w:tc>
        <w:tc>
          <w:tcPr>
            <w:tcW w:w="851" w:type="dxa"/>
            <w:tcBorders>
              <w:top w:val="single" w:sz="4" w:space="0" w:color="auto"/>
              <w:left w:val="single" w:sz="4" w:space="0" w:color="auto"/>
              <w:bottom w:val="single" w:sz="4" w:space="0" w:color="auto"/>
              <w:right w:val="single" w:sz="4" w:space="0" w:color="auto"/>
            </w:tcBorders>
          </w:tcPr>
          <w:p w:rsidR="009907BB" w:rsidRPr="003243B7" w:rsidRDefault="009907BB" w:rsidP="00C928D1">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Кв.м</w:t>
            </w:r>
          </w:p>
        </w:tc>
      </w:tr>
    </w:tbl>
    <w:p w:rsidR="0088460A" w:rsidRDefault="0088460A" w:rsidP="00361F93">
      <w:pPr>
        <w:pStyle w:val="a6"/>
        <w:spacing w:after="160" w:line="259" w:lineRule="auto"/>
        <w:ind w:left="0"/>
        <w:jc w:val="both"/>
        <w:rPr>
          <w:rFonts w:ascii="Times New Roman" w:hAnsi="Times New Roman" w:cs="Times New Roman"/>
          <w:i/>
          <w:sz w:val="28"/>
          <w:szCs w:val="28"/>
        </w:rPr>
      </w:pPr>
    </w:p>
    <w:p w:rsidR="008C0837" w:rsidRDefault="006036B4" w:rsidP="00361F93">
      <w:pPr>
        <w:pStyle w:val="a6"/>
        <w:spacing w:after="160" w:line="259" w:lineRule="auto"/>
        <w:ind w:left="0"/>
        <w:jc w:val="both"/>
        <w:rPr>
          <w:rFonts w:ascii="Times New Roman" w:hAnsi="Times New Roman" w:cs="Times New Roman"/>
          <w:i/>
          <w:sz w:val="28"/>
          <w:szCs w:val="28"/>
        </w:rPr>
      </w:pPr>
      <w:r w:rsidRPr="00A700FE">
        <w:rPr>
          <w:rFonts w:ascii="Times New Roman" w:hAnsi="Times New Roman" w:cs="Times New Roman"/>
          <w:b/>
          <w:i/>
          <w:sz w:val="28"/>
          <w:szCs w:val="28"/>
        </w:rPr>
        <w:t>6</w:t>
      </w:r>
      <w:r w:rsidR="00927179" w:rsidRPr="00A700FE">
        <w:rPr>
          <w:rFonts w:ascii="Times New Roman" w:hAnsi="Times New Roman" w:cs="Times New Roman"/>
          <w:b/>
          <w:i/>
          <w:sz w:val="28"/>
          <w:szCs w:val="28"/>
        </w:rPr>
        <w:t>.Муниципальная программа</w:t>
      </w:r>
      <w:r w:rsidR="00927179">
        <w:rPr>
          <w:rFonts w:ascii="Times New Roman" w:hAnsi="Times New Roman" w:cs="Times New Roman"/>
          <w:i/>
          <w:sz w:val="28"/>
          <w:szCs w:val="28"/>
        </w:rPr>
        <w:t xml:space="preserve"> «Организация сбора и вывоза бытовых отходов и мусора с территории муниципального образования город Петергоф, на которой расположены жилые дома частного жилищного фонда</w:t>
      </w:r>
      <w:r w:rsidR="00EF71C7">
        <w:rPr>
          <w:rFonts w:ascii="Times New Roman" w:hAnsi="Times New Roman" w:cs="Times New Roman"/>
          <w:i/>
          <w:sz w:val="28"/>
          <w:szCs w:val="28"/>
        </w:rPr>
        <w:t>».</w:t>
      </w:r>
    </w:p>
    <w:p w:rsidR="00AC01F3" w:rsidRDefault="00AC01F3" w:rsidP="00AC01F3">
      <w:pPr>
        <w:pStyle w:val="a6"/>
        <w:spacing w:after="160" w:line="259" w:lineRule="auto"/>
        <w:ind w:left="0"/>
        <w:jc w:val="both"/>
        <w:rPr>
          <w:rFonts w:ascii="Times New Roman" w:hAnsi="Times New Roman" w:cs="Times New Roman"/>
          <w:i/>
          <w:sz w:val="28"/>
          <w:szCs w:val="28"/>
        </w:rPr>
      </w:pPr>
      <w:r w:rsidRPr="003E019B">
        <w:rPr>
          <w:rFonts w:ascii="Times New Roman" w:hAnsi="Times New Roman" w:cs="Times New Roman"/>
          <w:sz w:val="28"/>
          <w:szCs w:val="28"/>
        </w:rPr>
        <w:t>Всего по программе</w:t>
      </w:r>
      <w:r>
        <w:rPr>
          <w:rFonts w:ascii="Times New Roman" w:hAnsi="Times New Roman" w:cs="Times New Roman"/>
          <w:sz w:val="28"/>
          <w:szCs w:val="28"/>
        </w:rPr>
        <w:t xml:space="preserve"> было утверждено </w:t>
      </w:r>
      <w:r>
        <w:rPr>
          <w:rFonts w:ascii="Times New Roman" w:hAnsi="Times New Roman" w:cs="Times New Roman"/>
          <w:b/>
          <w:sz w:val="28"/>
          <w:szCs w:val="28"/>
        </w:rPr>
        <w:t>92</w:t>
      </w:r>
      <w:r w:rsidRPr="00EA6AB4">
        <w:rPr>
          <w:rFonts w:ascii="Times New Roman" w:hAnsi="Times New Roman" w:cs="Times New Roman"/>
          <w:b/>
          <w:sz w:val="28"/>
          <w:szCs w:val="28"/>
        </w:rPr>
        <w:t>,</w:t>
      </w:r>
      <w:r>
        <w:rPr>
          <w:rFonts w:ascii="Times New Roman" w:hAnsi="Times New Roman" w:cs="Times New Roman"/>
          <w:b/>
          <w:sz w:val="28"/>
          <w:szCs w:val="28"/>
        </w:rPr>
        <w:t>9</w:t>
      </w:r>
      <w:r>
        <w:rPr>
          <w:rFonts w:ascii="Times New Roman" w:hAnsi="Times New Roman" w:cs="Times New Roman"/>
          <w:sz w:val="28"/>
          <w:szCs w:val="28"/>
        </w:rPr>
        <w:t xml:space="preserve"> тыс. рублей, исполнено </w:t>
      </w:r>
      <w:r>
        <w:rPr>
          <w:rFonts w:ascii="Times New Roman" w:hAnsi="Times New Roman" w:cs="Times New Roman"/>
          <w:b/>
          <w:sz w:val="28"/>
          <w:szCs w:val="28"/>
        </w:rPr>
        <w:t>92</w:t>
      </w:r>
      <w:r w:rsidRPr="00EA6AB4">
        <w:rPr>
          <w:rFonts w:ascii="Times New Roman" w:hAnsi="Times New Roman" w:cs="Times New Roman"/>
          <w:b/>
          <w:sz w:val="28"/>
          <w:szCs w:val="28"/>
        </w:rPr>
        <w:t>,</w:t>
      </w:r>
      <w:r>
        <w:rPr>
          <w:rFonts w:ascii="Times New Roman" w:hAnsi="Times New Roman" w:cs="Times New Roman"/>
          <w:b/>
          <w:sz w:val="28"/>
          <w:szCs w:val="28"/>
        </w:rPr>
        <w:t>9</w:t>
      </w:r>
      <w:r>
        <w:rPr>
          <w:rFonts w:ascii="Times New Roman" w:hAnsi="Times New Roman" w:cs="Times New Roman"/>
          <w:sz w:val="28"/>
          <w:szCs w:val="28"/>
        </w:rPr>
        <w:t xml:space="preserve"> тыс. рублей </w:t>
      </w:r>
      <w:r>
        <w:rPr>
          <w:rFonts w:ascii="Times New Roman" w:hAnsi="Times New Roman"/>
          <w:sz w:val="28"/>
          <w:szCs w:val="28"/>
        </w:rPr>
        <w:t xml:space="preserve">или </w:t>
      </w:r>
      <w:r w:rsidRPr="00AC01F3">
        <w:rPr>
          <w:rFonts w:ascii="Times New Roman" w:hAnsi="Times New Roman"/>
          <w:b/>
          <w:sz w:val="28"/>
          <w:szCs w:val="28"/>
        </w:rPr>
        <w:t>100</w:t>
      </w:r>
      <w:r w:rsidRPr="00EA6AB4">
        <w:rPr>
          <w:rFonts w:ascii="Times New Roman" w:hAnsi="Times New Roman"/>
          <w:b/>
          <w:sz w:val="28"/>
          <w:szCs w:val="28"/>
        </w:rPr>
        <w:t>%</w:t>
      </w:r>
      <w:r w:rsidRPr="003E019B">
        <w:rPr>
          <w:rFonts w:ascii="Times New Roman" w:hAnsi="Times New Roman"/>
          <w:sz w:val="28"/>
          <w:szCs w:val="28"/>
        </w:rPr>
        <w:t xml:space="preserve">  по отношению к утвержденным бюджетным назначениям</w:t>
      </w:r>
      <w:r>
        <w:rPr>
          <w:rFonts w:ascii="Times New Roman" w:hAnsi="Times New Roman"/>
          <w:sz w:val="28"/>
          <w:szCs w:val="28"/>
        </w:rPr>
        <w:t>.</w:t>
      </w:r>
    </w:p>
    <w:p w:rsidR="00C30A97" w:rsidRDefault="003E0699" w:rsidP="00C30A9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30A97">
        <w:rPr>
          <w:rFonts w:ascii="Times New Roman" w:hAnsi="Times New Roman" w:cs="Times New Roman"/>
          <w:sz w:val="28"/>
          <w:szCs w:val="28"/>
        </w:rPr>
        <w:t>Проведена большая работа (сходы, листовки, информация через газету, на сайте, на информационных стенда, подомовой обход с привлечением участковых, индивидуальные встречи с жителями) по информированию жителей частного сектора о необходимости самостоятел</w:t>
      </w:r>
      <w:r>
        <w:rPr>
          <w:rFonts w:ascii="Times New Roman" w:hAnsi="Times New Roman" w:cs="Times New Roman"/>
          <w:sz w:val="28"/>
          <w:szCs w:val="28"/>
        </w:rPr>
        <w:t>ьно заключать договоры</w:t>
      </w:r>
      <w:r w:rsidR="00C30A97">
        <w:rPr>
          <w:rFonts w:ascii="Times New Roman" w:hAnsi="Times New Roman" w:cs="Times New Roman"/>
          <w:sz w:val="28"/>
          <w:szCs w:val="28"/>
        </w:rPr>
        <w:t xml:space="preserve"> на сбор и вывоз бытовых отходов и мусора. Проинформированы 939   владельцев частных домовладений о необходимости заключения договоров на вывоз ТБО</w:t>
      </w:r>
      <w:r>
        <w:rPr>
          <w:rFonts w:ascii="Times New Roman" w:hAnsi="Times New Roman" w:cs="Times New Roman"/>
          <w:sz w:val="28"/>
          <w:szCs w:val="28"/>
        </w:rPr>
        <w:t>.</w:t>
      </w:r>
      <w:r w:rsidR="00C30A97">
        <w:rPr>
          <w:rFonts w:ascii="Times New Roman" w:hAnsi="Times New Roman" w:cs="Times New Roman"/>
          <w:sz w:val="28"/>
          <w:szCs w:val="28"/>
        </w:rPr>
        <w:t xml:space="preserve"> В газете «Муниципальная перспектива» ежеквартально размещалась информация для жителей частного сектора о необходимости заключения договоров на вывоз мусора. дополнительно информация размещается на 32 стендах. Через товарищество собственников прои</w:t>
      </w:r>
      <w:r>
        <w:rPr>
          <w:rFonts w:ascii="Times New Roman" w:hAnsi="Times New Roman" w:cs="Times New Roman"/>
          <w:sz w:val="28"/>
          <w:szCs w:val="28"/>
        </w:rPr>
        <w:t xml:space="preserve">нформированы повторно  еще </w:t>
      </w:r>
      <w:r w:rsidR="00C30A97">
        <w:rPr>
          <w:rFonts w:ascii="Times New Roman" w:hAnsi="Times New Roman" w:cs="Times New Roman"/>
          <w:sz w:val="28"/>
          <w:szCs w:val="28"/>
        </w:rPr>
        <w:t xml:space="preserve"> 50 собственников. </w:t>
      </w:r>
    </w:p>
    <w:p w:rsidR="00C30A97" w:rsidRDefault="00C30A97" w:rsidP="00623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 состоянию на</w:t>
      </w:r>
      <w:r w:rsidR="006235E1">
        <w:rPr>
          <w:rFonts w:ascii="Times New Roman" w:hAnsi="Times New Roman" w:cs="Times New Roman"/>
          <w:sz w:val="28"/>
          <w:szCs w:val="28"/>
        </w:rPr>
        <w:t xml:space="preserve"> </w:t>
      </w:r>
      <w:r>
        <w:rPr>
          <w:rFonts w:ascii="Times New Roman" w:hAnsi="Times New Roman" w:cs="Times New Roman"/>
          <w:sz w:val="28"/>
          <w:szCs w:val="28"/>
        </w:rPr>
        <w:t xml:space="preserve">01.01.2016 года заключено 170 действующих договоров. </w:t>
      </w:r>
    </w:p>
    <w:p w:rsidR="00C30A97" w:rsidRDefault="00C30A97" w:rsidP="00623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достижения реального результата необходимо:</w:t>
      </w:r>
    </w:p>
    <w:p w:rsidR="00C30A97" w:rsidRDefault="006235E1" w:rsidP="00623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C30A97">
        <w:rPr>
          <w:rFonts w:ascii="Times New Roman" w:hAnsi="Times New Roman" w:cs="Times New Roman"/>
          <w:sz w:val="28"/>
          <w:szCs w:val="28"/>
        </w:rPr>
        <w:t>Законодательно закрепить обязанность собственников частного жилого фонда заключать договоры на вывоз ТБО (аналогично собственникам многоквартирных домов)</w:t>
      </w:r>
    </w:p>
    <w:p w:rsidR="00C30A97" w:rsidRDefault="006235E1" w:rsidP="00623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C30A97">
        <w:rPr>
          <w:rFonts w:ascii="Times New Roman" w:hAnsi="Times New Roman" w:cs="Times New Roman"/>
          <w:sz w:val="28"/>
          <w:szCs w:val="28"/>
        </w:rPr>
        <w:t>В кодексе об административных правонарушениях предусмотреть ответственность за отсутствие договора на вывоз мусора, обозначив структуры, которые могут контролировать данный вопрос.</w:t>
      </w:r>
    </w:p>
    <w:p w:rsidR="00C30A97" w:rsidRDefault="00C30A97" w:rsidP="00361F93">
      <w:pPr>
        <w:pStyle w:val="a6"/>
        <w:spacing w:after="160" w:line="259" w:lineRule="auto"/>
        <w:ind w:left="0"/>
        <w:jc w:val="both"/>
        <w:rPr>
          <w:rFonts w:ascii="Times New Roman" w:hAnsi="Times New Roman" w:cs="Times New Roman"/>
          <w:i/>
          <w:sz w:val="28"/>
          <w:szCs w:val="28"/>
        </w:rPr>
      </w:pPr>
    </w:p>
    <w:p w:rsidR="00927179" w:rsidRDefault="006036B4" w:rsidP="00361F93">
      <w:pPr>
        <w:pStyle w:val="a6"/>
        <w:spacing w:after="160" w:line="259" w:lineRule="auto"/>
        <w:ind w:left="0"/>
        <w:jc w:val="both"/>
        <w:rPr>
          <w:rFonts w:ascii="Times New Roman" w:hAnsi="Times New Roman" w:cs="Times New Roman"/>
          <w:i/>
          <w:sz w:val="28"/>
          <w:szCs w:val="28"/>
        </w:rPr>
      </w:pPr>
      <w:r w:rsidRPr="00A700FE">
        <w:rPr>
          <w:rFonts w:ascii="Times New Roman" w:hAnsi="Times New Roman" w:cs="Times New Roman"/>
          <w:b/>
          <w:i/>
          <w:sz w:val="28"/>
          <w:szCs w:val="28"/>
        </w:rPr>
        <w:t>7</w:t>
      </w:r>
      <w:r w:rsidR="00927179" w:rsidRPr="00A700FE">
        <w:rPr>
          <w:rFonts w:ascii="Times New Roman" w:hAnsi="Times New Roman" w:cs="Times New Roman"/>
          <w:b/>
          <w:i/>
          <w:sz w:val="28"/>
          <w:szCs w:val="28"/>
        </w:rPr>
        <w:t>.Муниципальная программа</w:t>
      </w:r>
      <w:r w:rsidR="00927179">
        <w:rPr>
          <w:rFonts w:ascii="Times New Roman" w:hAnsi="Times New Roman" w:cs="Times New Roman"/>
          <w:i/>
          <w:sz w:val="28"/>
          <w:szCs w:val="28"/>
        </w:rPr>
        <w:t xml:space="preserve"> «Участие в мероприятиях по охране окружающей среды в границах муниципального образования, за исключением организации м осуществления мероприятий по экологическому контролю</w:t>
      </w:r>
    </w:p>
    <w:p w:rsidR="00AC01F3" w:rsidRDefault="00AC01F3" w:rsidP="00AC01F3">
      <w:pPr>
        <w:pStyle w:val="a6"/>
        <w:spacing w:after="160" w:line="259" w:lineRule="auto"/>
        <w:ind w:left="0"/>
        <w:jc w:val="both"/>
        <w:rPr>
          <w:rFonts w:ascii="Times New Roman" w:hAnsi="Times New Roman" w:cs="Times New Roman"/>
          <w:i/>
          <w:sz w:val="28"/>
          <w:szCs w:val="28"/>
        </w:rPr>
      </w:pPr>
      <w:r w:rsidRPr="003E019B">
        <w:rPr>
          <w:rFonts w:ascii="Times New Roman" w:hAnsi="Times New Roman" w:cs="Times New Roman"/>
          <w:sz w:val="28"/>
          <w:szCs w:val="28"/>
        </w:rPr>
        <w:t>Всего по программе</w:t>
      </w:r>
      <w:r>
        <w:rPr>
          <w:rFonts w:ascii="Times New Roman" w:hAnsi="Times New Roman" w:cs="Times New Roman"/>
          <w:sz w:val="28"/>
          <w:szCs w:val="28"/>
        </w:rPr>
        <w:t xml:space="preserve"> было утверждено </w:t>
      </w:r>
      <w:r>
        <w:rPr>
          <w:rFonts w:ascii="Times New Roman" w:hAnsi="Times New Roman" w:cs="Times New Roman"/>
          <w:b/>
          <w:sz w:val="28"/>
          <w:szCs w:val="28"/>
        </w:rPr>
        <w:t>295</w:t>
      </w:r>
      <w:r w:rsidRPr="00EA6AB4">
        <w:rPr>
          <w:rFonts w:ascii="Times New Roman" w:hAnsi="Times New Roman" w:cs="Times New Roman"/>
          <w:b/>
          <w:sz w:val="28"/>
          <w:szCs w:val="28"/>
        </w:rPr>
        <w:t>,</w:t>
      </w:r>
      <w:r>
        <w:rPr>
          <w:rFonts w:ascii="Times New Roman" w:hAnsi="Times New Roman" w:cs="Times New Roman"/>
          <w:b/>
          <w:sz w:val="28"/>
          <w:szCs w:val="28"/>
        </w:rPr>
        <w:t>8</w:t>
      </w:r>
      <w:r>
        <w:rPr>
          <w:rFonts w:ascii="Times New Roman" w:hAnsi="Times New Roman" w:cs="Times New Roman"/>
          <w:sz w:val="28"/>
          <w:szCs w:val="28"/>
        </w:rPr>
        <w:t xml:space="preserve"> тыс. рублей, исполнено </w:t>
      </w:r>
      <w:r>
        <w:rPr>
          <w:rFonts w:ascii="Times New Roman" w:hAnsi="Times New Roman" w:cs="Times New Roman"/>
          <w:b/>
          <w:sz w:val="28"/>
          <w:szCs w:val="28"/>
        </w:rPr>
        <w:t>295</w:t>
      </w:r>
      <w:r w:rsidRPr="00EA6AB4">
        <w:rPr>
          <w:rFonts w:ascii="Times New Roman" w:hAnsi="Times New Roman" w:cs="Times New Roman"/>
          <w:b/>
          <w:sz w:val="28"/>
          <w:szCs w:val="28"/>
        </w:rPr>
        <w:t>,</w:t>
      </w:r>
      <w:r>
        <w:rPr>
          <w:rFonts w:ascii="Times New Roman" w:hAnsi="Times New Roman" w:cs="Times New Roman"/>
          <w:b/>
          <w:sz w:val="28"/>
          <w:szCs w:val="28"/>
        </w:rPr>
        <w:t>7</w:t>
      </w:r>
      <w:r>
        <w:rPr>
          <w:rFonts w:ascii="Times New Roman" w:hAnsi="Times New Roman" w:cs="Times New Roman"/>
          <w:sz w:val="28"/>
          <w:szCs w:val="28"/>
        </w:rPr>
        <w:t xml:space="preserve"> тыс. рублей </w:t>
      </w:r>
      <w:r>
        <w:rPr>
          <w:rFonts w:ascii="Times New Roman" w:hAnsi="Times New Roman"/>
          <w:sz w:val="28"/>
          <w:szCs w:val="28"/>
        </w:rPr>
        <w:t xml:space="preserve">или </w:t>
      </w:r>
      <w:r w:rsidRPr="00EA6AB4">
        <w:rPr>
          <w:rFonts w:ascii="Times New Roman" w:hAnsi="Times New Roman"/>
          <w:b/>
          <w:sz w:val="28"/>
          <w:szCs w:val="28"/>
        </w:rPr>
        <w:t>99,</w:t>
      </w:r>
      <w:r>
        <w:rPr>
          <w:rFonts w:ascii="Times New Roman" w:hAnsi="Times New Roman"/>
          <w:b/>
          <w:sz w:val="28"/>
          <w:szCs w:val="28"/>
        </w:rPr>
        <w:t>97</w:t>
      </w:r>
      <w:r w:rsidRPr="00EA6AB4">
        <w:rPr>
          <w:rFonts w:ascii="Times New Roman" w:hAnsi="Times New Roman"/>
          <w:b/>
          <w:sz w:val="28"/>
          <w:szCs w:val="28"/>
        </w:rPr>
        <w:t>%</w:t>
      </w:r>
      <w:r w:rsidRPr="003E019B">
        <w:rPr>
          <w:rFonts w:ascii="Times New Roman" w:hAnsi="Times New Roman"/>
          <w:sz w:val="28"/>
          <w:szCs w:val="28"/>
        </w:rPr>
        <w:t xml:space="preserve">  по отношению к утвержденным бюджетным назначениям</w:t>
      </w:r>
      <w:r>
        <w:rPr>
          <w:rFonts w:ascii="Times New Roman" w:hAnsi="Times New Roman"/>
          <w:sz w:val="28"/>
          <w:szCs w:val="28"/>
        </w:rPr>
        <w:t>.</w:t>
      </w:r>
    </w:p>
    <w:p w:rsidR="00AC01F3" w:rsidRDefault="00AC01F3" w:rsidP="00361F93">
      <w:pPr>
        <w:pStyle w:val="a6"/>
        <w:spacing w:after="160" w:line="259" w:lineRule="auto"/>
        <w:ind w:left="0"/>
        <w:jc w:val="both"/>
        <w:rPr>
          <w:rFonts w:ascii="Times New Roman" w:hAnsi="Times New Roman" w:cs="Times New Roman"/>
          <w:i/>
          <w:sz w:val="28"/>
          <w:szCs w:val="28"/>
        </w:rPr>
      </w:pPr>
    </w:p>
    <w:p w:rsidR="00E51808" w:rsidRDefault="00E51808" w:rsidP="00E51808">
      <w:pPr>
        <w:pStyle w:val="a6"/>
        <w:spacing w:after="160" w:line="259" w:lineRule="auto"/>
        <w:ind w:left="0"/>
        <w:jc w:val="both"/>
        <w:rPr>
          <w:rFonts w:ascii="Times New Roman" w:hAnsi="Times New Roman" w:cs="Times New Roman"/>
          <w:sz w:val="28"/>
          <w:szCs w:val="28"/>
        </w:rPr>
      </w:pPr>
      <w:r>
        <w:rPr>
          <w:rFonts w:ascii="Times New Roman" w:hAnsi="Times New Roman" w:cs="Times New Roman"/>
          <w:i/>
          <w:sz w:val="28"/>
          <w:szCs w:val="28"/>
        </w:rPr>
        <w:t>7.1.Изготовление  полиграфической продукции в рамках участия в организации и проведении научно-практической конференции по охране окружающей среды</w:t>
      </w:r>
    </w:p>
    <w:p w:rsidR="00C928D1" w:rsidRPr="00E51808" w:rsidRDefault="00C928D1" w:rsidP="00E51808">
      <w:pPr>
        <w:jc w:val="both"/>
        <w:rPr>
          <w:rFonts w:ascii="Times New Roman" w:hAnsi="Times New Roman" w:cs="Times New Roman"/>
          <w:sz w:val="28"/>
          <w:szCs w:val="28"/>
        </w:rPr>
      </w:pPr>
      <w:r w:rsidRPr="00E51808">
        <w:rPr>
          <w:rFonts w:ascii="Times New Roman" w:hAnsi="Times New Roman" w:cs="Times New Roman"/>
          <w:sz w:val="28"/>
          <w:szCs w:val="28"/>
        </w:rPr>
        <w:t xml:space="preserve">1. Изготовление полиграфической продукции (брошюр) к </w:t>
      </w:r>
      <w:r w:rsidRPr="00E51808">
        <w:rPr>
          <w:rFonts w:ascii="Times New Roman" w:hAnsi="Times New Roman" w:cs="Times New Roman"/>
          <w:sz w:val="28"/>
          <w:szCs w:val="28"/>
          <w:lang w:val="en-US"/>
        </w:rPr>
        <w:t>X</w:t>
      </w:r>
      <w:r w:rsidRPr="00E51808">
        <w:rPr>
          <w:rFonts w:ascii="Times New Roman" w:hAnsi="Times New Roman" w:cs="Times New Roman"/>
          <w:sz w:val="28"/>
          <w:szCs w:val="28"/>
        </w:rPr>
        <w:t xml:space="preserve"> Международной молодежной экологической Школе-конференции в усадьбе «Сергиевка» - памятнике природного и культурного наследия: 2015 г. «Рациональное использование природных ресурсов и проблемы сохранения биоразнообразия» – 200 шт.</w:t>
      </w:r>
    </w:p>
    <w:p w:rsidR="00E51808" w:rsidRDefault="00A52851" w:rsidP="00E51808">
      <w:pPr>
        <w:pStyle w:val="a6"/>
        <w:spacing w:after="160" w:line="259" w:lineRule="auto"/>
        <w:ind w:left="0"/>
        <w:jc w:val="both"/>
        <w:rPr>
          <w:rFonts w:ascii="Times New Roman" w:hAnsi="Times New Roman" w:cs="Times New Roman"/>
          <w:i/>
          <w:sz w:val="28"/>
          <w:szCs w:val="28"/>
        </w:rPr>
      </w:pPr>
      <w:r>
        <w:rPr>
          <w:rFonts w:ascii="Times New Roman" w:hAnsi="Times New Roman" w:cs="Times New Roman"/>
          <w:i/>
          <w:sz w:val="28"/>
          <w:szCs w:val="28"/>
        </w:rPr>
        <w:t>7.2.Организация</w:t>
      </w:r>
      <w:r w:rsidR="00E51808">
        <w:rPr>
          <w:rFonts w:ascii="Times New Roman" w:hAnsi="Times New Roman" w:cs="Times New Roman"/>
          <w:i/>
          <w:sz w:val="28"/>
          <w:szCs w:val="28"/>
        </w:rPr>
        <w:t xml:space="preserve"> и проведение  тематических лекций по охране окружающей среды</w:t>
      </w:r>
    </w:p>
    <w:p w:rsidR="00C928D1" w:rsidRPr="00E51808" w:rsidRDefault="00C928D1" w:rsidP="00E51808">
      <w:pPr>
        <w:jc w:val="both"/>
        <w:rPr>
          <w:rFonts w:ascii="Times New Roman" w:hAnsi="Times New Roman" w:cs="Times New Roman"/>
          <w:sz w:val="28"/>
          <w:szCs w:val="28"/>
        </w:rPr>
      </w:pPr>
      <w:r w:rsidRPr="00E51808">
        <w:rPr>
          <w:rFonts w:ascii="Times New Roman" w:hAnsi="Times New Roman" w:cs="Times New Roman"/>
          <w:sz w:val="28"/>
          <w:szCs w:val="28"/>
        </w:rPr>
        <w:tab/>
        <w:t xml:space="preserve"> </w:t>
      </w:r>
      <w:r w:rsidRPr="00E51808">
        <w:rPr>
          <w:rFonts w:ascii="Times New Roman" w:hAnsi="Times New Roman" w:cs="Times New Roman"/>
          <w:bCs/>
          <w:spacing w:val="-3"/>
          <w:sz w:val="28"/>
          <w:szCs w:val="28"/>
        </w:rPr>
        <w:t>-  «</w:t>
      </w:r>
      <w:r w:rsidRPr="00E51808">
        <w:rPr>
          <w:rFonts w:ascii="Times New Roman" w:hAnsi="Times New Roman" w:cs="Times New Roman"/>
          <w:bCs/>
          <w:spacing w:val="-7"/>
          <w:sz w:val="28"/>
          <w:szCs w:val="28"/>
        </w:rPr>
        <w:t>Почвы Петергофа - летопись природы под ногами». Семинар по эфемероидам</w:t>
      </w:r>
      <w:r w:rsidRPr="00E51808">
        <w:rPr>
          <w:rFonts w:ascii="Times New Roman" w:hAnsi="Times New Roman" w:cs="Times New Roman"/>
          <w:sz w:val="28"/>
          <w:szCs w:val="28"/>
        </w:rPr>
        <w:t>.</w:t>
      </w:r>
    </w:p>
    <w:p w:rsidR="00C928D1" w:rsidRPr="00E51808" w:rsidRDefault="00C928D1" w:rsidP="00E51808">
      <w:pPr>
        <w:jc w:val="both"/>
        <w:rPr>
          <w:rFonts w:ascii="Times New Roman" w:hAnsi="Times New Roman" w:cs="Times New Roman"/>
          <w:bCs/>
          <w:spacing w:val="-5"/>
          <w:sz w:val="28"/>
          <w:szCs w:val="28"/>
        </w:rPr>
      </w:pPr>
      <w:r w:rsidRPr="00E51808">
        <w:rPr>
          <w:rFonts w:ascii="Times New Roman" w:hAnsi="Times New Roman" w:cs="Times New Roman"/>
          <w:sz w:val="28"/>
          <w:szCs w:val="28"/>
        </w:rPr>
        <w:tab/>
        <w:t xml:space="preserve"> - </w:t>
      </w:r>
      <w:r w:rsidRPr="00E51808">
        <w:rPr>
          <w:rFonts w:ascii="Times New Roman" w:hAnsi="Times New Roman" w:cs="Times New Roman"/>
          <w:b/>
          <w:bCs/>
          <w:spacing w:val="-5"/>
          <w:sz w:val="28"/>
          <w:szCs w:val="28"/>
        </w:rPr>
        <w:t>«</w:t>
      </w:r>
      <w:r w:rsidRPr="00E51808">
        <w:rPr>
          <w:rFonts w:ascii="Times New Roman" w:hAnsi="Times New Roman" w:cs="Times New Roman"/>
          <w:bCs/>
          <w:spacing w:val="-5"/>
          <w:sz w:val="28"/>
          <w:szCs w:val="28"/>
        </w:rPr>
        <w:t>Особо охраняемые природные территории (ООПТ) Петродворцового района».</w:t>
      </w:r>
    </w:p>
    <w:p w:rsidR="00C928D1" w:rsidRPr="00E51808" w:rsidRDefault="00C928D1" w:rsidP="00E51808">
      <w:pPr>
        <w:pStyle w:val="a3"/>
        <w:jc w:val="both"/>
        <w:rPr>
          <w:rFonts w:ascii="Times New Roman" w:hAnsi="Times New Roman" w:cs="Times New Roman"/>
          <w:sz w:val="28"/>
          <w:szCs w:val="28"/>
        </w:rPr>
      </w:pPr>
      <w:r w:rsidRPr="00E51808">
        <w:rPr>
          <w:rFonts w:ascii="Times New Roman" w:hAnsi="Times New Roman" w:cs="Times New Roman"/>
          <w:bCs/>
          <w:spacing w:val="-5"/>
          <w:sz w:val="28"/>
          <w:szCs w:val="28"/>
        </w:rPr>
        <w:tab/>
        <w:t xml:space="preserve"> - </w:t>
      </w:r>
      <w:r w:rsidRPr="00E51808">
        <w:rPr>
          <w:rFonts w:ascii="Times New Roman" w:hAnsi="Times New Roman" w:cs="Times New Roman"/>
          <w:sz w:val="28"/>
          <w:szCs w:val="28"/>
        </w:rPr>
        <w:t>«</w:t>
      </w:r>
      <w:r w:rsidRPr="00E51808">
        <w:rPr>
          <w:rFonts w:ascii="Times New Roman" w:hAnsi="Times New Roman" w:cs="Times New Roman"/>
          <w:bCs/>
          <w:spacing w:val="-11"/>
          <w:sz w:val="28"/>
          <w:szCs w:val="28"/>
        </w:rPr>
        <w:t>Цветущий Петергоф ранней весной. Почему исчезают эфемероиды?»</w:t>
      </w:r>
    </w:p>
    <w:p w:rsidR="00C928D1" w:rsidRPr="00E51808" w:rsidRDefault="00C928D1" w:rsidP="00E51808">
      <w:pPr>
        <w:jc w:val="both"/>
        <w:rPr>
          <w:rFonts w:ascii="Times New Roman" w:hAnsi="Times New Roman" w:cs="Times New Roman"/>
          <w:sz w:val="28"/>
          <w:szCs w:val="28"/>
        </w:rPr>
      </w:pPr>
      <w:r w:rsidRPr="00E51808">
        <w:rPr>
          <w:rFonts w:ascii="Times New Roman" w:hAnsi="Times New Roman" w:cs="Times New Roman"/>
          <w:sz w:val="28"/>
          <w:szCs w:val="28"/>
        </w:rPr>
        <w:tab/>
        <w:t xml:space="preserve"> - </w:t>
      </w:r>
      <w:r w:rsidRPr="00E51808">
        <w:rPr>
          <w:rFonts w:ascii="Times New Roman" w:hAnsi="Times New Roman" w:cs="Times New Roman"/>
          <w:b/>
          <w:bCs/>
          <w:spacing w:val="-11"/>
          <w:sz w:val="28"/>
          <w:szCs w:val="28"/>
        </w:rPr>
        <w:t>«</w:t>
      </w:r>
      <w:r w:rsidRPr="00E51808">
        <w:rPr>
          <w:rFonts w:ascii="Times New Roman" w:hAnsi="Times New Roman" w:cs="Times New Roman"/>
          <w:bCs/>
          <w:spacing w:val="-11"/>
          <w:sz w:val="28"/>
          <w:szCs w:val="28"/>
        </w:rPr>
        <w:t>Встречаем птиц в родном Петергофе - где наблюдать, как сберечь (роль особо</w:t>
      </w:r>
      <w:r w:rsidRPr="00E51808">
        <w:rPr>
          <w:rFonts w:ascii="Times New Roman" w:hAnsi="Times New Roman" w:cs="Times New Roman"/>
          <w:sz w:val="28"/>
          <w:szCs w:val="28"/>
        </w:rPr>
        <w:t xml:space="preserve"> </w:t>
      </w:r>
      <w:r w:rsidRPr="00E51808">
        <w:rPr>
          <w:rFonts w:ascii="Times New Roman" w:hAnsi="Times New Roman" w:cs="Times New Roman"/>
          <w:sz w:val="28"/>
          <w:szCs w:val="28"/>
        </w:rPr>
        <w:tab/>
      </w:r>
      <w:r w:rsidRPr="00E51808">
        <w:rPr>
          <w:rFonts w:ascii="Times New Roman" w:hAnsi="Times New Roman" w:cs="Times New Roman"/>
          <w:bCs/>
          <w:spacing w:val="-12"/>
          <w:sz w:val="28"/>
          <w:szCs w:val="28"/>
        </w:rPr>
        <w:t>охраняемых природных территорий)»</w:t>
      </w:r>
    </w:p>
    <w:p w:rsidR="00E51808" w:rsidRDefault="00E51808" w:rsidP="00E51808">
      <w:pPr>
        <w:pStyle w:val="a6"/>
        <w:spacing w:after="160" w:line="259" w:lineRule="auto"/>
        <w:ind w:left="0"/>
        <w:jc w:val="both"/>
        <w:rPr>
          <w:rFonts w:ascii="Times New Roman" w:hAnsi="Times New Roman" w:cs="Times New Roman"/>
          <w:i/>
          <w:sz w:val="28"/>
          <w:szCs w:val="28"/>
        </w:rPr>
      </w:pPr>
      <w:r>
        <w:rPr>
          <w:rFonts w:ascii="Times New Roman" w:hAnsi="Times New Roman" w:cs="Times New Roman"/>
          <w:i/>
          <w:sz w:val="28"/>
          <w:szCs w:val="28"/>
        </w:rPr>
        <w:t>7.3.Органиазация и проведение экологической игры «Чистый город-2»</w:t>
      </w:r>
    </w:p>
    <w:p w:rsidR="00C928D1" w:rsidRDefault="00C928D1" w:rsidP="00E51808">
      <w:pPr>
        <w:jc w:val="both"/>
        <w:rPr>
          <w:rFonts w:ascii="Times New Roman" w:hAnsi="Times New Roman" w:cs="Times New Roman"/>
          <w:i/>
          <w:sz w:val="28"/>
          <w:szCs w:val="28"/>
        </w:rPr>
      </w:pPr>
      <w:r w:rsidRPr="00E51808">
        <w:rPr>
          <w:rFonts w:ascii="Times New Roman" w:hAnsi="Times New Roman" w:cs="Times New Roman"/>
          <w:sz w:val="28"/>
          <w:szCs w:val="28"/>
        </w:rPr>
        <w:t xml:space="preserve">25 апреля 2015 г. место проведения в Английском парке, приняли участие 235 игроков, организатор проведения игры ООО «Бегущий Город». </w:t>
      </w:r>
      <w:r w:rsidRPr="00E51808">
        <w:rPr>
          <w:rFonts w:ascii="Times New Roman" w:hAnsi="Times New Roman" w:cs="Times New Roman"/>
          <w:sz w:val="28"/>
          <w:szCs w:val="28"/>
        </w:rPr>
        <w:tab/>
        <w:t xml:space="preserve">03 октября 2015 года место проведения в Луговом парке, приняли участие 148 игроков, организатор проведения игры Межрегиональная Общественная </w:t>
      </w:r>
      <w:r w:rsidRPr="00E51808">
        <w:rPr>
          <w:rFonts w:ascii="Times New Roman" w:hAnsi="Times New Roman" w:cs="Times New Roman"/>
          <w:sz w:val="28"/>
          <w:szCs w:val="28"/>
        </w:rPr>
        <w:lastRenderedPageBreak/>
        <w:t>Организация «Общество образовательного и творческого досуга «Игры будущего».</w:t>
      </w:r>
    </w:p>
    <w:p w:rsidR="00967325" w:rsidRDefault="006036B4" w:rsidP="00361F93">
      <w:pPr>
        <w:pStyle w:val="a6"/>
        <w:spacing w:after="160" w:line="259" w:lineRule="auto"/>
        <w:ind w:left="0"/>
        <w:jc w:val="both"/>
        <w:rPr>
          <w:rFonts w:ascii="Times New Roman" w:hAnsi="Times New Roman" w:cs="Times New Roman"/>
          <w:i/>
          <w:sz w:val="28"/>
          <w:szCs w:val="28"/>
        </w:rPr>
      </w:pPr>
      <w:r w:rsidRPr="00A700FE">
        <w:rPr>
          <w:rFonts w:ascii="Times New Roman" w:hAnsi="Times New Roman" w:cs="Times New Roman"/>
          <w:b/>
          <w:i/>
          <w:sz w:val="28"/>
          <w:szCs w:val="28"/>
        </w:rPr>
        <w:t>8</w:t>
      </w:r>
      <w:r w:rsidR="00361F93" w:rsidRPr="00A700FE">
        <w:rPr>
          <w:rFonts w:ascii="Times New Roman" w:hAnsi="Times New Roman" w:cs="Times New Roman"/>
          <w:b/>
          <w:i/>
          <w:sz w:val="28"/>
          <w:szCs w:val="28"/>
        </w:rPr>
        <w:t>.</w:t>
      </w:r>
      <w:r w:rsidRPr="00A700FE">
        <w:rPr>
          <w:rFonts w:ascii="Times New Roman" w:hAnsi="Times New Roman" w:cs="Times New Roman"/>
          <w:b/>
          <w:i/>
          <w:sz w:val="28"/>
          <w:szCs w:val="28"/>
        </w:rPr>
        <w:t>Муниципальная программа</w:t>
      </w:r>
      <w:r>
        <w:rPr>
          <w:rFonts w:ascii="Times New Roman" w:hAnsi="Times New Roman" w:cs="Times New Roman"/>
          <w:i/>
          <w:sz w:val="28"/>
          <w:szCs w:val="28"/>
        </w:rPr>
        <w:t xml:space="preserve"> «</w:t>
      </w:r>
      <w:r w:rsidR="00967325" w:rsidRPr="00361F93">
        <w:rPr>
          <w:rFonts w:ascii="Times New Roman" w:hAnsi="Times New Roman" w:cs="Times New Roman"/>
          <w:i/>
          <w:sz w:val="28"/>
          <w:szCs w:val="28"/>
        </w:rPr>
        <w:t xml:space="preserve">Озеленение </w:t>
      </w:r>
      <w:r w:rsidR="001C5705">
        <w:rPr>
          <w:rFonts w:ascii="Times New Roman" w:hAnsi="Times New Roman" w:cs="Times New Roman"/>
          <w:i/>
          <w:sz w:val="28"/>
          <w:szCs w:val="28"/>
        </w:rPr>
        <w:t xml:space="preserve"> территорий </w:t>
      </w:r>
      <w:r w:rsidR="00967325" w:rsidRPr="00361F93">
        <w:rPr>
          <w:rFonts w:ascii="Times New Roman" w:hAnsi="Times New Roman" w:cs="Times New Roman"/>
          <w:i/>
          <w:sz w:val="28"/>
          <w:szCs w:val="28"/>
        </w:rPr>
        <w:t>зелёных насаждении внутриквартального озеленения, в том числе организация работ по компенсационному озеленению, содержание территории зелёных насаждении внутриквартального озеленения, ремонт расположенных на них объектов зелёных насаждении на указанных территориях</w:t>
      </w:r>
      <w:r>
        <w:rPr>
          <w:rFonts w:ascii="Times New Roman" w:hAnsi="Times New Roman" w:cs="Times New Roman"/>
          <w:i/>
          <w:sz w:val="28"/>
          <w:szCs w:val="28"/>
        </w:rPr>
        <w:t>»</w:t>
      </w:r>
      <w:r w:rsidR="00967325" w:rsidRPr="00361F93">
        <w:rPr>
          <w:rFonts w:ascii="Times New Roman" w:hAnsi="Times New Roman" w:cs="Times New Roman"/>
          <w:i/>
          <w:sz w:val="28"/>
          <w:szCs w:val="28"/>
        </w:rPr>
        <w:t>.</w:t>
      </w:r>
    </w:p>
    <w:p w:rsidR="00AC01F3" w:rsidRDefault="00AC01F3" w:rsidP="00AC01F3">
      <w:pPr>
        <w:pStyle w:val="a6"/>
        <w:spacing w:after="160" w:line="259" w:lineRule="auto"/>
        <w:ind w:left="0"/>
        <w:jc w:val="both"/>
        <w:rPr>
          <w:rFonts w:ascii="Times New Roman" w:hAnsi="Times New Roman" w:cs="Times New Roman"/>
          <w:i/>
          <w:sz w:val="28"/>
          <w:szCs w:val="28"/>
        </w:rPr>
      </w:pPr>
      <w:r w:rsidRPr="003E019B">
        <w:rPr>
          <w:rFonts w:ascii="Times New Roman" w:hAnsi="Times New Roman" w:cs="Times New Roman"/>
          <w:sz w:val="28"/>
          <w:szCs w:val="28"/>
        </w:rPr>
        <w:t>Всего по программе</w:t>
      </w:r>
      <w:r>
        <w:rPr>
          <w:rFonts w:ascii="Times New Roman" w:hAnsi="Times New Roman" w:cs="Times New Roman"/>
          <w:sz w:val="28"/>
          <w:szCs w:val="28"/>
        </w:rPr>
        <w:t xml:space="preserve"> было утверждено </w:t>
      </w:r>
      <w:r w:rsidR="00020D7B">
        <w:rPr>
          <w:rFonts w:ascii="Times New Roman" w:hAnsi="Times New Roman" w:cs="Times New Roman"/>
          <w:b/>
          <w:sz w:val="28"/>
          <w:szCs w:val="28"/>
        </w:rPr>
        <w:t>9237</w:t>
      </w:r>
      <w:r w:rsidRPr="00EA6AB4">
        <w:rPr>
          <w:rFonts w:ascii="Times New Roman" w:hAnsi="Times New Roman" w:cs="Times New Roman"/>
          <w:b/>
          <w:sz w:val="28"/>
          <w:szCs w:val="28"/>
        </w:rPr>
        <w:t>,</w:t>
      </w:r>
      <w:r w:rsidR="00020D7B">
        <w:rPr>
          <w:rFonts w:ascii="Times New Roman" w:hAnsi="Times New Roman" w:cs="Times New Roman"/>
          <w:b/>
          <w:sz w:val="28"/>
          <w:szCs w:val="28"/>
        </w:rPr>
        <w:t>0</w:t>
      </w:r>
      <w:r>
        <w:rPr>
          <w:rFonts w:ascii="Times New Roman" w:hAnsi="Times New Roman" w:cs="Times New Roman"/>
          <w:sz w:val="28"/>
          <w:szCs w:val="28"/>
        </w:rPr>
        <w:t xml:space="preserve"> тыс. рублей, исполнено </w:t>
      </w:r>
      <w:r w:rsidR="00020D7B">
        <w:rPr>
          <w:rFonts w:ascii="Times New Roman" w:hAnsi="Times New Roman" w:cs="Times New Roman"/>
          <w:b/>
          <w:sz w:val="28"/>
          <w:szCs w:val="28"/>
        </w:rPr>
        <w:t>9221</w:t>
      </w:r>
      <w:r w:rsidRPr="00EA6AB4">
        <w:rPr>
          <w:rFonts w:ascii="Times New Roman" w:hAnsi="Times New Roman" w:cs="Times New Roman"/>
          <w:b/>
          <w:sz w:val="28"/>
          <w:szCs w:val="28"/>
        </w:rPr>
        <w:t>,</w:t>
      </w:r>
      <w:r w:rsidR="00020D7B">
        <w:rPr>
          <w:rFonts w:ascii="Times New Roman" w:hAnsi="Times New Roman" w:cs="Times New Roman"/>
          <w:b/>
          <w:sz w:val="28"/>
          <w:szCs w:val="28"/>
        </w:rPr>
        <w:t>7</w:t>
      </w:r>
      <w:r>
        <w:rPr>
          <w:rFonts w:ascii="Times New Roman" w:hAnsi="Times New Roman" w:cs="Times New Roman"/>
          <w:sz w:val="28"/>
          <w:szCs w:val="28"/>
        </w:rPr>
        <w:t xml:space="preserve"> тыс. рублей </w:t>
      </w:r>
      <w:r>
        <w:rPr>
          <w:rFonts w:ascii="Times New Roman" w:hAnsi="Times New Roman"/>
          <w:sz w:val="28"/>
          <w:szCs w:val="28"/>
        </w:rPr>
        <w:t xml:space="preserve">или </w:t>
      </w:r>
      <w:r w:rsidRPr="00EA6AB4">
        <w:rPr>
          <w:rFonts w:ascii="Times New Roman" w:hAnsi="Times New Roman"/>
          <w:b/>
          <w:sz w:val="28"/>
          <w:szCs w:val="28"/>
        </w:rPr>
        <w:t>99,</w:t>
      </w:r>
      <w:r w:rsidR="00020D7B">
        <w:rPr>
          <w:rFonts w:ascii="Times New Roman" w:hAnsi="Times New Roman"/>
          <w:b/>
          <w:sz w:val="28"/>
          <w:szCs w:val="28"/>
        </w:rPr>
        <w:t>83</w:t>
      </w:r>
      <w:r w:rsidRPr="00EA6AB4">
        <w:rPr>
          <w:rFonts w:ascii="Times New Roman" w:hAnsi="Times New Roman"/>
          <w:b/>
          <w:sz w:val="28"/>
          <w:szCs w:val="28"/>
        </w:rPr>
        <w:t>%</w:t>
      </w:r>
      <w:r w:rsidRPr="003E019B">
        <w:rPr>
          <w:rFonts w:ascii="Times New Roman" w:hAnsi="Times New Roman"/>
          <w:sz w:val="28"/>
          <w:szCs w:val="28"/>
        </w:rPr>
        <w:t xml:space="preserve">  по отношению к утвержденным бюджетным назначениям</w:t>
      </w:r>
      <w:r>
        <w:rPr>
          <w:rFonts w:ascii="Times New Roman" w:hAnsi="Times New Roman"/>
          <w:sz w:val="28"/>
          <w:szCs w:val="28"/>
        </w:rPr>
        <w:t>.</w:t>
      </w:r>
    </w:p>
    <w:p w:rsidR="00A94E36" w:rsidRPr="00A94E36" w:rsidRDefault="00A94E36" w:rsidP="00A94E36">
      <w:pPr>
        <w:rPr>
          <w:rFonts w:ascii="Times New Roman" w:hAnsi="Times New Roman" w:cs="Times New Roman"/>
          <w:sz w:val="28"/>
          <w:szCs w:val="28"/>
        </w:rPr>
      </w:pPr>
      <w:r w:rsidRPr="00A94E36">
        <w:rPr>
          <w:rFonts w:ascii="Times New Roman" w:hAnsi="Times New Roman" w:cs="Times New Roman"/>
          <w:sz w:val="28"/>
          <w:szCs w:val="28"/>
        </w:rPr>
        <w:t>1. Посадка кустов и деревьев – 1060 шт.</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3544"/>
        <w:gridCol w:w="1842"/>
      </w:tblGrid>
      <w:tr w:rsidR="00A94E36" w:rsidRPr="00A94E36" w:rsidTr="00E51808">
        <w:trPr>
          <w:trHeight w:val="340"/>
        </w:trPr>
        <w:tc>
          <w:tcPr>
            <w:tcW w:w="851"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jc w:val="center"/>
              <w:rPr>
                <w:rFonts w:ascii="Times New Roman" w:eastAsia="Calibri" w:hAnsi="Times New Roman" w:cs="Times New Roman"/>
                <w:b/>
                <w:sz w:val="28"/>
                <w:szCs w:val="28"/>
              </w:rPr>
            </w:pPr>
            <w:r w:rsidRPr="00A94E36">
              <w:rPr>
                <w:rFonts w:ascii="Times New Roman" w:eastAsia="Calibri" w:hAnsi="Times New Roman" w:cs="Times New Roman"/>
                <w:b/>
                <w:sz w:val="28"/>
                <w:szCs w:val="28"/>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jc w:val="center"/>
              <w:rPr>
                <w:rFonts w:ascii="Times New Roman" w:eastAsia="Calibri" w:hAnsi="Times New Roman" w:cs="Times New Roman"/>
                <w:b/>
                <w:sz w:val="28"/>
                <w:szCs w:val="28"/>
              </w:rPr>
            </w:pPr>
            <w:r w:rsidRPr="00A94E36">
              <w:rPr>
                <w:rFonts w:ascii="Times New Roman" w:eastAsia="Calibri" w:hAnsi="Times New Roman" w:cs="Times New Roman"/>
                <w:b/>
                <w:sz w:val="28"/>
                <w:szCs w:val="28"/>
              </w:rPr>
              <w:t>Адрес</w:t>
            </w:r>
          </w:p>
        </w:tc>
        <w:tc>
          <w:tcPr>
            <w:tcW w:w="3544"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jc w:val="center"/>
              <w:rPr>
                <w:rFonts w:ascii="Times New Roman" w:eastAsia="Calibri" w:hAnsi="Times New Roman" w:cs="Times New Roman"/>
                <w:b/>
                <w:sz w:val="28"/>
                <w:szCs w:val="28"/>
              </w:rPr>
            </w:pPr>
            <w:r w:rsidRPr="00A94E36">
              <w:rPr>
                <w:rFonts w:ascii="Times New Roman" w:eastAsia="Calibri" w:hAnsi="Times New Roman" w:cs="Times New Roman"/>
                <w:b/>
                <w:sz w:val="28"/>
                <w:szCs w:val="28"/>
              </w:rPr>
              <w:t>Вид растений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jc w:val="center"/>
              <w:rPr>
                <w:rFonts w:ascii="Times New Roman" w:eastAsia="Calibri" w:hAnsi="Times New Roman" w:cs="Times New Roman"/>
                <w:b/>
                <w:sz w:val="28"/>
                <w:szCs w:val="28"/>
              </w:rPr>
            </w:pPr>
            <w:r w:rsidRPr="00A94E36">
              <w:rPr>
                <w:rFonts w:ascii="Times New Roman" w:eastAsia="Calibri" w:hAnsi="Times New Roman" w:cs="Times New Roman"/>
                <w:b/>
                <w:sz w:val="28"/>
                <w:szCs w:val="28"/>
              </w:rPr>
              <w:t>Количество</w:t>
            </w:r>
          </w:p>
        </w:tc>
      </w:tr>
      <w:tr w:rsidR="00A94E36" w:rsidRPr="00A94E36" w:rsidTr="00E51808">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A94E36" w:rsidRPr="00A94E36" w:rsidRDefault="00A94E36" w:rsidP="00A94E36">
            <w:pPr>
              <w:pStyle w:val="a6"/>
              <w:numPr>
                <w:ilvl w:val="0"/>
                <w:numId w:val="19"/>
              </w:numPr>
              <w:spacing w:after="0" w:line="240" w:lineRule="auto"/>
              <w:jc w:val="center"/>
              <w:rPr>
                <w:rFonts w:ascii="Times New Roman" w:eastAsia="Calibri"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rPr>
                <w:rFonts w:ascii="Times New Roman" w:eastAsia="Calibri" w:hAnsi="Times New Roman" w:cs="Times New Roman"/>
                <w:sz w:val="28"/>
                <w:szCs w:val="28"/>
              </w:rPr>
            </w:pPr>
            <w:r w:rsidRPr="00A94E36">
              <w:rPr>
                <w:rFonts w:ascii="Times New Roman" w:eastAsia="Calibri" w:hAnsi="Times New Roman" w:cs="Times New Roman"/>
                <w:sz w:val="28"/>
                <w:szCs w:val="28"/>
              </w:rPr>
              <w:t>Ул. Аврова, д. 11</w:t>
            </w:r>
          </w:p>
        </w:tc>
        <w:tc>
          <w:tcPr>
            <w:tcW w:w="3544"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jc w:val="center"/>
              <w:rPr>
                <w:rFonts w:ascii="Times New Roman" w:eastAsia="Calibri" w:hAnsi="Times New Roman" w:cs="Times New Roman"/>
                <w:sz w:val="28"/>
                <w:szCs w:val="28"/>
              </w:rPr>
            </w:pPr>
            <w:r w:rsidRPr="00A94E36">
              <w:rPr>
                <w:rFonts w:ascii="Times New Roman" w:eastAsia="Calibri" w:hAnsi="Times New Roman" w:cs="Times New Roman"/>
                <w:sz w:val="28"/>
                <w:szCs w:val="28"/>
              </w:rPr>
              <w:t>Роза морщинолистная  2-х рядная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jc w:val="center"/>
              <w:rPr>
                <w:rFonts w:ascii="Times New Roman" w:eastAsia="Calibri" w:hAnsi="Times New Roman" w:cs="Times New Roman"/>
                <w:sz w:val="28"/>
                <w:szCs w:val="28"/>
              </w:rPr>
            </w:pPr>
            <w:r w:rsidRPr="00A94E36">
              <w:rPr>
                <w:rFonts w:ascii="Times New Roman" w:eastAsia="Calibri" w:hAnsi="Times New Roman" w:cs="Times New Roman"/>
                <w:sz w:val="28"/>
                <w:szCs w:val="28"/>
              </w:rPr>
              <w:t>30</w:t>
            </w:r>
          </w:p>
        </w:tc>
      </w:tr>
      <w:tr w:rsidR="00A94E36" w:rsidRPr="00A94E36" w:rsidTr="00E51808">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A94E36" w:rsidRPr="00A94E36" w:rsidRDefault="00A94E36" w:rsidP="00A94E36">
            <w:pPr>
              <w:pStyle w:val="a6"/>
              <w:numPr>
                <w:ilvl w:val="0"/>
                <w:numId w:val="19"/>
              </w:numPr>
              <w:spacing w:after="0" w:line="240" w:lineRule="auto"/>
              <w:jc w:val="center"/>
              <w:rPr>
                <w:rFonts w:ascii="Times New Roman" w:eastAsia="Calibri"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rPr>
                <w:rFonts w:ascii="Times New Roman" w:eastAsia="Calibri" w:hAnsi="Times New Roman" w:cs="Times New Roman"/>
                <w:sz w:val="28"/>
                <w:szCs w:val="28"/>
              </w:rPr>
            </w:pPr>
            <w:r w:rsidRPr="00A94E36">
              <w:rPr>
                <w:rFonts w:ascii="Times New Roman" w:eastAsia="Calibri" w:hAnsi="Times New Roman" w:cs="Times New Roman"/>
                <w:sz w:val="28"/>
                <w:szCs w:val="28"/>
              </w:rPr>
              <w:t xml:space="preserve">Ул. Блан-Менильская, д.3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jc w:val="center"/>
              <w:rPr>
                <w:rFonts w:ascii="Times New Roman" w:eastAsia="Calibri" w:hAnsi="Times New Roman" w:cs="Times New Roman"/>
                <w:sz w:val="28"/>
                <w:szCs w:val="28"/>
              </w:rPr>
            </w:pPr>
            <w:r w:rsidRPr="00A94E36">
              <w:rPr>
                <w:rFonts w:ascii="Times New Roman" w:eastAsia="Calibri" w:hAnsi="Times New Roman" w:cs="Times New Roman"/>
                <w:sz w:val="28"/>
                <w:szCs w:val="28"/>
              </w:rPr>
              <w:t>Роза морщинолистная  2-х рядная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jc w:val="center"/>
              <w:rPr>
                <w:rFonts w:ascii="Times New Roman" w:eastAsia="Calibri" w:hAnsi="Times New Roman" w:cs="Times New Roman"/>
                <w:sz w:val="28"/>
                <w:szCs w:val="28"/>
              </w:rPr>
            </w:pPr>
            <w:r w:rsidRPr="00A94E36">
              <w:rPr>
                <w:rFonts w:ascii="Times New Roman" w:eastAsia="Calibri" w:hAnsi="Times New Roman" w:cs="Times New Roman"/>
                <w:sz w:val="28"/>
                <w:szCs w:val="28"/>
              </w:rPr>
              <w:t>75</w:t>
            </w:r>
          </w:p>
        </w:tc>
      </w:tr>
      <w:tr w:rsidR="00A94E36" w:rsidRPr="00A94E36" w:rsidTr="00E51808">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A94E36" w:rsidRPr="00A94E36" w:rsidRDefault="00A94E36" w:rsidP="00A94E36">
            <w:pPr>
              <w:pStyle w:val="a6"/>
              <w:numPr>
                <w:ilvl w:val="0"/>
                <w:numId w:val="19"/>
              </w:numPr>
              <w:spacing w:after="0" w:line="240" w:lineRule="auto"/>
              <w:jc w:val="center"/>
              <w:rPr>
                <w:rFonts w:ascii="Times New Roman" w:eastAsia="Calibri"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rPr>
                <w:rFonts w:ascii="Times New Roman" w:eastAsia="Calibri" w:hAnsi="Times New Roman" w:cs="Times New Roman"/>
                <w:sz w:val="28"/>
                <w:szCs w:val="28"/>
              </w:rPr>
            </w:pPr>
            <w:r w:rsidRPr="00A94E36">
              <w:rPr>
                <w:rFonts w:ascii="Times New Roman" w:eastAsia="Calibri" w:hAnsi="Times New Roman" w:cs="Times New Roman"/>
                <w:sz w:val="28"/>
                <w:szCs w:val="28"/>
              </w:rPr>
              <w:t xml:space="preserve">Ул. Дашкевича,  д.9А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jc w:val="center"/>
              <w:rPr>
                <w:rFonts w:ascii="Times New Roman" w:eastAsia="Calibri" w:hAnsi="Times New Roman" w:cs="Times New Roman"/>
                <w:sz w:val="28"/>
                <w:szCs w:val="28"/>
              </w:rPr>
            </w:pPr>
            <w:r w:rsidRPr="00A94E36">
              <w:rPr>
                <w:rFonts w:ascii="Times New Roman" w:eastAsia="Calibri" w:hAnsi="Times New Roman" w:cs="Times New Roman"/>
                <w:sz w:val="28"/>
                <w:szCs w:val="28"/>
              </w:rPr>
              <w:t>Кизильник</w:t>
            </w:r>
          </w:p>
        </w:tc>
        <w:tc>
          <w:tcPr>
            <w:tcW w:w="1842"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jc w:val="center"/>
              <w:rPr>
                <w:rFonts w:ascii="Times New Roman" w:eastAsia="Calibri" w:hAnsi="Times New Roman" w:cs="Times New Roman"/>
                <w:sz w:val="28"/>
                <w:szCs w:val="28"/>
              </w:rPr>
            </w:pPr>
            <w:r w:rsidRPr="00A94E36">
              <w:rPr>
                <w:rFonts w:ascii="Times New Roman" w:eastAsia="Calibri" w:hAnsi="Times New Roman" w:cs="Times New Roman"/>
                <w:sz w:val="28"/>
                <w:szCs w:val="28"/>
              </w:rPr>
              <w:t>55</w:t>
            </w:r>
          </w:p>
        </w:tc>
      </w:tr>
      <w:tr w:rsidR="00A94E36" w:rsidRPr="00A94E36" w:rsidTr="00E51808">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A94E36" w:rsidRPr="00A94E36" w:rsidRDefault="00A94E36" w:rsidP="00A94E36">
            <w:pPr>
              <w:pStyle w:val="a6"/>
              <w:numPr>
                <w:ilvl w:val="0"/>
                <w:numId w:val="19"/>
              </w:numPr>
              <w:spacing w:after="0" w:line="240" w:lineRule="auto"/>
              <w:jc w:val="center"/>
              <w:rPr>
                <w:rFonts w:ascii="Times New Roman" w:eastAsia="Calibri"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rPr>
                <w:rFonts w:ascii="Times New Roman" w:eastAsia="Calibri" w:hAnsi="Times New Roman" w:cs="Times New Roman"/>
                <w:sz w:val="28"/>
                <w:szCs w:val="28"/>
              </w:rPr>
            </w:pPr>
            <w:r w:rsidRPr="00A94E36">
              <w:rPr>
                <w:rFonts w:ascii="Times New Roman" w:eastAsia="Calibri" w:hAnsi="Times New Roman" w:cs="Times New Roman"/>
                <w:sz w:val="28"/>
                <w:szCs w:val="28"/>
              </w:rPr>
              <w:t xml:space="preserve">Бульвар Разведчика, д.8/3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jc w:val="center"/>
              <w:rPr>
                <w:rFonts w:ascii="Times New Roman" w:eastAsia="Calibri" w:hAnsi="Times New Roman" w:cs="Times New Roman"/>
                <w:sz w:val="28"/>
                <w:szCs w:val="28"/>
              </w:rPr>
            </w:pPr>
            <w:r w:rsidRPr="00A94E36">
              <w:rPr>
                <w:rFonts w:ascii="Times New Roman" w:eastAsia="Calibri" w:hAnsi="Times New Roman" w:cs="Times New Roman"/>
                <w:sz w:val="28"/>
                <w:szCs w:val="28"/>
              </w:rPr>
              <w:t>Сирень венгерская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jc w:val="center"/>
              <w:rPr>
                <w:rFonts w:ascii="Times New Roman" w:eastAsia="Calibri" w:hAnsi="Times New Roman" w:cs="Times New Roman"/>
                <w:sz w:val="28"/>
                <w:szCs w:val="28"/>
              </w:rPr>
            </w:pPr>
            <w:r w:rsidRPr="00A94E36">
              <w:rPr>
                <w:rFonts w:ascii="Times New Roman" w:eastAsia="Calibri" w:hAnsi="Times New Roman" w:cs="Times New Roman"/>
                <w:sz w:val="28"/>
                <w:szCs w:val="28"/>
              </w:rPr>
              <w:t>60</w:t>
            </w:r>
          </w:p>
        </w:tc>
      </w:tr>
      <w:tr w:rsidR="00A94E36" w:rsidRPr="00A94E36" w:rsidTr="00E51808">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A94E36" w:rsidRPr="00A94E36" w:rsidRDefault="00A94E36" w:rsidP="00A94E36">
            <w:pPr>
              <w:pStyle w:val="a6"/>
              <w:numPr>
                <w:ilvl w:val="0"/>
                <w:numId w:val="19"/>
              </w:numPr>
              <w:spacing w:after="0" w:line="240" w:lineRule="auto"/>
              <w:jc w:val="center"/>
              <w:rPr>
                <w:rFonts w:ascii="Times New Roman" w:eastAsia="Calibri"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rPr>
                <w:rFonts w:ascii="Times New Roman" w:eastAsia="Calibri" w:hAnsi="Times New Roman" w:cs="Times New Roman"/>
                <w:sz w:val="28"/>
                <w:szCs w:val="28"/>
              </w:rPr>
            </w:pPr>
            <w:r w:rsidRPr="00A94E36">
              <w:rPr>
                <w:rFonts w:ascii="Times New Roman" w:eastAsia="Calibri" w:hAnsi="Times New Roman" w:cs="Times New Roman"/>
                <w:sz w:val="28"/>
                <w:szCs w:val="28"/>
              </w:rPr>
              <w:t xml:space="preserve">Бульвар Разведчика, д.12/1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jc w:val="center"/>
              <w:rPr>
                <w:rFonts w:ascii="Times New Roman" w:eastAsia="Calibri" w:hAnsi="Times New Roman" w:cs="Times New Roman"/>
                <w:sz w:val="28"/>
                <w:szCs w:val="28"/>
              </w:rPr>
            </w:pPr>
            <w:r w:rsidRPr="00A94E36">
              <w:rPr>
                <w:rFonts w:ascii="Times New Roman" w:eastAsia="Calibri" w:hAnsi="Times New Roman" w:cs="Times New Roman"/>
                <w:sz w:val="28"/>
                <w:szCs w:val="28"/>
              </w:rPr>
              <w:t>Роза морщинолистная  2-х рядная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jc w:val="center"/>
              <w:rPr>
                <w:rFonts w:ascii="Times New Roman" w:eastAsia="Calibri" w:hAnsi="Times New Roman" w:cs="Times New Roman"/>
                <w:sz w:val="28"/>
                <w:szCs w:val="28"/>
              </w:rPr>
            </w:pPr>
            <w:r w:rsidRPr="00A94E36">
              <w:rPr>
                <w:rFonts w:ascii="Times New Roman" w:eastAsia="Calibri" w:hAnsi="Times New Roman" w:cs="Times New Roman"/>
                <w:sz w:val="28"/>
                <w:szCs w:val="28"/>
              </w:rPr>
              <w:t>80</w:t>
            </w:r>
          </w:p>
        </w:tc>
      </w:tr>
      <w:tr w:rsidR="00A94E36" w:rsidRPr="00A94E36" w:rsidTr="00E51808">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A94E36" w:rsidRPr="00A94E36" w:rsidRDefault="00A94E36" w:rsidP="00A94E36">
            <w:pPr>
              <w:pStyle w:val="a6"/>
              <w:numPr>
                <w:ilvl w:val="0"/>
                <w:numId w:val="19"/>
              </w:numPr>
              <w:spacing w:after="0" w:line="240" w:lineRule="auto"/>
              <w:jc w:val="center"/>
              <w:rPr>
                <w:rFonts w:ascii="Times New Roman" w:eastAsia="Calibri"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rPr>
                <w:rFonts w:ascii="Times New Roman" w:eastAsia="Calibri" w:hAnsi="Times New Roman" w:cs="Times New Roman"/>
                <w:sz w:val="28"/>
                <w:szCs w:val="28"/>
              </w:rPr>
            </w:pPr>
            <w:r w:rsidRPr="00A94E36">
              <w:rPr>
                <w:rFonts w:ascii="Times New Roman" w:eastAsia="Calibri" w:hAnsi="Times New Roman" w:cs="Times New Roman"/>
                <w:sz w:val="28"/>
                <w:szCs w:val="28"/>
              </w:rPr>
              <w:t>Гостилицкое шоссе, д.17/2</w:t>
            </w:r>
          </w:p>
        </w:tc>
        <w:tc>
          <w:tcPr>
            <w:tcW w:w="3544"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jc w:val="center"/>
              <w:rPr>
                <w:rFonts w:ascii="Times New Roman" w:eastAsia="Calibri" w:hAnsi="Times New Roman" w:cs="Times New Roman"/>
                <w:sz w:val="28"/>
                <w:szCs w:val="28"/>
              </w:rPr>
            </w:pPr>
            <w:r w:rsidRPr="00A94E36">
              <w:rPr>
                <w:rFonts w:ascii="Times New Roman" w:eastAsia="Calibri" w:hAnsi="Times New Roman" w:cs="Times New Roman"/>
                <w:sz w:val="28"/>
                <w:szCs w:val="28"/>
              </w:rPr>
              <w:t>Роза морщинолистная  2-х рядная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jc w:val="center"/>
              <w:rPr>
                <w:rFonts w:ascii="Times New Roman" w:eastAsia="Calibri" w:hAnsi="Times New Roman" w:cs="Times New Roman"/>
                <w:sz w:val="28"/>
                <w:szCs w:val="28"/>
              </w:rPr>
            </w:pPr>
            <w:r w:rsidRPr="00A94E36">
              <w:rPr>
                <w:rFonts w:ascii="Times New Roman" w:eastAsia="Calibri" w:hAnsi="Times New Roman" w:cs="Times New Roman"/>
                <w:sz w:val="28"/>
                <w:szCs w:val="28"/>
              </w:rPr>
              <w:t>70</w:t>
            </w:r>
          </w:p>
        </w:tc>
      </w:tr>
      <w:tr w:rsidR="00A94E36" w:rsidRPr="00A94E36" w:rsidTr="00E51808">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A94E36" w:rsidRPr="00A94E36" w:rsidRDefault="00A94E36" w:rsidP="00A94E36">
            <w:pPr>
              <w:pStyle w:val="a6"/>
              <w:numPr>
                <w:ilvl w:val="0"/>
                <w:numId w:val="19"/>
              </w:numPr>
              <w:spacing w:after="0" w:line="240" w:lineRule="auto"/>
              <w:jc w:val="center"/>
              <w:rPr>
                <w:rFonts w:ascii="Times New Roman" w:eastAsia="Calibri"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rPr>
                <w:rFonts w:ascii="Times New Roman" w:eastAsia="Calibri" w:hAnsi="Times New Roman" w:cs="Times New Roman"/>
                <w:sz w:val="28"/>
                <w:szCs w:val="28"/>
              </w:rPr>
            </w:pPr>
            <w:r w:rsidRPr="00A94E36">
              <w:rPr>
                <w:rFonts w:ascii="Times New Roman" w:eastAsia="Calibri" w:hAnsi="Times New Roman" w:cs="Times New Roman"/>
                <w:sz w:val="28"/>
                <w:szCs w:val="28"/>
              </w:rPr>
              <w:t xml:space="preserve">Гостилицкое шоссе, д.17/1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jc w:val="center"/>
              <w:rPr>
                <w:rFonts w:ascii="Times New Roman" w:eastAsia="Calibri" w:hAnsi="Times New Roman" w:cs="Times New Roman"/>
                <w:sz w:val="28"/>
                <w:szCs w:val="28"/>
              </w:rPr>
            </w:pPr>
            <w:r w:rsidRPr="00A94E36">
              <w:rPr>
                <w:rFonts w:ascii="Times New Roman" w:eastAsia="Calibri" w:hAnsi="Times New Roman" w:cs="Times New Roman"/>
                <w:sz w:val="28"/>
                <w:szCs w:val="28"/>
              </w:rPr>
              <w:t>Барбарис обыкновенный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jc w:val="center"/>
              <w:rPr>
                <w:rFonts w:ascii="Times New Roman" w:eastAsia="Calibri" w:hAnsi="Times New Roman" w:cs="Times New Roman"/>
                <w:sz w:val="28"/>
                <w:szCs w:val="28"/>
              </w:rPr>
            </w:pPr>
            <w:r w:rsidRPr="00A94E36">
              <w:rPr>
                <w:rFonts w:ascii="Times New Roman" w:eastAsia="Calibri" w:hAnsi="Times New Roman" w:cs="Times New Roman"/>
                <w:sz w:val="28"/>
                <w:szCs w:val="28"/>
              </w:rPr>
              <w:t>20</w:t>
            </w:r>
          </w:p>
        </w:tc>
      </w:tr>
      <w:tr w:rsidR="00A94E36" w:rsidRPr="00A94E36" w:rsidTr="00E51808">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A94E36" w:rsidRPr="00A94E36" w:rsidRDefault="00A94E36" w:rsidP="00A94E36">
            <w:pPr>
              <w:pStyle w:val="a6"/>
              <w:numPr>
                <w:ilvl w:val="0"/>
                <w:numId w:val="19"/>
              </w:numPr>
              <w:spacing w:after="0" w:line="240" w:lineRule="auto"/>
              <w:jc w:val="center"/>
              <w:rPr>
                <w:rFonts w:ascii="Times New Roman" w:eastAsia="Calibri"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rPr>
                <w:rFonts w:ascii="Times New Roman" w:eastAsia="Calibri" w:hAnsi="Times New Roman" w:cs="Times New Roman"/>
                <w:sz w:val="28"/>
                <w:szCs w:val="28"/>
              </w:rPr>
            </w:pPr>
            <w:r w:rsidRPr="00A94E36">
              <w:rPr>
                <w:rFonts w:ascii="Times New Roman" w:eastAsia="Calibri" w:hAnsi="Times New Roman" w:cs="Times New Roman"/>
                <w:sz w:val="28"/>
                <w:szCs w:val="28"/>
              </w:rPr>
              <w:t xml:space="preserve">Ул. Разводная, д.13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jc w:val="center"/>
              <w:rPr>
                <w:rFonts w:ascii="Times New Roman" w:eastAsia="Calibri" w:hAnsi="Times New Roman" w:cs="Times New Roman"/>
                <w:sz w:val="28"/>
                <w:szCs w:val="28"/>
              </w:rPr>
            </w:pPr>
            <w:r w:rsidRPr="00A94E36">
              <w:rPr>
                <w:rFonts w:ascii="Times New Roman" w:eastAsia="Calibri" w:hAnsi="Times New Roman" w:cs="Times New Roman"/>
                <w:sz w:val="28"/>
                <w:szCs w:val="28"/>
              </w:rPr>
              <w:t>Спирея калинолистная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jc w:val="center"/>
              <w:rPr>
                <w:rFonts w:ascii="Times New Roman" w:eastAsia="Calibri" w:hAnsi="Times New Roman" w:cs="Times New Roman"/>
                <w:sz w:val="28"/>
                <w:szCs w:val="28"/>
              </w:rPr>
            </w:pPr>
            <w:r w:rsidRPr="00A94E36">
              <w:rPr>
                <w:rFonts w:ascii="Times New Roman" w:eastAsia="Calibri" w:hAnsi="Times New Roman" w:cs="Times New Roman"/>
                <w:sz w:val="28"/>
                <w:szCs w:val="28"/>
              </w:rPr>
              <w:t>80</w:t>
            </w:r>
          </w:p>
        </w:tc>
      </w:tr>
      <w:tr w:rsidR="00A94E36" w:rsidRPr="00A94E36" w:rsidTr="00E51808">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A94E36" w:rsidRPr="00A94E36" w:rsidRDefault="00A94E36" w:rsidP="00A94E36">
            <w:pPr>
              <w:pStyle w:val="a6"/>
              <w:numPr>
                <w:ilvl w:val="0"/>
                <w:numId w:val="19"/>
              </w:numPr>
              <w:spacing w:after="0" w:line="240" w:lineRule="auto"/>
              <w:jc w:val="center"/>
              <w:rPr>
                <w:rFonts w:ascii="Times New Roman" w:eastAsia="Calibri"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rPr>
                <w:rFonts w:ascii="Times New Roman" w:eastAsia="Calibri" w:hAnsi="Times New Roman" w:cs="Times New Roman"/>
                <w:sz w:val="28"/>
                <w:szCs w:val="28"/>
              </w:rPr>
            </w:pPr>
            <w:r w:rsidRPr="00A94E36">
              <w:rPr>
                <w:rFonts w:ascii="Times New Roman" w:eastAsia="Calibri" w:hAnsi="Times New Roman" w:cs="Times New Roman"/>
                <w:sz w:val="28"/>
                <w:szCs w:val="28"/>
              </w:rPr>
              <w:t>Ул. Разводная,  д.23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jc w:val="center"/>
              <w:rPr>
                <w:rFonts w:ascii="Times New Roman" w:eastAsia="Calibri" w:hAnsi="Times New Roman" w:cs="Times New Roman"/>
                <w:sz w:val="28"/>
                <w:szCs w:val="28"/>
              </w:rPr>
            </w:pPr>
            <w:r w:rsidRPr="00A94E36">
              <w:rPr>
                <w:rFonts w:ascii="Times New Roman" w:eastAsia="Calibri" w:hAnsi="Times New Roman" w:cs="Times New Roman"/>
                <w:sz w:val="28"/>
                <w:szCs w:val="28"/>
              </w:rPr>
              <w:t>Роза морщинолистная  2-х рядная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jc w:val="center"/>
              <w:rPr>
                <w:rFonts w:ascii="Times New Roman" w:eastAsia="Calibri" w:hAnsi="Times New Roman" w:cs="Times New Roman"/>
                <w:sz w:val="28"/>
                <w:szCs w:val="28"/>
              </w:rPr>
            </w:pPr>
            <w:r w:rsidRPr="00A94E36">
              <w:rPr>
                <w:rFonts w:ascii="Times New Roman" w:eastAsia="Calibri" w:hAnsi="Times New Roman" w:cs="Times New Roman"/>
                <w:sz w:val="28"/>
                <w:szCs w:val="28"/>
              </w:rPr>
              <w:t>240</w:t>
            </w:r>
          </w:p>
        </w:tc>
      </w:tr>
      <w:tr w:rsidR="00A94E36" w:rsidRPr="00A94E36" w:rsidTr="00E51808">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94E36" w:rsidRPr="00A94E36" w:rsidRDefault="00A94E36" w:rsidP="00A94E36">
            <w:pPr>
              <w:pStyle w:val="a6"/>
              <w:numPr>
                <w:ilvl w:val="0"/>
                <w:numId w:val="19"/>
              </w:numPr>
              <w:spacing w:after="0" w:line="240" w:lineRule="auto"/>
              <w:jc w:val="center"/>
              <w:rPr>
                <w:rFonts w:ascii="Times New Roman" w:eastAsia="Calibri"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4E36" w:rsidRPr="00A94E36" w:rsidRDefault="00A94E36">
            <w:pPr>
              <w:rPr>
                <w:rFonts w:ascii="Times New Roman" w:eastAsia="Calibri" w:hAnsi="Times New Roman" w:cs="Times New Roman"/>
                <w:sz w:val="28"/>
                <w:szCs w:val="28"/>
              </w:rPr>
            </w:pPr>
            <w:r w:rsidRPr="00A94E36">
              <w:rPr>
                <w:rFonts w:ascii="Times New Roman" w:eastAsia="Calibri" w:hAnsi="Times New Roman" w:cs="Times New Roman"/>
                <w:sz w:val="28"/>
                <w:szCs w:val="28"/>
              </w:rPr>
              <w:t xml:space="preserve">Ул. Разводная, д. 25 </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4E36" w:rsidRPr="00A94E36" w:rsidRDefault="00A94E36">
            <w:pPr>
              <w:jc w:val="center"/>
              <w:rPr>
                <w:rFonts w:ascii="Times New Roman" w:eastAsia="Calibri" w:hAnsi="Times New Roman" w:cs="Times New Roman"/>
                <w:sz w:val="28"/>
                <w:szCs w:val="28"/>
              </w:rPr>
            </w:pPr>
            <w:r w:rsidRPr="00A94E36">
              <w:rPr>
                <w:rFonts w:ascii="Times New Roman" w:eastAsia="Calibri" w:hAnsi="Times New Roman" w:cs="Times New Roman"/>
                <w:sz w:val="28"/>
                <w:szCs w:val="28"/>
              </w:rPr>
              <w:t>Роза морщинолистная  2-х рядная</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4E36" w:rsidRPr="00A94E36" w:rsidRDefault="00A94E36">
            <w:pPr>
              <w:jc w:val="center"/>
              <w:rPr>
                <w:rFonts w:ascii="Times New Roman" w:eastAsia="Calibri" w:hAnsi="Times New Roman" w:cs="Times New Roman"/>
                <w:sz w:val="28"/>
                <w:szCs w:val="28"/>
              </w:rPr>
            </w:pPr>
            <w:r w:rsidRPr="00A94E36">
              <w:rPr>
                <w:rFonts w:ascii="Times New Roman" w:eastAsia="Calibri" w:hAnsi="Times New Roman" w:cs="Times New Roman"/>
                <w:sz w:val="28"/>
                <w:szCs w:val="28"/>
              </w:rPr>
              <w:t>85</w:t>
            </w:r>
          </w:p>
        </w:tc>
      </w:tr>
      <w:tr w:rsidR="00A94E36" w:rsidRPr="00A94E36" w:rsidTr="00E51808">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A94E36" w:rsidRPr="00A94E36" w:rsidRDefault="00A94E36" w:rsidP="00A94E36">
            <w:pPr>
              <w:pStyle w:val="a6"/>
              <w:numPr>
                <w:ilvl w:val="0"/>
                <w:numId w:val="19"/>
              </w:numPr>
              <w:spacing w:after="0" w:line="240" w:lineRule="auto"/>
              <w:jc w:val="center"/>
              <w:rPr>
                <w:rFonts w:ascii="Times New Roman" w:eastAsia="Calibri"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rPr>
                <w:rFonts w:ascii="Times New Roman" w:eastAsia="Calibri" w:hAnsi="Times New Roman" w:cs="Times New Roman"/>
                <w:sz w:val="28"/>
                <w:szCs w:val="28"/>
              </w:rPr>
            </w:pPr>
            <w:r w:rsidRPr="00A94E36">
              <w:rPr>
                <w:rFonts w:ascii="Times New Roman" w:eastAsia="Calibri" w:hAnsi="Times New Roman" w:cs="Times New Roman"/>
                <w:sz w:val="28"/>
                <w:szCs w:val="28"/>
              </w:rPr>
              <w:t>Ул. Разводная, д.31/1</w:t>
            </w:r>
          </w:p>
        </w:tc>
        <w:tc>
          <w:tcPr>
            <w:tcW w:w="3544"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jc w:val="center"/>
              <w:rPr>
                <w:rFonts w:ascii="Times New Roman" w:eastAsia="Calibri" w:hAnsi="Times New Roman" w:cs="Times New Roman"/>
                <w:sz w:val="28"/>
                <w:szCs w:val="28"/>
              </w:rPr>
            </w:pPr>
            <w:r w:rsidRPr="00A94E36">
              <w:rPr>
                <w:rFonts w:ascii="Times New Roman" w:eastAsia="Calibri" w:hAnsi="Times New Roman" w:cs="Times New Roman"/>
                <w:sz w:val="28"/>
                <w:szCs w:val="28"/>
              </w:rPr>
              <w:t>Сирень венгерская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jc w:val="center"/>
              <w:rPr>
                <w:rFonts w:ascii="Times New Roman" w:eastAsia="Calibri" w:hAnsi="Times New Roman" w:cs="Times New Roman"/>
                <w:sz w:val="28"/>
                <w:szCs w:val="28"/>
              </w:rPr>
            </w:pPr>
            <w:r w:rsidRPr="00A94E36">
              <w:rPr>
                <w:rFonts w:ascii="Times New Roman" w:eastAsia="Calibri" w:hAnsi="Times New Roman" w:cs="Times New Roman"/>
                <w:sz w:val="28"/>
                <w:szCs w:val="28"/>
              </w:rPr>
              <w:t>10</w:t>
            </w:r>
          </w:p>
        </w:tc>
      </w:tr>
      <w:tr w:rsidR="00A94E36" w:rsidRPr="00A94E36" w:rsidTr="00E51808">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A94E36" w:rsidRPr="00A94E36" w:rsidRDefault="00A94E36" w:rsidP="00A94E36">
            <w:pPr>
              <w:pStyle w:val="a6"/>
              <w:numPr>
                <w:ilvl w:val="0"/>
                <w:numId w:val="19"/>
              </w:numPr>
              <w:spacing w:after="0" w:line="240" w:lineRule="auto"/>
              <w:jc w:val="center"/>
              <w:rPr>
                <w:rFonts w:ascii="Times New Roman" w:eastAsia="Calibri"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jc w:val="center"/>
              <w:rPr>
                <w:rFonts w:ascii="Times New Roman" w:eastAsia="Calibri" w:hAnsi="Times New Roman" w:cs="Times New Roman"/>
                <w:sz w:val="28"/>
                <w:szCs w:val="28"/>
              </w:rPr>
            </w:pPr>
            <w:r w:rsidRPr="00A94E36">
              <w:rPr>
                <w:rFonts w:ascii="Times New Roman" w:eastAsia="Calibri" w:hAnsi="Times New Roman" w:cs="Times New Roman"/>
                <w:sz w:val="28"/>
                <w:szCs w:val="28"/>
              </w:rPr>
              <w:t>Университетский пр.,д.8</w:t>
            </w:r>
          </w:p>
        </w:tc>
        <w:tc>
          <w:tcPr>
            <w:tcW w:w="3544"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jc w:val="center"/>
              <w:rPr>
                <w:rFonts w:ascii="Times New Roman" w:eastAsia="Calibri" w:hAnsi="Times New Roman" w:cs="Times New Roman"/>
                <w:sz w:val="28"/>
                <w:szCs w:val="28"/>
              </w:rPr>
            </w:pPr>
            <w:r w:rsidRPr="00A94E36">
              <w:rPr>
                <w:rFonts w:ascii="Times New Roman" w:eastAsia="Calibri" w:hAnsi="Times New Roman" w:cs="Times New Roman"/>
                <w:sz w:val="28"/>
                <w:szCs w:val="28"/>
              </w:rPr>
              <w:t>Клен остролистный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jc w:val="center"/>
              <w:rPr>
                <w:rFonts w:ascii="Times New Roman" w:eastAsia="Calibri" w:hAnsi="Times New Roman" w:cs="Times New Roman"/>
                <w:sz w:val="28"/>
                <w:szCs w:val="28"/>
              </w:rPr>
            </w:pPr>
            <w:r w:rsidRPr="00A94E36">
              <w:rPr>
                <w:rFonts w:ascii="Times New Roman" w:eastAsia="Calibri" w:hAnsi="Times New Roman" w:cs="Times New Roman"/>
                <w:sz w:val="28"/>
                <w:szCs w:val="28"/>
              </w:rPr>
              <w:t>7</w:t>
            </w:r>
          </w:p>
        </w:tc>
      </w:tr>
      <w:tr w:rsidR="00A94E36" w:rsidRPr="00A94E36" w:rsidTr="00E51808">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A94E36" w:rsidRPr="00A94E36" w:rsidRDefault="00A94E36" w:rsidP="00A94E36">
            <w:pPr>
              <w:pStyle w:val="a6"/>
              <w:numPr>
                <w:ilvl w:val="0"/>
                <w:numId w:val="19"/>
              </w:numPr>
              <w:spacing w:after="0" w:line="240" w:lineRule="auto"/>
              <w:jc w:val="center"/>
              <w:rPr>
                <w:rFonts w:ascii="Times New Roman" w:eastAsia="Calibri"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rPr>
                <w:rFonts w:ascii="Times New Roman" w:eastAsia="Calibri" w:hAnsi="Times New Roman" w:cs="Times New Roman"/>
                <w:sz w:val="28"/>
                <w:szCs w:val="28"/>
              </w:rPr>
            </w:pPr>
            <w:r w:rsidRPr="00A94E36">
              <w:rPr>
                <w:rFonts w:ascii="Times New Roman" w:eastAsia="Calibri" w:hAnsi="Times New Roman" w:cs="Times New Roman"/>
                <w:sz w:val="28"/>
                <w:szCs w:val="28"/>
              </w:rPr>
              <w:t xml:space="preserve">Бульвар Разведчика, д.12/2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jc w:val="center"/>
              <w:rPr>
                <w:rFonts w:ascii="Times New Roman" w:eastAsia="Calibri" w:hAnsi="Times New Roman" w:cs="Times New Roman"/>
                <w:sz w:val="28"/>
                <w:szCs w:val="28"/>
              </w:rPr>
            </w:pPr>
            <w:r w:rsidRPr="00A94E36">
              <w:rPr>
                <w:rFonts w:ascii="Times New Roman" w:eastAsia="Calibri" w:hAnsi="Times New Roman" w:cs="Times New Roman"/>
                <w:sz w:val="28"/>
                <w:szCs w:val="28"/>
              </w:rPr>
              <w:t>Клен остролистный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jc w:val="center"/>
              <w:rPr>
                <w:rFonts w:ascii="Times New Roman" w:eastAsia="Calibri" w:hAnsi="Times New Roman" w:cs="Times New Roman"/>
                <w:sz w:val="28"/>
                <w:szCs w:val="28"/>
              </w:rPr>
            </w:pPr>
            <w:r w:rsidRPr="00A94E36">
              <w:rPr>
                <w:rFonts w:ascii="Times New Roman" w:eastAsia="Calibri" w:hAnsi="Times New Roman" w:cs="Times New Roman"/>
                <w:sz w:val="28"/>
                <w:szCs w:val="28"/>
              </w:rPr>
              <w:t>2</w:t>
            </w:r>
          </w:p>
        </w:tc>
      </w:tr>
      <w:tr w:rsidR="00A94E36" w:rsidRPr="00A94E36" w:rsidTr="00E51808">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A94E36" w:rsidRPr="00A94E36" w:rsidRDefault="00A94E36" w:rsidP="00A94E36">
            <w:pPr>
              <w:pStyle w:val="a6"/>
              <w:numPr>
                <w:ilvl w:val="0"/>
                <w:numId w:val="19"/>
              </w:numPr>
              <w:spacing w:after="0" w:line="240" w:lineRule="auto"/>
              <w:jc w:val="center"/>
              <w:rPr>
                <w:rFonts w:ascii="Times New Roman" w:eastAsia="Calibri"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rPr>
                <w:rFonts w:ascii="Times New Roman" w:eastAsia="Calibri" w:hAnsi="Times New Roman" w:cs="Times New Roman"/>
                <w:sz w:val="28"/>
                <w:szCs w:val="28"/>
              </w:rPr>
            </w:pPr>
            <w:r w:rsidRPr="00A94E36">
              <w:rPr>
                <w:rFonts w:ascii="Times New Roman" w:eastAsia="Calibri" w:hAnsi="Times New Roman" w:cs="Times New Roman"/>
                <w:sz w:val="28"/>
                <w:szCs w:val="28"/>
              </w:rPr>
              <w:t>Юты Бондаровской, д.17/1 и 17/2</w:t>
            </w:r>
          </w:p>
        </w:tc>
        <w:tc>
          <w:tcPr>
            <w:tcW w:w="3544"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jc w:val="center"/>
              <w:rPr>
                <w:rFonts w:ascii="Times New Roman" w:eastAsia="Calibri" w:hAnsi="Times New Roman" w:cs="Times New Roman"/>
                <w:sz w:val="28"/>
                <w:szCs w:val="28"/>
              </w:rPr>
            </w:pPr>
            <w:r w:rsidRPr="00A94E36">
              <w:rPr>
                <w:rFonts w:ascii="Times New Roman" w:eastAsia="Calibri" w:hAnsi="Times New Roman" w:cs="Times New Roman"/>
                <w:sz w:val="28"/>
                <w:szCs w:val="28"/>
              </w:rPr>
              <w:t>Ель обыкновенная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jc w:val="center"/>
              <w:rPr>
                <w:rFonts w:ascii="Times New Roman" w:eastAsia="Calibri" w:hAnsi="Times New Roman" w:cs="Times New Roman"/>
                <w:sz w:val="28"/>
                <w:szCs w:val="28"/>
              </w:rPr>
            </w:pPr>
            <w:r w:rsidRPr="00A94E36">
              <w:rPr>
                <w:rFonts w:ascii="Times New Roman" w:eastAsia="Calibri" w:hAnsi="Times New Roman" w:cs="Times New Roman"/>
                <w:sz w:val="28"/>
                <w:szCs w:val="28"/>
              </w:rPr>
              <w:t>3</w:t>
            </w:r>
          </w:p>
        </w:tc>
      </w:tr>
      <w:tr w:rsidR="00A94E36" w:rsidRPr="00A94E36" w:rsidTr="00E51808">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A94E36" w:rsidRPr="00A94E36" w:rsidRDefault="00A94E36" w:rsidP="00A94E36">
            <w:pPr>
              <w:pStyle w:val="a6"/>
              <w:numPr>
                <w:ilvl w:val="0"/>
                <w:numId w:val="19"/>
              </w:numPr>
              <w:spacing w:after="0" w:line="240" w:lineRule="auto"/>
              <w:jc w:val="center"/>
              <w:rPr>
                <w:rFonts w:ascii="Times New Roman" w:eastAsia="Calibri"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rPr>
                <w:rFonts w:ascii="Times New Roman" w:eastAsia="Calibri" w:hAnsi="Times New Roman" w:cs="Times New Roman"/>
                <w:sz w:val="28"/>
                <w:szCs w:val="28"/>
              </w:rPr>
            </w:pPr>
            <w:r w:rsidRPr="00A94E36">
              <w:rPr>
                <w:rFonts w:ascii="Times New Roman" w:eastAsia="Calibri" w:hAnsi="Times New Roman" w:cs="Times New Roman"/>
                <w:sz w:val="28"/>
                <w:szCs w:val="28"/>
              </w:rPr>
              <w:t>Собственный пр., д.36/67 зона отдыха с улицы</w:t>
            </w:r>
          </w:p>
        </w:tc>
        <w:tc>
          <w:tcPr>
            <w:tcW w:w="3544"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jc w:val="center"/>
              <w:rPr>
                <w:rFonts w:ascii="Times New Roman" w:eastAsia="Calibri" w:hAnsi="Times New Roman" w:cs="Times New Roman"/>
                <w:sz w:val="28"/>
                <w:szCs w:val="28"/>
              </w:rPr>
            </w:pPr>
            <w:r w:rsidRPr="00A94E36">
              <w:rPr>
                <w:rFonts w:ascii="Times New Roman" w:eastAsia="Calibri" w:hAnsi="Times New Roman" w:cs="Times New Roman"/>
                <w:sz w:val="28"/>
                <w:szCs w:val="28"/>
              </w:rPr>
              <w:t>Клен остролистный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jc w:val="center"/>
              <w:rPr>
                <w:rFonts w:ascii="Times New Roman" w:eastAsia="Calibri" w:hAnsi="Times New Roman" w:cs="Times New Roman"/>
                <w:sz w:val="28"/>
                <w:szCs w:val="28"/>
              </w:rPr>
            </w:pPr>
            <w:r w:rsidRPr="00A94E36">
              <w:rPr>
                <w:rFonts w:ascii="Times New Roman" w:eastAsia="Calibri" w:hAnsi="Times New Roman" w:cs="Times New Roman"/>
                <w:sz w:val="28"/>
                <w:szCs w:val="28"/>
              </w:rPr>
              <w:t>6</w:t>
            </w:r>
          </w:p>
        </w:tc>
      </w:tr>
      <w:tr w:rsidR="00A94E36" w:rsidRPr="00A94E36" w:rsidTr="00E51808">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A94E36" w:rsidRPr="00A94E36" w:rsidRDefault="00A94E36" w:rsidP="00A94E36">
            <w:pPr>
              <w:pStyle w:val="a6"/>
              <w:numPr>
                <w:ilvl w:val="0"/>
                <w:numId w:val="19"/>
              </w:numPr>
              <w:spacing w:after="0" w:line="240" w:lineRule="auto"/>
              <w:jc w:val="center"/>
              <w:rPr>
                <w:rFonts w:ascii="Times New Roman" w:eastAsia="Calibri"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rPr>
                <w:rFonts w:ascii="Times New Roman" w:eastAsia="Calibri" w:hAnsi="Times New Roman" w:cs="Times New Roman"/>
                <w:sz w:val="28"/>
                <w:szCs w:val="28"/>
              </w:rPr>
            </w:pPr>
            <w:r w:rsidRPr="00A94E36">
              <w:rPr>
                <w:rFonts w:ascii="Times New Roman" w:eastAsia="Calibri" w:hAnsi="Times New Roman" w:cs="Times New Roman"/>
                <w:sz w:val="28"/>
                <w:szCs w:val="28"/>
              </w:rPr>
              <w:t>Бобыльская дорога, д.59</w:t>
            </w:r>
          </w:p>
        </w:tc>
        <w:tc>
          <w:tcPr>
            <w:tcW w:w="3544"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jc w:val="center"/>
              <w:rPr>
                <w:rFonts w:ascii="Times New Roman" w:eastAsia="Calibri" w:hAnsi="Times New Roman" w:cs="Times New Roman"/>
                <w:sz w:val="28"/>
                <w:szCs w:val="28"/>
              </w:rPr>
            </w:pPr>
            <w:r w:rsidRPr="00A94E36">
              <w:rPr>
                <w:rFonts w:ascii="Times New Roman" w:eastAsia="Calibri" w:hAnsi="Times New Roman" w:cs="Times New Roman"/>
                <w:sz w:val="28"/>
                <w:szCs w:val="28"/>
              </w:rPr>
              <w:t>Клен остролистный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jc w:val="center"/>
              <w:rPr>
                <w:rFonts w:ascii="Times New Roman" w:eastAsia="Calibri" w:hAnsi="Times New Roman" w:cs="Times New Roman"/>
                <w:sz w:val="28"/>
                <w:szCs w:val="28"/>
              </w:rPr>
            </w:pPr>
            <w:r w:rsidRPr="00A94E36">
              <w:rPr>
                <w:rFonts w:ascii="Times New Roman" w:eastAsia="Calibri" w:hAnsi="Times New Roman" w:cs="Times New Roman"/>
                <w:sz w:val="28"/>
                <w:szCs w:val="28"/>
              </w:rPr>
              <w:t>2</w:t>
            </w:r>
          </w:p>
        </w:tc>
      </w:tr>
      <w:tr w:rsidR="00A94E36" w:rsidRPr="00A94E36" w:rsidTr="00E51808">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A94E36" w:rsidRPr="00A94E36" w:rsidRDefault="00A94E36" w:rsidP="00A94E36">
            <w:pPr>
              <w:pStyle w:val="a6"/>
              <w:numPr>
                <w:ilvl w:val="0"/>
                <w:numId w:val="19"/>
              </w:numPr>
              <w:spacing w:after="0" w:line="240" w:lineRule="auto"/>
              <w:jc w:val="center"/>
              <w:rPr>
                <w:rFonts w:ascii="Times New Roman" w:eastAsia="Calibri"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rPr>
                <w:rFonts w:ascii="Times New Roman" w:eastAsia="Calibri" w:hAnsi="Times New Roman" w:cs="Times New Roman"/>
                <w:sz w:val="28"/>
                <w:szCs w:val="28"/>
              </w:rPr>
            </w:pPr>
            <w:r w:rsidRPr="00A94E36">
              <w:rPr>
                <w:rFonts w:ascii="Times New Roman" w:eastAsia="Calibri" w:hAnsi="Times New Roman" w:cs="Times New Roman"/>
                <w:sz w:val="28"/>
                <w:szCs w:val="28"/>
              </w:rPr>
              <w:t>Озерковая ул.,д.53 корп.2</w:t>
            </w:r>
          </w:p>
        </w:tc>
        <w:tc>
          <w:tcPr>
            <w:tcW w:w="3544"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jc w:val="center"/>
              <w:rPr>
                <w:rFonts w:ascii="Times New Roman" w:eastAsia="Calibri" w:hAnsi="Times New Roman" w:cs="Times New Roman"/>
                <w:sz w:val="28"/>
                <w:szCs w:val="28"/>
              </w:rPr>
            </w:pPr>
            <w:r w:rsidRPr="00A94E36">
              <w:rPr>
                <w:rFonts w:ascii="Times New Roman" w:eastAsia="Calibri" w:hAnsi="Times New Roman" w:cs="Times New Roman"/>
                <w:sz w:val="28"/>
                <w:szCs w:val="28"/>
              </w:rPr>
              <w:t>Роза морщинистая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jc w:val="center"/>
              <w:rPr>
                <w:rFonts w:ascii="Times New Roman" w:eastAsia="Calibri" w:hAnsi="Times New Roman" w:cs="Times New Roman"/>
                <w:sz w:val="28"/>
                <w:szCs w:val="28"/>
              </w:rPr>
            </w:pPr>
            <w:r w:rsidRPr="00A94E36">
              <w:rPr>
                <w:rFonts w:ascii="Times New Roman" w:eastAsia="Calibri" w:hAnsi="Times New Roman" w:cs="Times New Roman"/>
                <w:sz w:val="28"/>
                <w:szCs w:val="28"/>
              </w:rPr>
              <w:t>100</w:t>
            </w:r>
          </w:p>
        </w:tc>
      </w:tr>
      <w:tr w:rsidR="00A94E36" w:rsidRPr="00A94E36" w:rsidTr="00E51808">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A94E36" w:rsidRPr="00A94E36" w:rsidRDefault="00A94E36" w:rsidP="00A94E36">
            <w:pPr>
              <w:pStyle w:val="a6"/>
              <w:numPr>
                <w:ilvl w:val="0"/>
                <w:numId w:val="19"/>
              </w:numPr>
              <w:spacing w:after="0" w:line="240" w:lineRule="auto"/>
              <w:jc w:val="center"/>
              <w:rPr>
                <w:rFonts w:ascii="Times New Roman" w:eastAsia="Calibri"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rPr>
                <w:rFonts w:ascii="Times New Roman" w:eastAsia="Calibri" w:hAnsi="Times New Roman" w:cs="Times New Roman"/>
                <w:sz w:val="28"/>
                <w:szCs w:val="28"/>
              </w:rPr>
            </w:pPr>
            <w:r w:rsidRPr="00A94E36">
              <w:rPr>
                <w:rFonts w:ascii="Times New Roman" w:eastAsia="Calibri" w:hAnsi="Times New Roman" w:cs="Times New Roman"/>
                <w:sz w:val="28"/>
                <w:szCs w:val="28"/>
              </w:rPr>
              <w:t xml:space="preserve">Аврова ул., д.13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jc w:val="center"/>
              <w:rPr>
                <w:rFonts w:ascii="Times New Roman" w:eastAsia="Calibri" w:hAnsi="Times New Roman" w:cs="Times New Roman"/>
                <w:sz w:val="28"/>
                <w:szCs w:val="28"/>
              </w:rPr>
            </w:pPr>
            <w:r w:rsidRPr="00A94E36">
              <w:rPr>
                <w:rFonts w:ascii="Times New Roman" w:eastAsia="Calibri" w:hAnsi="Times New Roman" w:cs="Times New Roman"/>
                <w:sz w:val="28"/>
                <w:szCs w:val="28"/>
              </w:rPr>
              <w:t>Кизильник блестящий 1-рядный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jc w:val="center"/>
              <w:rPr>
                <w:rFonts w:ascii="Times New Roman" w:eastAsia="Calibri" w:hAnsi="Times New Roman" w:cs="Times New Roman"/>
                <w:sz w:val="28"/>
                <w:szCs w:val="28"/>
              </w:rPr>
            </w:pPr>
            <w:r w:rsidRPr="00A94E36">
              <w:rPr>
                <w:rFonts w:ascii="Times New Roman" w:eastAsia="Calibri" w:hAnsi="Times New Roman" w:cs="Times New Roman"/>
                <w:sz w:val="28"/>
                <w:szCs w:val="28"/>
              </w:rPr>
              <w:t>60</w:t>
            </w:r>
          </w:p>
        </w:tc>
      </w:tr>
      <w:tr w:rsidR="00A94E36" w:rsidRPr="00A94E36" w:rsidTr="00E51808">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A94E36" w:rsidRPr="00A94E36" w:rsidRDefault="00A94E36" w:rsidP="00A94E36">
            <w:pPr>
              <w:pStyle w:val="a6"/>
              <w:numPr>
                <w:ilvl w:val="0"/>
                <w:numId w:val="19"/>
              </w:numPr>
              <w:spacing w:after="0" w:line="240" w:lineRule="auto"/>
              <w:jc w:val="center"/>
              <w:rPr>
                <w:rFonts w:ascii="Times New Roman" w:eastAsia="Calibri"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rPr>
                <w:rFonts w:ascii="Times New Roman" w:eastAsia="Calibri" w:hAnsi="Times New Roman" w:cs="Times New Roman"/>
                <w:sz w:val="28"/>
                <w:szCs w:val="28"/>
              </w:rPr>
            </w:pPr>
            <w:r w:rsidRPr="00A94E36">
              <w:rPr>
                <w:rFonts w:ascii="Times New Roman" w:eastAsia="Calibri" w:hAnsi="Times New Roman" w:cs="Times New Roman"/>
                <w:sz w:val="28"/>
                <w:szCs w:val="28"/>
              </w:rPr>
              <w:t>Чебышевская ул.,д.8 корп.1</w:t>
            </w:r>
          </w:p>
        </w:tc>
        <w:tc>
          <w:tcPr>
            <w:tcW w:w="3544"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jc w:val="center"/>
              <w:rPr>
                <w:rFonts w:ascii="Times New Roman" w:eastAsia="Calibri" w:hAnsi="Times New Roman" w:cs="Times New Roman"/>
                <w:sz w:val="28"/>
                <w:szCs w:val="28"/>
              </w:rPr>
            </w:pPr>
            <w:r w:rsidRPr="00A94E36">
              <w:rPr>
                <w:rFonts w:ascii="Times New Roman" w:eastAsia="Calibri" w:hAnsi="Times New Roman" w:cs="Times New Roman"/>
                <w:sz w:val="28"/>
                <w:szCs w:val="28"/>
              </w:rPr>
              <w:t>Боярышник</w:t>
            </w:r>
          </w:p>
        </w:tc>
        <w:tc>
          <w:tcPr>
            <w:tcW w:w="1842" w:type="dxa"/>
            <w:tcBorders>
              <w:top w:val="single" w:sz="4" w:space="0" w:color="auto"/>
              <w:left w:val="single" w:sz="4" w:space="0" w:color="auto"/>
              <w:bottom w:val="single" w:sz="4" w:space="0" w:color="auto"/>
              <w:right w:val="single" w:sz="4" w:space="0" w:color="auto"/>
            </w:tcBorders>
            <w:vAlign w:val="center"/>
            <w:hideMark/>
          </w:tcPr>
          <w:p w:rsidR="00A94E36" w:rsidRPr="00A94E36" w:rsidRDefault="00A94E36">
            <w:pPr>
              <w:jc w:val="center"/>
              <w:rPr>
                <w:rFonts w:ascii="Times New Roman" w:eastAsia="Calibri" w:hAnsi="Times New Roman" w:cs="Times New Roman"/>
                <w:sz w:val="28"/>
                <w:szCs w:val="28"/>
              </w:rPr>
            </w:pPr>
            <w:r w:rsidRPr="00A94E36">
              <w:rPr>
                <w:rFonts w:ascii="Times New Roman" w:eastAsia="Calibri" w:hAnsi="Times New Roman" w:cs="Times New Roman"/>
                <w:sz w:val="28"/>
                <w:szCs w:val="28"/>
              </w:rPr>
              <w:t>75</w:t>
            </w:r>
          </w:p>
        </w:tc>
      </w:tr>
      <w:tr w:rsidR="00A94E36" w:rsidRPr="00A94E36" w:rsidTr="00E51808">
        <w:trPr>
          <w:trHeight w:val="340"/>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A94E36" w:rsidRPr="00E51808" w:rsidRDefault="00A94E36">
            <w:pPr>
              <w:pStyle w:val="a6"/>
              <w:spacing w:after="0" w:line="240" w:lineRule="auto"/>
              <w:ind w:left="502"/>
              <w:jc w:val="center"/>
              <w:rPr>
                <w:rFonts w:ascii="Times New Roman" w:eastAsia="Calibri" w:hAnsi="Times New Roman" w:cs="Times New Roman"/>
                <w:sz w:val="28"/>
                <w:szCs w:val="28"/>
              </w:rPr>
            </w:pP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A94E36" w:rsidRPr="00E51808" w:rsidRDefault="00A94E36">
            <w:pPr>
              <w:jc w:val="center"/>
              <w:rPr>
                <w:rFonts w:ascii="Times New Roman" w:eastAsia="Calibri" w:hAnsi="Times New Roman" w:cs="Times New Roman"/>
                <w:sz w:val="28"/>
                <w:szCs w:val="28"/>
              </w:rPr>
            </w:pPr>
            <w:r w:rsidRPr="00E51808">
              <w:rPr>
                <w:rFonts w:ascii="Times New Roman" w:eastAsia="Calibri" w:hAnsi="Times New Roman" w:cs="Times New Roman"/>
                <w:sz w:val="28"/>
                <w:szCs w:val="28"/>
              </w:rPr>
              <w:t>ИТОГО</w:t>
            </w:r>
          </w:p>
        </w:tc>
        <w:tc>
          <w:tcPr>
            <w:tcW w:w="3544" w:type="dxa"/>
            <w:tcBorders>
              <w:top w:val="single" w:sz="4" w:space="0" w:color="auto"/>
              <w:left w:val="single" w:sz="4" w:space="0" w:color="auto"/>
              <w:bottom w:val="single" w:sz="4" w:space="0" w:color="auto"/>
              <w:right w:val="single" w:sz="4" w:space="0" w:color="auto"/>
            </w:tcBorders>
            <w:vAlign w:val="center"/>
            <w:hideMark/>
          </w:tcPr>
          <w:p w:rsidR="00A94E36" w:rsidRPr="00E51808" w:rsidRDefault="00A94E36">
            <w:pPr>
              <w:jc w:val="center"/>
              <w:rPr>
                <w:rFonts w:ascii="Times New Roman" w:eastAsia="Calibri" w:hAnsi="Times New Roman" w:cs="Times New Roman"/>
                <w:sz w:val="28"/>
                <w:szCs w:val="28"/>
              </w:rPr>
            </w:pPr>
            <w:r w:rsidRPr="00E51808">
              <w:rPr>
                <w:rFonts w:ascii="Times New Roman" w:eastAsia="Calibri" w:hAnsi="Times New Roman" w:cs="Times New Roman"/>
                <w:sz w:val="28"/>
                <w:szCs w:val="28"/>
              </w:rPr>
              <w:t>кустарников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A94E36" w:rsidRPr="00E51808" w:rsidRDefault="00A94E36">
            <w:pPr>
              <w:jc w:val="center"/>
              <w:rPr>
                <w:rFonts w:ascii="Times New Roman" w:eastAsia="Calibri" w:hAnsi="Times New Roman" w:cs="Times New Roman"/>
                <w:sz w:val="28"/>
                <w:szCs w:val="28"/>
              </w:rPr>
            </w:pPr>
            <w:r w:rsidRPr="00E51808">
              <w:rPr>
                <w:rFonts w:ascii="Times New Roman" w:eastAsia="Calibri" w:hAnsi="Times New Roman" w:cs="Times New Roman"/>
                <w:sz w:val="28"/>
                <w:szCs w:val="28"/>
              </w:rPr>
              <w:t>1 040</w:t>
            </w:r>
          </w:p>
        </w:tc>
      </w:tr>
      <w:tr w:rsidR="00A94E36" w:rsidRPr="00A94E36" w:rsidTr="00E51808">
        <w:trPr>
          <w:trHeight w:val="34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A94E36" w:rsidRPr="00E51808" w:rsidRDefault="00A94E36">
            <w:pPr>
              <w:rPr>
                <w:rFonts w:ascii="Times New Roman" w:eastAsia="Calibri" w:hAnsi="Times New Roman" w:cs="Times New Roman"/>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94E36" w:rsidRPr="00E51808" w:rsidRDefault="00A94E36">
            <w:pPr>
              <w:rPr>
                <w:rFonts w:ascii="Times New Roman" w:eastAsia="Calibri"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A94E36" w:rsidRPr="00E51808" w:rsidRDefault="00A94E36">
            <w:pPr>
              <w:jc w:val="center"/>
              <w:rPr>
                <w:rFonts w:ascii="Times New Roman" w:eastAsia="Calibri" w:hAnsi="Times New Roman" w:cs="Times New Roman"/>
                <w:sz w:val="28"/>
                <w:szCs w:val="28"/>
              </w:rPr>
            </w:pPr>
            <w:r w:rsidRPr="00E51808">
              <w:rPr>
                <w:rFonts w:ascii="Times New Roman" w:eastAsia="Calibri" w:hAnsi="Times New Roman" w:cs="Times New Roman"/>
                <w:sz w:val="28"/>
                <w:szCs w:val="28"/>
              </w:rPr>
              <w:t>деревьев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A94E36" w:rsidRPr="00E51808" w:rsidRDefault="00A94E36">
            <w:pPr>
              <w:jc w:val="center"/>
              <w:rPr>
                <w:rFonts w:ascii="Times New Roman" w:eastAsia="Calibri" w:hAnsi="Times New Roman" w:cs="Times New Roman"/>
                <w:sz w:val="28"/>
                <w:szCs w:val="28"/>
              </w:rPr>
            </w:pPr>
            <w:r w:rsidRPr="00E51808">
              <w:rPr>
                <w:rFonts w:ascii="Times New Roman" w:eastAsia="Calibri" w:hAnsi="Times New Roman" w:cs="Times New Roman"/>
                <w:sz w:val="28"/>
                <w:szCs w:val="28"/>
              </w:rPr>
              <w:t>20</w:t>
            </w:r>
          </w:p>
        </w:tc>
      </w:tr>
    </w:tbl>
    <w:p w:rsidR="00A94E36" w:rsidRPr="00A94E36" w:rsidRDefault="00A94E36" w:rsidP="00A94E36">
      <w:pPr>
        <w:rPr>
          <w:rFonts w:ascii="Times New Roman" w:hAnsi="Times New Roman" w:cs="Times New Roman"/>
          <w:sz w:val="28"/>
          <w:szCs w:val="28"/>
        </w:rPr>
      </w:pPr>
      <w:r w:rsidRPr="00A94E36">
        <w:rPr>
          <w:rFonts w:ascii="Times New Roman" w:hAnsi="Times New Roman" w:cs="Times New Roman"/>
          <w:sz w:val="28"/>
          <w:szCs w:val="28"/>
        </w:rPr>
        <w:t xml:space="preserve">2. Восстановление газонов – 10 239 </w:t>
      </w:r>
      <w:r w:rsidR="00A52851">
        <w:rPr>
          <w:rFonts w:ascii="Times New Roman" w:hAnsi="Times New Roman" w:cs="Times New Roman"/>
          <w:sz w:val="28"/>
          <w:szCs w:val="28"/>
        </w:rPr>
        <w:t>м</w:t>
      </w:r>
      <w:r w:rsidR="00A52851">
        <w:rPr>
          <w:rFonts w:ascii="Times New Roman" w:hAnsi="Times New Roman" w:cs="Times New Roman"/>
          <w:sz w:val="28"/>
          <w:szCs w:val="28"/>
          <w:vertAlign w:val="superscript"/>
        </w:rPr>
        <w:t>2</w:t>
      </w:r>
      <w:r w:rsidRPr="00A94E36">
        <w:rPr>
          <w:rFonts w:ascii="Times New Roman" w:hAnsi="Times New Roman" w:cs="Times New Roman"/>
          <w:sz w:val="28"/>
          <w:szCs w:val="28"/>
        </w:rPr>
        <w:t>.</w:t>
      </w:r>
    </w:p>
    <w:tbl>
      <w:tblPr>
        <w:tblW w:w="8660" w:type="dxa"/>
        <w:tblInd w:w="93" w:type="dxa"/>
        <w:tblLook w:val="04A0" w:firstRow="1" w:lastRow="0" w:firstColumn="1" w:lastColumn="0" w:noHBand="0" w:noVBand="1"/>
      </w:tblPr>
      <w:tblGrid>
        <w:gridCol w:w="620"/>
        <w:gridCol w:w="5760"/>
        <w:gridCol w:w="960"/>
        <w:gridCol w:w="1320"/>
      </w:tblGrid>
      <w:tr w:rsidR="00A94E36" w:rsidRPr="00A94E36" w:rsidTr="00A94E36">
        <w:trPr>
          <w:trHeight w:val="227"/>
        </w:trPr>
        <w:tc>
          <w:tcPr>
            <w:tcW w:w="620" w:type="dxa"/>
            <w:vMerge w:val="restart"/>
            <w:tcBorders>
              <w:top w:val="single" w:sz="8" w:space="0" w:color="auto"/>
              <w:left w:val="single" w:sz="8" w:space="0" w:color="auto"/>
              <w:bottom w:val="single" w:sz="8" w:space="0" w:color="000000"/>
              <w:right w:val="single" w:sz="8" w:space="0" w:color="auto"/>
            </w:tcBorders>
            <w:vAlign w:val="center"/>
            <w:hideMark/>
          </w:tcPr>
          <w:p w:rsidR="00A94E36" w:rsidRPr="006235E1" w:rsidRDefault="00A94E36">
            <w:pPr>
              <w:jc w:val="center"/>
              <w:rPr>
                <w:rFonts w:ascii="Times New Roman" w:hAnsi="Times New Roman" w:cs="Times New Roman"/>
                <w:bCs/>
                <w:color w:val="000000"/>
                <w:sz w:val="28"/>
                <w:szCs w:val="28"/>
              </w:rPr>
            </w:pPr>
            <w:r w:rsidRPr="006235E1">
              <w:rPr>
                <w:rFonts w:ascii="Times New Roman" w:hAnsi="Times New Roman" w:cs="Times New Roman"/>
                <w:bCs/>
                <w:color w:val="000000"/>
                <w:sz w:val="28"/>
                <w:szCs w:val="28"/>
              </w:rPr>
              <w:t>№ п/п</w:t>
            </w:r>
          </w:p>
        </w:tc>
        <w:tc>
          <w:tcPr>
            <w:tcW w:w="5760" w:type="dxa"/>
            <w:vMerge w:val="restart"/>
            <w:tcBorders>
              <w:top w:val="single" w:sz="8" w:space="0" w:color="auto"/>
              <w:left w:val="single" w:sz="8" w:space="0" w:color="auto"/>
              <w:bottom w:val="single" w:sz="8" w:space="0" w:color="000000"/>
              <w:right w:val="single" w:sz="8" w:space="0" w:color="auto"/>
            </w:tcBorders>
            <w:vAlign w:val="center"/>
            <w:hideMark/>
          </w:tcPr>
          <w:p w:rsidR="00A94E36" w:rsidRPr="006235E1" w:rsidRDefault="00A94E36">
            <w:pPr>
              <w:jc w:val="center"/>
              <w:rPr>
                <w:rFonts w:ascii="Times New Roman" w:hAnsi="Times New Roman" w:cs="Times New Roman"/>
                <w:bCs/>
                <w:color w:val="000000"/>
                <w:sz w:val="28"/>
                <w:szCs w:val="28"/>
              </w:rPr>
            </w:pPr>
            <w:r w:rsidRPr="006235E1">
              <w:rPr>
                <w:rFonts w:ascii="Times New Roman" w:hAnsi="Times New Roman" w:cs="Times New Roman"/>
                <w:bCs/>
                <w:color w:val="000000"/>
                <w:sz w:val="28"/>
                <w:szCs w:val="28"/>
              </w:rPr>
              <w:t>Адрес</w:t>
            </w:r>
          </w:p>
        </w:tc>
        <w:tc>
          <w:tcPr>
            <w:tcW w:w="960" w:type="dxa"/>
            <w:tcBorders>
              <w:top w:val="single" w:sz="8" w:space="0" w:color="auto"/>
              <w:left w:val="nil"/>
              <w:bottom w:val="nil"/>
              <w:right w:val="single" w:sz="8" w:space="0" w:color="auto"/>
            </w:tcBorders>
            <w:vAlign w:val="center"/>
            <w:hideMark/>
          </w:tcPr>
          <w:p w:rsidR="007E609A" w:rsidRPr="006235E1" w:rsidRDefault="00A94E36" w:rsidP="007E609A">
            <w:pPr>
              <w:jc w:val="center"/>
              <w:rPr>
                <w:rFonts w:ascii="Times New Roman" w:hAnsi="Times New Roman" w:cs="Times New Roman"/>
                <w:bCs/>
                <w:color w:val="000000"/>
                <w:sz w:val="28"/>
                <w:szCs w:val="28"/>
              </w:rPr>
            </w:pPr>
            <w:r w:rsidRPr="006235E1">
              <w:rPr>
                <w:rFonts w:ascii="Times New Roman" w:hAnsi="Times New Roman" w:cs="Times New Roman"/>
                <w:bCs/>
                <w:color w:val="000000"/>
                <w:sz w:val="28"/>
                <w:szCs w:val="28"/>
              </w:rPr>
              <w:t>Ед.</w:t>
            </w:r>
          </w:p>
        </w:tc>
        <w:tc>
          <w:tcPr>
            <w:tcW w:w="1320" w:type="dxa"/>
            <w:vMerge w:val="restart"/>
            <w:tcBorders>
              <w:top w:val="single" w:sz="8" w:space="0" w:color="auto"/>
              <w:left w:val="single" w:sz="8" w:space="0" w:color="auto"/>
              <w:bottom w:val="single" w:sz="8" w:space="0" w:color="000000"/>
              <w:right w:val="single" w:sz="8" w:space="0" w:color="auto"/>
            </w:tcBorders>
            <w:vAlign w:val="center"/>
            <w:hideMark/>
          </w:tcPr>
          <w:p w:rsidR="00A94E36" w:rsidRPr="006235E1" w:rsidRDefault="00A94E36">
            <w:pPr>
              <w:jc w:val="center"/>
              <w:rPr>
                <w:rFonts w:ascii="Times New Roman" w:hAnsi="Times New Roman" w:cs="Times New Roman"/>
                <w:bCs/>
                <w:color w:val="000000"/>
                <w:sz w:val="28"/>
                <w:szCs w:val="28"/>
              </w:rPr>
            </w:pPr>
            <w:r w:rsidRPr="006235E1">
              <w:rPr>
                <w:rFonts w:ascii="Times New Roman" w:hAnsi="Times New Roman" w:cs="Times New Roman"/>
                <w:bCs/>
                <w:color w:val="000000"/>
                <w:sz w:val="28"/>
                <w:szCs w:val="28"/>
              </w:rPr>
              <w:t>Кол-во</w:t>
            </w:r>
          </w:p>
        </w:tc>
      </w:tr>
      <w:tr w:rsidR="00A94E36" w:rsidRPr="00A94E36" w:rsidTr="00A94E36">
        <w:trPr>
          <w:trHeight w:val="227"/>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94E36" w:rsidRPr="00A94E36" w:rsidRDefault="00A94E36">
            <w:pPr>
              <w:rPr>
                <w:rFonts w:ascii="Times New Roman" w:hAnsi="Times New Roman" w:cs="Times New Roman"/>
                <w:b/>
                <w:bCs/>
                <w:color w:val="000000"/>
                <w:sz w:val="28"/>
                <w:szCs w:val="2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A94E36" w:rsidRPr="00A94E36" w:rsidRDefault="00A94E36">
            <w:pPr>
              <w:rPr>
                <w:rFonts w:ascii="Times New Roman" w:hAnsi="Times New Roman" w:cs="Times New Roman"/>
                <w:b/>
                <w:bCs/>
                <w:color w:val="000000"/>
                <w:sz w:val="28"/>
                <w:szCs w:val="28"/>
              </w:rPr>
            </w:pPr>
          </w:p>
        </w:tc>
        <w:tc>
          <w:tcPr>
            <w:tcW w:w="960" w:type="dxa"/>
            <w:tcBorders>
              <w:top w:val="nil"/>
              <w:left w:val="nil"/>
              <w:bottom w:val="single" w:sz="8" w:space="0" w:color="auto"/>
              <w:right w:val="single" w:sz="8" w:space="0" w:color="auto"/>
            </w:tcBorders>
            <w:vAlign w:val="center"/>
            <w:hideMark/>
          </w:tcPr>
          <w:p w:rsidR="00A94E36" w:rsidRPr="006235E1" w:rsidRDefault="00A94E36">
            <w:pPr>
              <w:jc w:val="center"/>
              <w:rPr>
                <w:rFonts w:ascii="Times New Roman" w:hAnsi="Times New Roman" w:cs="Times New Roman"/>
                <w:bCs/>
                <w:color w:val="000000"/>
                <w:sz w:val="28"/>
                <w:szCs w:val="28"/>
              </w:rPr>
            </w:pPr>
            <w:r w:rsidRPr="006235E1">
              <w:rPr>
                <w:rFonts w:ascii="Times New Roman" w:hAnsi="Times New Roman" w:cs="Times New Roman"/>
                <w:bCs/>
                <w:color w:val="000000"/>
                <w:sz w:val="28"/>
                <w:szCs w:val="28"/>
              </w:rPr>
              <w:t>изм.</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A94E36" w:rsidRPr="00A94E36" w:rsidRDefault="00A94E36">
            <w:pPr>
              <w:rPr>
                <w:rFonts w:ascii="Times New Roman" w:hAnsi="Times New Roman" w:cs="Times New Roman"/>
                <w:b/>
                <w:bCs/>
                <w:color w:val="000000"/>
                <w:sz w:val="28"/>
                <w:szCs w:val="28"/>
              </w:rPr>
            </w:pPr>
          </w:p>
        </w:tc>
      </w:tr>
      <w:tr w:rsidR="000C41DF" w:rsidRPr="00A94E36" w:rsidTr="007F7BF2">
        <w:trPr>
          <w:trHeight w:val="227"/>
        </w:trPr>
        <w:tc>
          <w:tcPr>
            <w:tcW w:w="620" w:type="dxa"/>
            <w:tcBorders>
              <w:top w:val="nil"/>
              <w:left w:val="single" w:sz="8" w:space="0" w:color="auto"/>
              <w:bottom w:val="single" w:sz="8" w:space="0" w:color="auto"/>
              <w:right w:val="single" w:sz="8" w:space="0" w:color="auto"/>
            </w:tcBorders>
            <w:vAlign w:val="bottom"/>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1</w:t>
            </w:r>
          </w:p>
        </w:tc>
        <w:tc>
          <w:tcPr>
            <w:tcW w:w="5760" w:type="dxa"/>
            <w:tcBorders>
              <w:top w:val="nil"/>
              <w:left w:val="nil"/>
              <w:bottom w:val="single" w:sz="8" w:space="0" w:color="auto"/>
              <w:right w:val="single" w:sz="8" w:space="0" w:color="auto"/>
            </w:tcBorders>
            <w:vAlign w:val="center"/>
            <w:hideMark/>
          </w:tcPr>
          <w:p w:rsidR="000C41DF" w:rsidRPr="00A94E36" w:rsidRDefault="000C41DF" w:rsidP="000C41DF">
            <w:pPr>
              <w:rPr>
                <w:rFonts w:ascii="Times New Roman" w:hAnsi="Times New Roman" w:cs="Times New Roman"/>
                <w:color w:val="000000"/>
                <w:sz w:val="28"/>
                <w:szCs w:val="28"/>
              </w:rPr>
            </w:pPr>
            <w:r w:rsidRPr="00A94E36">
              <w:rPr>
                <w:rFonts w:ascii="Times New Roman" w:hAnsi="Times New Roman" w:cs="Times New Roman"/>
                <w:color w:val="000000"/>
                <w:sz w:val="28"/>
                <w:szCs w:val="28"/>
              </w:rPr>
              <w:t>Аврова ул., д. 11,13а у д/пл.</w:t>
            </w:r>
          </w:p>
        </w:tc>
        <w:tc>
          <w:tcPr>
            <w:tcW w:w="960" w:type="dxa"/>
            <w:tcBorders>
              <w:top w:val="nil"/>
              <w:left w:val="nil"/>
              <w:bottom w:val="single" w:sz="8" w:space="0" w:color="auto"/>
              <w:right w:val="single" w:sz="8" w:space="0" w:color="auto"/>
            </w:tcBorders>
            <w:hideMark/>
          </w:tcPr>
          <w:p w:rsidR="000C41DF" w:rsidRDefault="000C41DF" w:rsidP="000C41DF">
            <w:r w:rsidRPr="007A2AAE">
              <w:rPr>
                <w:rFonts w:ascii="Times New Roman" w:hAnsi="Times New Roman" w:cs="Times New Roman"/>
                <w:sz w:val="28"/>
                <w:szCs w:val="28"/>
              </w:rPr>
              <w:t>м</w:t>
            </w:r>
            <w:r w:rsidRPr="007A2AAE">
              <w:rPr>
                <w:rFonts w:ascii="Times New Roman" w:hAnsi="Times New Roman" w:cs="Times New Roman"/>
                <w:sz w:val="28"/>
                <w:szCs w:val="28"/>
                <w:vertAlign w:val="superscript"/>
              </w:rPr>
              <w:t>2</w:t>
            </w:r>
          </w:p>
        </w:tc>
        <w:tc>
          <w:tcPr>
            <w:tcW w:w="1320" w:type="dxa"/>
            <w:tcBorders>
              <w:top w:val="nil"/>
              <w:left w:val="nil"/>
              <w:bottom w:val="single" w:sz="8" w:space="0" w:color="auto"/>
              <w:right w:val="single" w:sz="8" w:space="0" w:color="auto"/>
            </w:tcBorders>
            <w:vAlign w:val="center"/>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350</w:t>
            </w:r>
          </w:p>
        </w:tc>
      </w:tr>
      <w:tr w:rsidR="000C41DF" w:rsidRPr="00A94E36" w:rsidTr="007F7BF2">
        <w:trPr>
          <w:trHeight w:val="227"/>
        </w:trPr>
        <w:tc>
          <w:tcPr>
            <w:tcW w:w="620" w:type="dxa"/>
            <w:tcBorders>
              <w:top w:val="nil"/>
              <w:left w:val="single" w:sz="8" w:space="0" w:color="auto"/>
              <w:bottom w:val="single" w:sz="8" w:space="0" w:color="auto"/>
              <w:right w:val="single" w:sz="8" w:space="0" w:color="auto"/>
            </w:tcBorders>
            <w:vAlign w:val="bottom"/>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2</w:t>
            </w:r>
          </w:p>
        </w:tc>
        <w:tc>
          <w:tcPr>
            <w:tcW w:w="5760" w:type="dxa"/>
            <w:tcBorders>
              <w:top w:val="nil"/>
              <w:left w:val="nil"/>
              <w:bottom w:val="single" w:sz="8" w:space="0" w:color="auto"/>
              <w:right w:val="single" w:sz="8" w:space="0" w:color="auto"/>
            </w:tcBorders>
            <w:vAlign w:val="center"/>
            <w:hideMark/>
          </w:tcPr>
          <w:p w:rsidR="000C41DF" w:rsidRPr="00A94E36" w:rsidRDefault="000C41DF" w:rsidP="000C41DF">
            <w:pPr>
              <w:rPr>
                <w:rFonts w:ascii="Times New Roman" w:hAnsi="Times New Roman" w:cs="Times New Roman"/>
                <w:color w:val="000000"/>
                <w:sz w:val="28"/>
                <w:szCs w:val="28"/>
              </w:rPr>
            </w:pPr>
            <w:r w:rsidRPr="00A94E36">
              <w:rPr>
                <w:rFonts w:ascii="Times New Roman" w:hAnsi="Times New Roman" w:cs="Times New Roman"/>
                <w:color w:val="000000"/>
                <w:sz w:val="28"/>
                <w:szCs w:val="28"/>
              </w:rPr>
              <w:t>Бобыльская дорога между д.59-57/1</w:t>
            </w:r>
          </w:p>
        </w:tc>
        <w:tc>
          <w:tcPr>
            <w:tcW w:w="960" w:type="dxa"/>
            <w:tcBorders>
              <w:top w:val="nil"/>
              <w:left w:val="nil"/>
              <w:bottom w:val="single" w:sz="8" w:space="0" w:color="auto"/>
              <w:right w:val="single" w:sz="8" w:space="0" w:color="auto"/>
            </w:tcBorders>
            <w:hideMark/>
          </w:tcPr>
          <w:p w:rsidR="000C41DF" w:rsidRDefault="000C41DF" w:rsidP="000C41DF">
            <w:r w:rsidRPr="007A2AAE">
              <w:rPr>
                <w:rFonts w:ascii="Times New Roman" w:hAnsi="Times New Roman" w:cs="Times New Roman"/>
                <w:sz w:val="28"/>
                <w:szCs w:val="28"/>
              </w:rPr>
              <w:t>м</w:t>
            </w:r>
            <w:r w:rsidRPr="007A2AAE">
              <w:rPr>
                <w:rFonts w:ascii="Times New Roman" w:hAnsi="Times New Roman" w:cs="Times New Roman"/>
                <w:sz w:val="28"/>
                <w:szCs w:val="28"/>
                <w:vertAlign w:val="superscript"/>
              </w:rPr>
              <w:t>2</w:t>
            </w:r>
          </w:p>
        </w:tc>
        <w:tc>
          <w:tcPr>
            <w:tcW w:w="1320" w:type="dxa"/>
            <w:tcBorders>
              <w:top w:val="nil"/>
              <w:left w:val="nil"/>
              <w:bottom w:val="single" w:sz="8" w:space="0" w:color="auto"/>
              <w:right w:val="single" w:sz="8" w:space="0" w:color="auto"/>
            </w:tcBorders>
            <w:vAlign w:val="center"/>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410</w:t>
            </w:r>
          </w:p>
        </w:tc>
      </w:tr>
      <w:tr w:rsidR="000C41DF" w:rsidRPr="00A94E36" w:rsidTr="007F7BF2">
        <w:trPr>
          <w:trHeight w:val="227"/>
        </w:trPr>
        <w:tc>
          <w:tcPr>
            <w:tcW w:w="620" w:type="dxa"/>
            <w:tcBorders>
              <w:top w:val="nil"/>
              <w:left w:val="single" w:sz="8" w:space="0" w:color="auto"/>
              <w:bottom w:val="single" w:sz="8" w:space="0" w:color="auto"/>
              <w:right w:val="single" w:sz="8" w:space="0" w:color="auto"/>
            </w:tcBorders>
            <w:vAlign w:val="bottom"/>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3</w:t>
            </w:r>
          </w:p>
        </w:tc>
        <w:tc>
          <w:tcPr>
            <w:tcW w:w="5760" w:type="dxa"/>
            <w:tcBorders>
              <w:top w:val="nil"/>
              <w:left w:val="nil"/>
              <w:bottom w:val="single" w:sz="8" w:space="0" w:color="auto"/>
              <w:right w:val="single" w:sz="8" w:space="0" w:color="auto"/>
            </w:tcBorders>
            <w:hideMark/>
          </w:tcPr>
          <w:p w:rsidR="000C41DF" w:rsidRPr="00A94E36" w:rsidRDefault="000C41DF" w:rsidP="000C41DF">
            <w:pPr>
              <w:rPr>
                <w:rFonts w:ascii="Times New Roman" w:hAnsi="Times New Roman" w:cs="Times New Roman"/>
                <w:color w:val="000000"/>
                <w:sz w:val="28"/>
                <w:szCs w:val="28"/>
              </w:rPr>
            </w:pPr>
            <w:r w:rsidRPr="00A94E36">
              <w:rPr>
                <w:rFonts w:ascii="Times New Roman" w:hAnsi="Times New Roman" w:cs="Times New Roman"/>
                <w:color w:val="000000"/>
                <w:sz w:val="28"/>
                <w:szCs w:val="28"/>
              </w:rPr>
              <w:t>Блан-Менильская ул, д.3 у к/пл</w:t>
            </w:r>
          </w:p>
        </w:tc>
        <w:tc>
          <w:tcPr>
            <w:tcW w:w="960" w:type="dxa"/>
            <w:tcBorders>
              <w:top w:val="nil"/>
              <w:left w:val="nil"/>
              <w:bottom w:val="single" w:sz="8" w:space="0" w:color="auto"/>
              <w:right w:val="single" w:sz="8" w:space="0" w:color="auto"/>
            </w:tcBorders>
            <w:hideMark/>
          </w:tcPr>
          <w:p w:rsidR="000C41DF" w:rsidRDefault="000C41DF" w:rsidP="000C41DF">
            <w:r w:rsidRPr="007A2AAE">
              <w:rPr>
                <w:rFonts w:ascii="Times New Roman" w:hAnsi="Times New Roman" w:cs="Times New Roman"/>
                <w:sz w:val="28"/>
                <w:szCs w:val="28"/>
              </w:rPr>
              <w:t>м</w:t>
            </w:r>
            <w:r w:rsidRPr="007A2AAE">
              <w:rPr>
                <w:rFonts w:ascii="Times New Roman" w:hAnsi="Times New Roman" w:cs="Times New Roman"/>
                <w:sz w:val="28"/>
                <w:szCs w:val="28"/>
                <w:vertAlign w:val="superscript"/>
              </w:rPr>
              <w:t>2</w:t>
            </w:r>
          </w:p>
        </w:tc>
        <w:tc>
          <w:tcPr>
            <w:tcW w:w="1320" w:type="dxa"/>
            <w:tcBorders>
              <w:top w:val="nil"/>
              <w:left w:val="nil"/>
              <w:bottom w:val="single" w:sz="8" w:space="0" w:color="auto"/>
              <w:right w:val="single" w:sz="8" w:space="0" w:color="auto"/>
            </w:tcBorders>
            <w:vAlign w:val="center"/>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30</w:t>
            </w:r>
          </w:p>
        </w:tc>
      </w:tr>
      <w:tr w:rsidR="000C41DF" w:rsidRPr="00A94E36" w:rsidTr="007F7BF2">
        <w:trPr>
          <w:trHeight w:val="227"/>
        </w:trPr>
        <w:tc>
          <w:tcPr>
            <w:tcW w:w="620" w:type="dxa"/>
            <w:tcBorders>
              <w:top w:val="nil"/>
              <w:left w:val="single" w:sz="8" w:space="0" w:color="auto"/>
              <w:bottom w:val="single" w:sz="8" w:space="0" w:color="auto"/>
              <w:right w:val="single" w:sz="8" w:space="0" w:color="auto"/>
            </w:tcBorders>
            <w:vAlign w:val="bottom"/>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4</w:t>
            </w:r>
          </w:p>
        </w:tc>
        <w:tc>
          <w:tcPr>
            <w:tcW w:w="5760" w:type="dxa"/>
            <w:tcBorders>
              <w:top w:val="nil"/>
              <w:left w:val="nil"/>
              <w:bottom w:val="single" w:sz="8" w:space="0" w:color="auto"/>
              <w:right w:val="single" w:sz="8" w:space="0" w:color="auto"/>
            </w:tcBorders>
            <w:vAlign w:val="center"/>
            <w:hideMark/>
          </w:tcPr>
          <w:p w:rsidR="000C41DF" w:rsidRPr="00A94E36" w:rsidRDefault="000C41DF" w:rsidP="000C41DF">
            <w:pPr>
              <w:rPr>
                <w:rFonts w:ascii="Times New Roman" w:hAnsi="Times New Roman" w:cs="Times New Roman"/>
                <w:color w:val="000000"/>
                <w:sz w:val="28"/>
                <w:szCs w:val="28"/>
              </w:rPr>
            </w:pPr>
            <w:r w:rsidRPr="00A94E36">
              <w:rPr>
                <w:rFonts w:ascii="Times New Roman" w:hAnsi="Times New Roman" w:cs="Times New Roman"/>
                <w:color w:val="000000"/>
                <w:sz w:val="28"/>
                <w:szCs w:val="28"/>
              </w:rPr>
              <w:t xml:space="preserve">Зверинская ул, д.4,2  </w:t>
            </w:r>
          </w:p>
        </w:tc>
        <w:tc>
          <w:tcPr>
            <w:tcW w:w="960" w:type="dxa"/>
            <w:tcBorders>
              <w:top w:val="nil"/>
              <w:left w:val="nil"/>
              <w:bottom w:val="single" w:sz="8" w:space="0" w:color="auto"/>
              <w:right w:val="single" w:sz="8" w:space="0" w:color="auto"/>
            </w:tcBorders>
            <w:hideMark/>
          </w:tcPr>
          <w:p w:rsidR="000C41DF" w:rsidRDefault="000C41DF" w:rsidP="000C41DF">
            <w:r w:rsidRPr="007A2AAE">
              <w:rPr>
                <w:rFonts w:ascii="Times New Roman" w:hAnsi="Times New Roman" w:cs="Times New Roman"/>
                <w:sz w:val="28"/>
                <w:szCs w:val="28"/>
              </w:rPr>
              <w:t>м</w:t>
            </w:r>
            <w:r w:rsidRPr="007A2AAE">
              <w:rPr>
                <w:rFonts w:ascii="Times New Roman" w:hAnsi="Times New Roman" w:cs="Times New Roman"/>
                <w:sz w:val="28"/>
                <w:szCs w:val="28"/>
                <w:vertAlign w:val="superscript"/>
              </w:rPr>
              <w:t>2</w:t>
            </w:r>
          </w:p>
        </w:tc>
        <w:tc>
          <w:tcPr>
            <w:tcW w:w="1320" w:type="dxa"/>
            <w:tcBorders>
              <w:top w:val="nil"/>
              <w:left w:val="nil"/>
              <w:bottom w:val="single" w:sz="8" w:space="0" w:color="auto"/>
              <w:right w:val="single" w:sz="8" w:space="0" w:color="auto"/>
            </w:tcBorders>
            <w:vAlign w:val="center"/>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130</w:t>
            </w:r>
          </w:p>
        </w:tc>
      </w:tr>
      <w:tr w:rsidR="000C41DF" w:rsidRPr="00A94E36" w:rsidTr="007F7BF2">
        <w:trPr>
          <w:trHeight w:val="227"/>
        </w:trPr>
        <w:tc>
          <w:tcPr>
            <w:tcW w:w="620" w:type="dxa"/>
            <w:tcBorders>
              <w:top w:val="nil"/>
              <w:left w:val="single" w:sz="8" w:space="0" w:color="auto"/>
              <w:bottom w:val="single" w:sz="8" w:space="0" w:color="auto"/>
              <w:right w:val="single" w:sz="8" w:space="0" w:color="auto"/>
            </w:tcBorders>
            <w:vAlign w:val="bottom"/>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5</w:t>
            </w:r>
          </w:p>
        </w:tc>
        <w:tc>
          <w:tcPr>
            <w:tcW w:w="5760" w:type="dxa"/>
            <w:tcBorders>
              <w:top w:val="nil"/>
              <w:left w:val="nil"/>
              <w:bottom w:val="single" w:sz="8" w:space="0" w:color="auto"/>
              <w:right w:val="single" w:sz="8" w:space="0" w:color="auto"/>
            </w:tcBorders>
            <w:vAlign w:val="center"/>
            <w:hideMark/>
          </w:tcPr>
          <w:p w:rsidR="000C41DF" w:rsidRPr="00A94E36" w:rsidRDefault="000C41DF" w:rsidP="000C41DF">
            <w:pPr>
              <w:rPr>
                <w:rFonts w:ascii="Times New Roman" w:hAnsi="Times New Roman" w:cs="Times New Roman"/>
                <w:color w:val="000000"/>
                <w:sz w:val="28"/>
                <w:szCs w:val="28"/>
              </w:rPr>
            </w:pPr>
            <w:r w:rsidRPr="00A94E36">
              <w:rPr>
                <w:rFonts w:ascii="Times New Roman" w:hAnsi="Times New Roman" w:cs="Times New Roman"/>
                <w:color w:val="000000"/>
                <w:sz w:val="28"/>
                <w:szCs w:val="28"/>
              </w:rPr>
              <w:t>Михайловская ул., д.5 А и д.7 за домами</w:t>
            </w:r>
          </w:p>
        </w:tc>
        <w:tc>
          <w:tcPr>
            <w:tcW w:w="960" w:type="dxa"/>
            <w:tcBorders>
              <w:top w:val="nil"/>
              <w:left w:val="nil"/>
              <w:bottom w:val="single" w:sz="8" w:space="0" w:color="auto"/>
              <w:right w:val="single" w:sz="8" w:space="0" w:color="auto"/>
            </w:tcBorders>
            <w:hideMark/>
          </w:tcPr>
          <w:p w:rsidR="000C41DF" w:rsidRDefault="000C41DF" w:rsidP="000C41DF">
            <w:r w:rsidRPr="007A2AAE">
              <w:rPr>
                <w:rFonts w:ascii="Times New Roman" w:hAnsi="Times New Roman" w:cs="Times New Roman"/>
                <w:sz w:val="28"/>
                <w:szCs w:val="28"/>
              </w:rPr>
              <w:t>м</w:t>
            </w:r>
            <w:r w:rsidRPr="007A2AAE">
              <w:rPr>
                <w:rFonts w:ascii="Times New Roman" w:hAnsi="Times New Roman" w:cs="Times New Roman"/>
                <w:sz w:val="28"/>
                <w:szCs w:val="28"/>
                <w:vertAlign w:val="superscript"/>
              </w:rPr>
              <w:t>2</w:t>
            </w:r>
          </w:p>
        </w:tc>
        <w:tc>
          <w:tcPr>
            <w:tcW w:w="1320" w:type="dxa"/>
            <w:tcBorders>
              <w:top w:val="nil"/>
              <w:left w:val="nil"/>
              <w:bottom w:val="single" w:sz="8" w:space="0" w:color="auto"/>
              <w:right w:val="single" w:sz="8" w:space="0" w:color="auto"/>
            </w:tcBorders>
            <w:vAlign w:val="center"/>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2 200</w:t>
            </w:r>
          </w:p>
        </w:tc>
      </w:tr>
      <w:tr w:rsidR="000C41DF" w:rsidRPr="00A94E36" w:rsidTr="007F7BF2">
        <w:trPr>
          <w:trHeight w:val="227"/>
        </w:trPr>
        <w:tc>
          <w:tcPr>
            <w:tcW w:w="620" w:type="dxa"/>
            <w:tcBorders>
              <w:top w:val="nil"/>
              <w:left w:val="single" w:sz="8" w:space="0" w:color="auto"/>
              <w:bottom w:val="single" w:sz="8" w:space="0" w:color="auto"/>
              <w:right w:val="single" w:sz="8" w:space="0" w:color="auto"/>
            </w:tcBorders>
            <w:vAlign w:val="bottom"/>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lastRenderedPageBreak/>
              <w:t>6</w:t>
            </w:r>
          </w:p>
        </w:tc>
        <w:tc>
          <w:tcPr>
            <w:tcW w:w="5760" w:type="dxa"/>
            <w:tcBorders>
              <w:top w:val="nil"/>
              <w:left w:val="nil"/>
              <w:bottom w:val="single" w:sz="8" w:space="0" w:color="auto"/>
              <w:right w:val="single" w:sz="8" w:space="0" w:color="auto"/>
            </w:tcBorders>
            <w:vAlign w:val="center"/>
            <w:hideMark/>
          </w:tcPr>
          <w:p w:rsidR="000C41DF" w:rsidRPr="00A94E36" w:rsidRDefault="000C41DF" w:rsidP="000C41DF">
            <w:pPr>
              <w:rPr>
                <w:rFonts w:ascii="Times New Roman" w:hAnsi="Times New Roman" w:cs="Times New Roman"/>
                <w:color w:val="000000"/>
                <w:sz w:val="28"/>
                <w:szCs w:val="28"/>
              </w:rPr>
            </w:pPr>
            <w:r w:rsidRPr="00A94E36">
              <w:rPr>
                <w:rFonts w:ascii="Times New Roman" w:hAnsi="Times New Roman" w:cs="Times New Roman"/>
                <w:color w:val="000000"/>
                <w:sz w:val="28"/>
                <w:szCs w:val="28"/>
              </w:rPr>
              <w:t>Михайловская ул., 5 А со стороны д/поликлиники</w:t>
            </w:r>
          </w:p>
        </w:tc>
        <w:tc>
          <w:tcPr>
            <w:tcW w:w="960" w:type="dxa"/>
            <w:tcBorders>
              <w:top w:val="nil"/>
              <w:left w:val="nil"/>
              <w:bottom w:val="single" w:sz="8" w:space="0" w:color="auto"/>
              <w:right w:val="single" w:sz="8" w:space="0" w:color="auto"/>
            </w:tcBorders>
            <w:hideMark/>
          </w:tcPr>
          <w:p w:rsidR="000C41DF" w:rsidRDefault="000C41DF" w:rsidP="000C41DF">
            <w:r w:rsidRPr="007A2AAE">
              <w:rPr>
                <w:rFonts w:ascii="Times New Roman" w:hAnsi="Times New Roman" w:cs="Times New Roman"/>
                <w:sz w:val="28"/>
                <w:szCs w:val="28"/>
              </w:rPr>
              <w:t>м</w:t>
            </w:r>
            <w:r w:rsidRPr="007A2AAE">
              <w:rPr>
                <w:rFonts w:ascii="Times New Roman" w:hAnsi="Times New Roman" w:cs="Times New Roman"/>
                <w:sz w:val="28"/>
                <w:szCs w:val="28"/>
                <w:vertAlign w:val="superscript"/>
              </w:rPr>
              <w:t>2</w:t>
            </w:r>
          </w:p>
        </w:tc>
        <w:tc>
          <w:tcPr>
            <w:tcW w:w="1320" w:type="dxa"/>
            <w:tcBorders>
              <w:top w:val="nil"/>
              <w:left w:val="nil"/>
              <w:bottom w:val="single" w:sz="8" w:space="0" w:color="auto"/>
              <w:right w:val="single" w:sz="8" w:space="0" w:color="auto"/>
            </w:tcBorders>
            <w:vAlign w:val="center"/>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1500</w:t>
            </w:r>
          </w:p>
        </w:tc>
      </w:tr>
      <w:tr w:rsidR="000C41DF" w:rsidRPr="00A94E36" w:rsidTr="007F7BF2">
        <w:trPr>
          <w:trHeight w:val="227"/>
        </w:trPr>
        <w:tc>
          <w:tcPr>
            <w:tcW w:w="620" w:type="dxa"/>
            <w:tcBorders>
              <w:top w:val="nil"/>
              <w:left w:val="single" w:sz="8" w:space="0" w:color="auto"/>
              <w:bottom w:val="single" w:sz="8" w:space="0" w:color="auto"/>
              <w:right w:val="single" w:sz="8" w:space="0" w:color="auto"/>
            </w:tcBorders>
            <w:vAlign w:val="bottom"/>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7</w:t>
            </w:r>
          </w:p>
        </w:tc>
        <w:tc>
          <w:tcPr>
            <w:tcW w:w="5760" w:type="dxa"/>
            <w:tcBorders>
              <w:top w:val="nil"/>
              <w:left w:val="nil"/>
              <w:bottom w:val="single" w:sz="8" w:space="0" w:color="auto"/>
              <w:right w:val="single" w:sz="8" w:space="0" w:color="auto"/>
            </w:tcBorders>
            <w:vAlign w:val="center"/>
            <w:hideMark/>
          </w:tcPr>
          <w:p w:rsidR="000C41DF" w:rsidRPr="00A94E36" w:rsidRDefault="000C41DF" w:rsidP="000C41DF">
            <w:pPr>
              <w:rPr>
                <w:rFonts w:ascii="Times New Roman" w:hAnsi="Times New Roman" w:cs="Times New Roman"/>
                <w:color w:val="000000"/>
                <w:sz w:val="28"/>
                <w:szCs w:val="28"/>
              </w:rPr>
            </w:pPr>
            <w:r w:rsidRPr="00A94E36">
              <w:rPr>
                <w:rFonts w:ascii="Times New Roman" w:hAnsi="Times New Roman" w:cs="Times New Roman"/>
                <w:color w:val="000000"/>
                <w:sz w:val="28"/>
                <w:szCs w:val="28"/>
              </w:rPr>
              <w:t>Бобыльская дорога, д. 59 у 3,4 парадных</w:t>
            </w:r>
          </w:p>
        </w:tc>
        <w:tc>
          <w:tcPr>
            <w:tcW w:w="960" w:type="dxa"/>
            <w:tcBorders>
              <w:top w:val="nil"/>
              <w:left w:val="nil"/>
              <w:bottom w:val="single" w:sz="8" w:space="0" w:color="auto"/>
              <w:right w:val="single" w:sz="8" w:space="0" w:color="auto"/>
            </w:tcBorders>
            <w:hideMark/>
          </w:tcPr>
          <w:p w:rsidR="000C41DF" w:rsidRDefault="000C41DF" w:rsidP="000C41DF">
            <w:r w:rsidRPr="007A2AAE">
              <w:rPr>
                <w:rFonts w:ascii="Times New Roman" w:hAnsi="Times New Roman" w:cs="Times New Roman"/>
                <w:sz w:val="28"/>
                <w:szCs w:val="28"/>
              </w:rPr>
              <w:t>м</w:t>
            </w:r>
            <w:r w:rsidRPr="007A2AAE">
              <w:rPr>
                <w:rFonts w:ascii="Times New Roman" w:hAnsi="Times New Roman" w:cs="Times New Roman"/>
                <w:sz w:val="28"/>
                <w:szCs w:val="28"/>
                <w:vertAlign w:val="superscript"/>
              </w:rPr>
              <w:t>2</w:t>
            </w:r>
          </w:p>
        </w:tc>
        <w:tc>
          <w:tcPr>
            <w:tcW w:w="1320" w:type="dxa"/>
            <w:tcBorders>
              <w:top w:val="nil"/>
              <w:left w:val="nil"/>
              <w:bottom w:val="single" w:sz="8" w:space="0" w:color="auto"/>
              <w:right w:val="single" w:sz="8" w:space="0" w:color="auto"/>
            </w:tcBorders>
            <w:vAlign w:val="center"/>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50</w:t>
            </w:r>
          </w:p>
        </w:tc>
      </w:tr>
      <w:tr w:rsidR="000C41DF" w:rsidRPr="00A94E36" w:rsidTr="007F7BF2">
        <w:trPr>
          <w:trHeight w:val="227"/>
        </w:trPr>
        <w:tc>
          <w:tcPr>
            <w:tcW w:w="620" w:type="dxa"/>
            <w:tcBorders>
              <w:top w:val="nil"/>
              <w:left w:val="single" w:sz="8" w:space="0" w:color="auto"/>
              <w:bottom w:val="single" w:sz="8" w:space="0" w:color="auto"/>
              <w:right w:val="single" w:sz="8" w:space="0" w:color="auto"/>
            </w:tcBorders>
            <w:vAlign w:val="bottom"/>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8</w:t>
            </w:r>
          </w:p>
        </w:tc>
        <w:tc>
          <w:tcPr>
            <w:tcW w:w="5760" w:type="dxa"/>
            <w:tcBorders>
              <w:top w:val="nil"/>
              <w:left w:val="nil"/>
              <w:bottom w:val="single" w:sz="8" w:space="0" w:color="auto"/>
              <w:right w:val="single" w:sz="8" w:space="0" w:color="auto"/>
            </w:tcBorders>
            <w:vAlign w:val="center"/>
            <w:hideMark/>
          </w:tcPr>
          <w:p w:rsidR="000C41DF" w:rsidRPr="00A94E36" w:rsidRDefault="000C41DF" w:rsidP="000C41DF">
            <w:pPr>
              <w:rPr>
                <w:rFonts w:ascii="Times New Roman" w:hAnsi="Times New Roman" w:cs="Times New Roman"/>
                <w:color w:val="000000"/>
                <w:sz w:val="28"/>
                <w:szCs w:val="28"/>
              </w:rPr>
            </w:pPr>
            <w:r w:rsidRPr="00A94E36">
              <w:rPr>
                <w:rFonts w:ascii="Times New Roman" w:hAnsi="Times New Roman" w:cs="Times New Roman"/>
                <w:color w:val="000000"/>
                <w:sz w:val="28"/>
                <w:szCs w:val="28"/>
              </w:rPr>
              <w:t>Бобыльская дорога, д. 61 вдоль забора школа</w:t>
            </w:r>
          </w:p>
        </w:tc>
        <w:tc>
          <w:tcPr>
            <w:tcW w:w="960" w:type="dxa"/>
            <w:tcBorders>
              <w:top w:val="nil"/>
              <w:left w:val="nil"/>
              <w:bottom w:val="single" w:sz="8" w:space="0" w:color="auto"/>
              <w:right w:val="single" w:sz="8" w:space="0" w:color="auto"/>
            </w:tcBorders>
            <w:hideMark/>
          </w:tcPr>
          <w:p w:rsidR="000C41DF" w:rsidRDefault="000C41DF" w:rsidP="000C41DF">
            <w:r w:rsidRPr="007A2AAE">
              <w:rPr>
                <w:rFonts w:ascii="Times New Roman" w:hAnsi="Times New Roman" w:cs="Times New Roman"/>
                <w:sz w:val="28"/>
                <w:szCs w:val="28"/>
              </w:rPr>
              <w:t>м</w:t>
            </w:r>
            <w:r w:rsidRPr="007A2AAE">
              <w:rPr>
                <w:rFonts w:ascii="Times New Roman" w:hAnsi="Times New Roman" w:cs="Times New Roman"/>
                <w:sz w:val="28"/>
                <w:szCs w:val="28"/>
                <w:vertAlign w:val="superscript"/>
              </w:rPr>
              <w:t>2</w:t>
            </w:r>
          </w:p>
        </w:tc>
        <w:tc>
          <w:tcPr>
            <w:tcW w:w="1320" w:type="dxa"/>
            <w:tcBorders>
              <w:top w:val="nil"/>
              <w:left w:val="nil"/>
              <w:bottom w:val="single" w:sz="8" w:space="0" w:color="auto"/>
              <w:right w:val="single" w:sz="8" w:space="0" w:color="auto"/>
            </w:tcBorders>
            <w:vAlign w:val="center"/>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185</w:t>
            </w:r>
          </w:p>
        </w:tc>
      </w:tr>
      <w:tr w:rsidR="000C41DF" w:rsidRPr="00A94E36" w:rsidTr="007F7BF2">
        <w:trPr>
          <w:trHeight w:val="227"/>
        </w:trPr>
        <w:tc>
          <w:tcPr>
            <w:tcW w:w="620" w:type="dxa"/>
            <w:tcBorders>
              <w:top w:val="nil"/>
              <w:left w:val="single" w:sz="8" w:space="0" w:color="auto"/>
              <w:bottom w:val="single" w:sz="8" w:space="0" w:color="auto"/>
              <w:right w:val="single" w:sz="8" w:space="0" w:color="auto"/>
            </w:tcBorders>
            <w:vAlign w:val="bottom"/>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9</w:t>
            </w:r>
          </w:p>
        </w:tc>
        <w:tc>
          <w:tcPr>
            <w:tcW w:w="5760" w:type="dxa"/>
            <w:tcBorders>
              <w:top w:val="nil"/>
              <w:left w:val="nil"/>
              <w:bottom w:val="single" w:sz="8" w:space="0" w:color="auto"/>
              <w:right w:val="single" w:sz="8" w:space="0" w:color="auto"/>
            </w:tcBorders>
            <w:vAlign w:val="center"/>
            <w:hideMark/>
          </w:tcPr>
          <w:p w:rsidR="000C41DF" w:rsidRPr="00A94E36" w:rsidRDefault="000C41DF" w:rsidP="000C41DF">
            <w:pPr>
              <w:rPr>
                <w:rFonts w:ascii="Times New Roman" w:hAnsi="Times New Roman" w:cs="Times New Roman"/>
                <w:color w:val="000000"/>
                <w:sz w:val="28"/>
                <w:szCs w:val="28"/>
              </w:rPr>
            </w:pPr>
            <w:r w:rsidRPr="00A94E36">
              <w:rPr>
                <w:rFonts w:ascii="Times New Roman" w:hAnsi="Times New Roman" w:cs="Times New Roman"/>
                <w:color w:val="000000"/>
                <w:sz w:val="28"/>
                <w:szCs w:val="28"/>
              </w:rPr>
              <w:t>Бобыльская дорога, д.63 за домом</w:t>
            </w:r>
          </w:p>
        </w:tc>
        <w:tc>
          <w:tcPr>
            <w:tcW w:w="960" w:type="dxa"/>
            <w:tcBorders>
              <w:top w:val="nil"/>
              <w:left w:val="nil"/>
              <w:bottom w:val="single" w:sz="8" w:space="0" w:color="auto"/>
              <w:right w:val="single" w:sz="8" w:space="0" w:color="auto"/>
            </w:tcBorders>
            <w:hideMark/>
          </w:tcPr>
          <w:p w:rsidR="000C41DF" w:rsidRDefault="000C41DF" w:rsidP="000C41DF">
            <w:r w:rsidRPr="007A2AAE">
              <w:rPr>
                <w:rFonts w:ascii="Times New Roman" w:hAnsi="Times New Roman" w:cs="Times New Roman"/>
                <w:sz w:val="28"/>
                <w:szCs w:val="28"/>
              </w:rPr>
              <w:t>м</w:t>
            </w:r>
            <w:r w:rsidRPr="007A2AAE">
              <w:rPr>
                <w:rFonts w:ascii="Times New Roman" w:hAnsi="Times New Roman" w:cs="Times New Roman"/>
                <w:sz w:val="28"/>
                <w:szCs w:val="28"/>
                <w:vertAlign w:val="superscript"/>
              </w:rPr>
              <w:t>2</w:t>
            </w:r>
          </w:p>
        </w:tc>
        <w:tc>
          <w:tcPr>
            <w:tcW w:w="1320" w:type="dxa"/>
            <w:tcBorders>
              <w:top w:val="nil"/>
              <w:left w:val="nil"/>
              <w:bottom w:val="single" w:sz="8" w:space="0" w:color="auto"/>
              <w:right w:val="single" w:sz="8" w:space="0" w:color="auto"/>
            </w:tcBorders>
            <w:vAlign w:val="center"/>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600</w:t>
            </w:r>
          </w:p>
        </w:tc>
      </w:tr>
      <w:tr w:rsidR="000C41DF" w:rsidRPr="00A94E36" w:rsidTr="007F7BF2">
        <w:trPr>
          <w:trHeight w:val="227"/>
        </w:trPr>
        <w:tc>
          <w:tcPr>
            <w:tcW w:w="620" w:type="dxa"/>
            <w:tcBorders>
              <w:top w:val="nil"/>
              <w:left w:val="single" w:sz="8" w:space="0" w:color="auto"/>
              <w:bottom w:val="single" w:sz="8" w:space="0" w:color="auto"/>
              <w:right w:val="single" w:sz="8" w:space="0" w:color="auto"/>
            </w:tcBorders>
            <w:vAlign w:val="bottom"/>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10</w:t>
            </w:r>
          </w:p>
        </w:tc>
        <w:tc>
          <w:tcPr>
            <w:tcW w:w="5760" w:type="dxa"/>
            <w:tcBorders>
              <w:top w:val="nil"/>
              <w:left w:val="nil"/>
              <w:bottom w:val="single" w:sz="8" w:space="0" w:color="auto"/>
              <w:right w:val="single" w:sz="8" w:space="0" w:color="auto"/>
            </w:tcBorders>
            <w:vAlign w:val="center"/>
            <w:hideMark/>
          </w:tcPr>
          <w:p w:rsidR="000C41DF" w:rsidRPr="00A94E36" w:rsidRDefault="000C41DF" w:rsidP="000C41DF">
            <w:pPr>
              <w:rPr>
                <w:rFonts w:ascii="Times New Roman" w:hAnsi="Times New Roman" w:cs="Times New Roman"/>
                <w:color w:val="000000"/>
                <w:sz w:val="28"/>
                <w:szCs w:val="28"/>
              </w:rPr>
            </w:pPr>
            <w:r w:rsidRPr="00A94E36">
              <w:rPr>
                <w:rFonts w:ascii="Times New Roman" w:hAnsi="Times New Roman" w:cs="Times New Roman"/>
                <w:color w:val="000000"/>
                <w:sz w:val="28"/>
                <w:szCs w:val="28"/>
              </w:rPr>
              <w:t>Бульвар Разведчика, д.8/1 торец у Дикси</w:t>
            </w:r>
          </w:p>
        </w:tc>
        <w:tc>
          <w:tcPr>
            <w:tcW w:w="960" w:type="dxa"/>
            <w:tcBorders>
              <w:top w:val="nil"/>
              <w:left w:val="nil"/>
              <w:bottom w:val="single" w:sz="8" w:space="0" w:color="auto"/>
              <w:right w:val="single" w:sz="8" w:space="0" w:color="auto"/>
            </w:tcBorders>
            <w:hideMark/>
          </w:tcPr>
          <w:p w:rsidR="000C41DF" w:rsidRDefault="000C41DF" w:rsidP="000C41DF">
            <w:r w:rsidRPr="007A2AAE">
              <w:rPr>
                <w:rFonts w:ascii="Times New Roman" w:hAnsi="Times New Roman" w:cs="Times New Roman"/>
                <w:sz w:val="28"/>
                <w:szCs w:val="28"/>
              </w:rPr>
              <w:t>м</w:t>
            </w:r>
            <w:r w:rsidRPr="007A2AAE">
              <w:rPr>
                <w:rFonts w:ascii="Times New Roman" w:hAnsi="Times New Roman" w:cs="Times New Roman"/>
                <w:sz w:val="28"/>
                <w:szCs w:val="28"/>
                <w:vertAlign w:val="superscript"/>
              </w:rPr>
              <w:t>2</w:t>
            </w:r>
          </w:p>
        </w:tc>
        <w:tc>
          <w:tcPr>
            <w:tcW w:w="1320" w:type="dxa"/>
            <w:tcBorders>
              <w:top w:val="nil"/>
              <w:left w:val="nil"/>
              <w:bottom w:val="single" w:sz="8" w:space="0" w:color="auto"/>
              <w:right w:val="single" w:sz="8" w:space="0" w:color="auto"/>
            </w:tcBorders>
            <w:vAlign w:val="center"/>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28</w:t>
            </w:r>
          </w:p>
        </w:tc>
      </w:tr>
      <w:tr w:rsidR="000C41DF" w:rsidRPr="00A94E36" w:rsidTr="007F7BF2">
        <w:trPr>
          <w:trHeight w:val="227"/>
        </w:trPr>
        <w:tc>
          <w:tcPr>
            <w:tcW w:w="620" w:type="dxa"/>
            <w:tcBorders>
              <w:top w:val="nil"/>
              <w:left w:val="single" w:sz="8" w:space="0" w:color="auto"/>
              <w:bottom w:val="single" w:sz="8" w:space="0" w:color="auto"/>
              <w:right w:val="single" w:sz="8" w:space="0" w:color="auto"/>
            </w:tcBorders>
            <w:vAlign w:val="bottom"/>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11</w:t>
            </w:r>
          </w:p>
        </w:tc>
        <w:tc>
          <w:tcPr>
            <w:tcW w:w="5760" w:type="dxa"/>
            <w:tcBorders>
              <w:top w:val="nil"/>
              <w:left w:val="nil"/>
              <w:bottom w:val="single" w:sz="8" w:space="0" w:color="auto"/>
              <w:right w:val="single" w:sz="8" w:space="0" w:color="auto"/>
            </w:tcBorders>
            <w:shd w:val="clear" w:color="auto" w:fill="FFFFFF"/>
            <w:vAlign w:val="center"/>
            <w:hideMark/>
          </w:tcPr>
          <w:p w:rsidR="000C41DF" w:rsidRPr="00A94E36" w:rsidRDefault="000C41DF" w:rsidP="000C41DF">
            <w:pPr>
              <w:rPr>
                <w:rFonts w:ascii="Times New Roman" w:hAnsi="Times New Roman" w:cs="Times New Roman"/>
                <w:color w:val="000000"/>
                <w:sz w:val="28"/>
                <w:szCs w:val="28"/>
              </w:rPr>
            </w:pPr>
            <w:r w:rsidRPr="00A94E36">
              <w:rPr>
                <w:rFonts w:ascii="Times New Roman" w:hAnsi="Times New Roman" w:cs="Times New Roman"/>
                <w:color w:val="000000"/>
                <w:sz w:val="28"/>
                <w:szCs w:val="28"/>
              </w:rPr>
              <w:t>Бульвар Разведчика, д.8/2 с восточной стороны дома</w:t>
            </w:r>
          </w:p>
        </w:tc>
        <w:tc>
          <w:tcPr>
            <w:tcW w:w="960" w:type="dxa"/>
            <w:tcBorders>
              <w:top w:val="nil"/>
              <w:left w:val="nil"/>
              <w:bottom w:val="single" w:sz="8" w:space="0" w:color="auto"/>
              <w:right w:val="single" w:sz="8" w:space="0" w:color="auto"/>
            </w:tcBorders>
            <w:hideMark/>
          </w:tcPr>
          <w:p w:rsidR="000C41DF" w:rsidRDefault="000C41DF" w:rsidP="000C41DF">
            <w:r w:rsidRPr="007A2AAE">
              <w:rPr>
                <w:rFonts w:ascii="Times New Roman" w:hAnsi="Times New Roman" w:cs="Times New Roman"/>
                <w:sz w:val="28"/>
                <w:szCs w:val="28"/>
              </w:rPr>
              <w:t>м</w:t>
            </w:r>
            <w:r w:rsidRPr="007A2AAE">
              <w:rPr>
                <w:rFonts w:ascii="Times New Roman" w:hAnsi="Times New Roman" w:cs="Times New Roman"/>
                <w:sz w:val="28"/>
                <w:szCs w:val="28"/>
                <w:vertAlign w:val="superscript"/>
              </w:rPr>
              <w:t>2</w:t>
            </w:r>
          </w:p>
        </w:tc>
        <w:tc>
          <w:tcPr>
            <w:tcW w:w="1320" w:type="dxa"/>
            <w:tcBorders>
              <w:top w:val="nil"/>
              <w:left w:val="nil"/>
              <w:bottom w:val="single" w:sz="8" w:space="0" w:color="auto"/>
              <w:right w:val="single" w:sz="8" w:space="0" w:color="auto"/>
            </w:tcBorders>
            <w:vAlign w:val="center"/>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700</w:t>
            </w:r>
          </w:p>
        </w:tc>
      </w:tr>
      <w:tr w:rsidR="000C41DF" w:rsidRPr="00A94E36" w:rsidTr="007F7BF2">
        <w:trPr>
          <w:trHeight w:val="227"/>
        </w:trPr>
        <w:tc>
          <w:tcPr>
            <w:tcW w:w="620" w:type="dxa"/>
            <w:tcBorders>
              <w:top w:val="nil"/>
              <w:left w:val="single" w:sz="8" w:space="0" w:color="auto"/>
              <w:bottom w:val="single" w:sz="8" w:space="0" w:color="auto"/>
              <w:right w:val="single" w:sz="8" w:space="0" w:color="auto"/>
            </w:tcBorders>
            <w:vAlign w:val="bottom"/>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12</w:t>
            </w:r>
          </w:p>
        </w:tc>
        <w:tc>
          <w:tcPr>
            <w:tcW w:w="5760" w:type="dxa"/>
            <w:tcBorders>
              <w:top w:val="nil"/>
              <w:left w:val="nil"/>
              <w:bottom w:val="single" w:sz="8" w:space="0" w:color="auto"/>
              <w:right w:val="single" w:sz="8" w:space="0" w:color="auto"/>
            </w:tcBorders>
            <w:vAlign w:val="center"/>
            <w:hideMark/>
          </w:tcPr>
          <w:p w:rsidR="000C41DF" w:rsidRPr="00A94E36" w:rsidRDefault="000C41DF" w:rsidP="000C41DF">
            <w:pPr>
              <w:rPr>
                <w:rFonts w:ascii="Times New Roman" w:hAnsi="Times New Roman" w:cs="Times New Roman"/>
                <w:color w:val="000000"/>
                <w:sz w:val="28"/>
                <w:szCs w:val="28"/>
              </w:rPr>
            </w:pPr>
            <w:r w:rsidRPr="00A94E36">
              <w:rPr>
                <w:rFonts w:ascii="Times New Roman" w:hAnsi="Times New Roman" w:cs="Times New Roman"/>
                <w:color w:val="000000"/>
                <w:sz w:val="28"/>
                <w:szCs w:val="28"/>
              </w:rPr>
              <w:t>Бульвар Разведчика, д.14/5 вдоль забора д/садика</w:t>
            </w:r>
          </w:p>
        </w:tc>
        <w:tc>
          <w:tcPr>
            <w:tcW w:w="960" w:type="dxa"/>
            <w:tcBorders>
              <w:top w:val="nil"/>
              <w:left w:val="nil"/>
              <w:bottom w:val="single" w:sz="8" w:space="0" w:color="auto"/>
              <w:right w:val="single" w:sz="8" w:space="0" w:color="auto"/>
            </w:tcBorders>
            <w:hideMark/>
          </w:tcPr>
          <w:p w:rsidR="000C41DF" w:rsidRDefault="000C41DF" w:rsidP="000C41DF">
            <w:r w:rsidRPr="007A2AAE">
              <w:rPr>
                <w:rFonts w:ascii="Times New Roman" w:hAnsi="Times New Roman" w:cs="Times New Roman"/>
                <w:sz w:val="28"/>
                <w:szCs w:val="28"/>
              </w:rPr>
              <w:t>м</w:t>
            </w:r>
            <w:r w:rsidRPr="007A2AAE">
              <w:rPr>
                <w:rFonts w:ascii="Times New Roman" w:hAnsi="Times New Roman" w:cs="Times New Roman"/>
                <w:sz w:val="28"/>
                <w:szCs w:val="28"/>
                <w:vertAlign w:val="superscript"/>
              </w:rPr>
              <w:t>2</w:t>
            </w:r>
          </w:p>
        </w:tc>
        <w:tc>
          <w:tcPr>
            <w:tcW w:w="1320" w:type="dxa"/>
            <w:tcBorders>
              <w:top w:val="nil"/>
              <w:left w:val="nil"/>
              <w:bottom w:val="single" w:sz="8" w:space="0" w:color="auto"/>
              <w:right w:val="single" w:sz="8" w:space="0" w:color="auto"/>
            </w:tcBorders>
            <w:vAlign w:val="center"/>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200</w:t>
            </w:r>
          </w:p>
        </w:tc>
      </w:tr>
      <w:tr w:rsidR="000C41DF" w:rsidRPr="00A94E36" w:rsidTr="007F7BF2">
        <w:trPr>
          <w:trHeight w:val="227"/>
        </w:trPr>
        <w:tc>
          <w:tcPr>
            <w:tcW w:w="620" w:type="dxa"/>
            <w:tcBorders>
              <w:top w:val="nil"/>
              <w:left w:val="single" w:sz="8" w:space="0" w:color="auto"/>
              <w:bottom w:val="single" w:sz="8" w:space="0" w:color="auto"/>
              <w:right w:val="single" w:sz="8" w:space="0" w:color="auto"/>
            </w:tcBorders>
            <w:vAlign w:val="bottom"/>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13</w:t>
            </w:r>
          </w:p>
        </w:tc>
        <w:tc>
          <w:tcPr>
            <w:tcW w:w="5760" w:type="dxa"/>
            <w:tcBorders>
              <w:top w:val="nil"/>
              <w:left w:val="nil"/>
              <w:bottom w:val="single" w:sz="8" w:space="0" w:color="auto"/>
              <w:right w:val="single" w:sz="8" w:space="0" w:color="auto"/>
            </w:tcBorders>
            <w:vAlign w:val="center"/>
            <w:hideMark/>
          </w:tcPr>
          <w:p w:rsidR="000C41DF" w:rsidRPr="00A94E36" w:rsidRDefault="000C41DF" w:rsidP="000C41DF">
            <w:pPr>
              <w:rPr>
                <w:rFonts w:ascii="Times New Roman" w:hAnsi="Times New Roman" w:cs="Times New Roman"/>
                <w:color w:val="000000"/>
                <w:sz w:val="28"/>
                <w:szCs w:val="28"/>
              </w:rPr>
            </w:pPr>
            <w:r w:rsidRPr="00A94E36">
              <w:rPr>
                <w:rFonts w:ascii="Times New Roman" w:hAnsi="Times New Roman" w:cs="Times New Roman"/>
                <w:color w:val="000000"/>
                <w:sz w:val="28"/>
                <w:szCs w:val="28"/>
              </w:rPr>
              <w:t>Озерковая ул., д.15 сквер со стороны Озерковой</w:t>
            </w:r>
          </w:p>
        </w:tc>
        <w:tc>
          <w:tcPr>
            <w:tcW w:w="960" w:type="dxa"/>
            <w:tcBorders>
              <w:top w:val="nil"/>
              <w:left w:val="nil"/>
              <w:bottom w:val="single" w:sz="8" w:space="0" w:color="auto"/>
              <w:right w:val="single" w:sz="8" w:space="0" w:color="auto"/>
            </w:tcBorders>
            <w:hideMark/>
          </w:tcPr>
          <w:p w:rsidR="000C41DF" w:rsidRDefault="000C41DF" w:rsidP="000C41DF">
            <w:r w:rsidRPr="007A2AAE">
              <w:rPr>
                <w:rFonts w:ascii="Times New Roman" w:hAnsi="Times New Roman" w:cs="Times New Roman"/>
                <w:sz w:val="28"/>
                <w:szCs w:val="28"/>
              </w:rPr>
              <w:t>м</w:t>
            </w:r>
            <w:r w:rsidRPr="007A2AAE">
              <w:rPr>
                <w:rFonts w:ascii="Times New Roman" w:hAnsi="Times New Roman" w:cs="Times New Roman"/>
                <w:sz w:val="28"/>
                <w:szCs w:val="28"/>
                <w:vertAlign w:val="superscript"/>
              </w:rPr>
              <w:t>2</w:t>
            </w:r>
          </w:p>
        </w:tc>
        <w:tc>
          <w:tcPr>
            <w:tcW w:w="1320" w:type="dxa"/>
            <w:tcBorders>
              <w:top w:val="nil"/>
              <w:left w:val="nil"/>
              <w:bottom w:val="single" w:sz="8" w:space="0" w:color="auto"/>
              <w:right w:val="single" w:sz="8" w:space="0" w:color="auto"/>
            </w:tcBorders>
            <w:vAlign w:val="center"/>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1180</w:t>
            </w:r>
          </w:p>
        </w:tc>
      </w:tr>
      <w:tr w:rsidR="000C41DF" w:rsidRPr="00A94E36" w:rsidTr="007F7BF2">
        <w:trPr>
          <w:trHeight w:val="227"/>
        </w:trPr>
        <w:tc>
          <w:tcPr>
            <w:tcW w:w="620" w:type="dxa"/>
            <w:tcBorders>
              <w:top w:val="nil"/>
              <w:left w:val="single" w:sz="8" w:space="0" w:color="auto"/>
              <w:bottom w:val="single" w:sz="8" w:space="0" w:color="auto"/>
              <w:right w:val="single" w:sz="8" w:space="0" w:color="auto"/>
            </w:tcBorders>
            <w:vAlign w:val="bottom"/>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14</w:t>
            </w:r>
          </w:p>
        </w:tc>
        <w:tc>
          <w:tcPr>
            <w:tcW w:w="5760" w:type="dxa"/>
            <w:tcBorders>
              <w:top w:val="nil"/>
              <w:left w:val="nil"/>
              <w:bottom w:val="single" w:sz="8" w:space="0" w:color="auto"/>
              <w:right w:val="single" w:sz="8" w:space="0" w:color="auto"/>
            </w:tcBorders>
            <w:vAlign w:val="center"/>
            <w:hideMark/>
          </w:tcPr>
          <w:p w:rsidR="000C41DF" w:rsidRPr="00A94E36" w:rsidRDefault="000C41DF" w:rsidP="000C41DF">
            <w:pPr>
              <w:rPr>
                <w:rFonts w:ascii="Times New Roman" w:hAnsi="Times New Roman" w:cs="Times New Roman"/>
                <w:color w:val="000000"/>
                <w:sz w:val="28"/>
                <w:szCs w:val="28"/>
              </w:rPr>
            </w:pPr>
            <w:r w:rsidRPr="00A94E36">
              <w:rPr>
                <w:rFonts w:ascii="Times New Roman" w:hAnsi="Times New Roman" w:cs="Times New Roman"/>
                <w:color w:val="000000"/>
                <w:sz w:val="28"/>
                <w:szCs w:val="28"/>
              </w:rPr>
              <w:t>Озерковая ул., д.37 с восточной стороны дома, частично</w:t>
            </w:r>
          </w:p>
        </w:tc>
        <w:tc>
          <w:tcPr>
            <w:tcW w:w="960" w:type="dxa"/>
            <w:tcBorders>
              <w:top w:val="nil"/>
              <w:left w:val="nil"/>
              <w:bottom w:val="single" w:sz="8" w:space="0" w:color="auto"/>
              <w:right w:val="single" w:sz="8" w:space="0" w:color="auto"/>
            </w:tcBorders>
            <w:hideMark/>
          </w:tcPr>
          <w:p w:rsidR="000C41DF" w:rsidRDefault="000C41DF" w:rsidP="000C41DF">
            <w:r w:rsidRPr="007A2AAE">
              <w:rPr>
                <w:rFonts w:ascii="Times New Roman" w:hAnsi="Times New Roman" w:cs="Times New Roman"/>
                <w:sz w:val="28"/>
                <w:szCs w:val="28"/>
              </w:rPr>
              <w:t>м</w:t>
            </w:r>
            <w:r w:rsidRPr="007A2AAE">
              <w:rPr>
                <w:rFonts w:ascii="Times New Roman" w:hAnsi="Times New Roman" w:cs="Times New Roman"/>
                <w:sz w:val="28"/>
                <w:szCs w:val="28"/>
                <w:vertAlign w:val="superscript"/>
              </w:rPr>
              <w:t>2</w:t>
            </w:r>
          </w:p>
        </w:tc>
        <w:tc>
          <w:tcPr>
            <w:tcW w:w="1320" w:type="dxa"/>
            <w:tcBorders>
              <w:top w:val="nil"/>
              <w:left w:val="nil"/>
              <w:bottom w:val="single" w:sz="8" w:space="0" w:color="auto"/>
              <w:right w:val="single" w:sz="8" w:space="0" w:color="auto"/>
            </w:tcBorders>
            <w:vAlign w:val="center"/>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250</w:t>
            </w:r>
          </w:p>
        </w:tc>
      </w:tr>
      <w:tr w:rsidR="000C41DF" w:rsidRPr="00A94E36" w:rsidTr="007F7BF2">
        <w:trPr>
          <w:trHeight w:val="227"/>
        </w:trPr>
        <w:tc>
          <w:tcPr>
            <w:tcW w:w="620" w:type="dxa"/>
            <w:tcBorders>
              <w:top w:val="nil"/>
              <w:left w:val="single" w:sz="8" w:space="0" w:color="auto"/>
              <w:bottom w:val="single" w:sz="8" w:space="0" w:color="auto"/>
              <w:right w:val="single" w:sz="8" w:space="0" w:color="auto"/>
            </w:tcBorders>
            <w:vAlign w:val="bottom"/>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15</w:t>
            </w:r>
          </w:p>
        </w:tc>
        <w:tc>
          <w:tcPr>
            <w:tcW w:w="5760" w:type="dxa"/>
            <w:tcBorders>
              <w:top w:val="nil"/>
              <w:left w:val="nil"/>
              <w:bottom w:val="single" w:sz="8" w:space="0" w:color="auto"/>
              <w:right w:val="single" w:sz="8" w:space="0" w:color="auto"/>
            </w:tcBorders>
            <w:vAlign w:val="center"/>
            <w:hideMark/>
          </w:tcPr>
          <w:p w:rsidR="000C41DF" w:rsidRPr="00A94E36" w:rsidRDefault="000C41DF" w:rsidP="000C41DF">
            <w:pPr>
              <w:rPr>
                <w:rFonts w:ascii="Times New Roman" w:hAnsi="Times New Roman" w:cs="Times New Roman"/>
                <w:color w:val="000000"/>
                <w:sz w:val="28"/>
                <w:szCs w:val="28"/>
              </w:rPr>
            </w:pPr>
            <w:r w:rsidRPr="00A94E36">
              <w:rPr>
                <w:rFonts w:ascii="Times New Roman" w:hAnsi="Times New Roman" w:cs="Times New Roman"/>
                <w:color w:val="000000"/>
                <w:sz w:val="28"/>
                <w:szCs w:val="28"/>
              </w:rPr>
              <w:t>Разводная ул., , д.31/1 у д/площадки</w:t>
            </w:r>
          </w:p>
        </w:tc>
        <w:tc>
          <w:tcPr>
            <w:tcW w:w="960" w:type="dxa"/>
            <w:tcBorders>
              <w:top w:val="nil"/>
              <w:left w:val="nil"/>
              <w:bottom w:val="single" w:sz="8" w:space="0" w:color="auto"/>
              <w:right w:val="single" w:sz="8" w:space="0" w:color="auto"/>
            </w:tcBorders>
            <w:hideMark/>
          </w:tcPr>
          <w:p w:rsidR="000C41DF" w:rsidRDefault="000C41DF" w:rsidP="000C41DF">
            <w:r w:rsidRPr="007A2AAE">
              <w:rPr>
                <w:rFonts w:ascii="Times New Roman" w:hAnsi="Times New Roman" w:cs="Times New Roman"/>
                <w:sz w:val="28"/>
                <w:szCs w:val="28"/>
              </w:rPr>
              <w:t>м</w:t>
            </w:r>
            <w:r w:rsidRPr="007A2AAE">
              <w:rPr>
                <w:rFonts w:ascii="Times New Roman" w:hAnsi="Times New Roman" w:cs="Times New Roman"/>
                <w:sz w:val="28"/>
                <w:szCs w:val="28"/>
                <w:vertAlign w:val="superscript"/>
              </w:rPr>
              <w:t>2</w:t>
            </w:r>
          </w:p>
        </w:tc>
        <w:tc>
          <w:tcPr>
            <w:tcW w:w="1320" w:type="dxa"/>
            <w:tcBorders>
              <w:top w:val="nil"/>
              <w:left w:val="nil"/>
              <w:bottom w:val="single" w:sz="8" w:space="0" w:color="auto"/>
              <w:right w:val="single" w:sz="8" w:space="0" w:color="auto"/>
            </w:tcBorders>
            <w:vAlign w:val="center"/>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90</w:t>
            </w:r>
          </w:p>
        </w:tc>
      </w:tr>
      <w:tr w:rsidR="000C41DF" w:rsidRPr="00A94E36" w:rsidTr="007F7BF2">
        <w:trPr>
          <w:trHeight w:val="227"/>
        </w:trPr>
        <w:tc>
          <w:tcPr>
            <w:tcW w:w="620" w:type="dxa"/>
            <w:tcBorders>
              <w:top w:val="nil"/>
              <w:left w:val="single" w:sz="8" w:space="0" w:color="auto"/>
              <w:bottom w:val="single" w:sz="8" w:space="0" w:color="auto"/>
              <w:right w:val="single" w:sz="8" w:space="0" w:color="auto"/>
            </w:tcBorders>
            <w:vAlign w:val="bottom"/>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16</w:t>
            </w:r>
          </w:p>
        </w:tc>
        <w:tc>
          <w:tcPr>
            <w:tcW w:w="5760" w:type="dxa"/>
            <w:tcBorders>
              <w:top w:val="nil"/>
              <w:left w:val="nil"/>
              <w:bottom w:val="single" w:sz="8" w:space="0" w:color="auto"/>
              <w:right w:val="single" w:sz="8" w:space="0" w:color="auto"/>
            </w:tcBorders>
            <w:vAlign w:val="center"/>
            <w:hideMark/>
          </w:tcPr>
          <w:p w:rsidR="000C41DF" w:rsidRPr="00A94E36" w:rsidRDefault="000C41DF" w:rsidP="000C41DF">
            <w:pPr>
              <w:rPr>
                <w:rFonts w:ascii="Times New Roman" w:hAnsi="Times New Roman" w:cs="Times New Roman"/>
                <w:color w:val="000000"/>
                <w:sz w:val="28"/>
                <w:szCs w:val="28"/>
              </w:rPr>
            </w:pPr>
            <w:r w:rsidRPr="00A94E36">
              <w:rPr>
                <w:rFonts w:ascii="Times New Roman" w:hAnsi="Times New Roman" w:cs="Times New Roman"/>
                <w:color w:val="000000"/>
                <w:sz w:val="28"/>
                <w:szCs w:val="28"/>
              </w:rPr>
              <w:t>Чебышевская ул., д.14/1 у почты</w:t>
            </w:r>
          </w:p>
        </w:tc>
        <w:tc>
          <w:tcPr>
            <w:tcW w:w="960" w:type="dxa"/>
            <w:tcBorders>
              <w:top w:val="nil"/>
              <w:left w:val="nil"/>
              <w:bottom w:val="single" w:sz="8" w:space="0" w:color="auto"/>
              <w:right w:val="single" w:sz="8" w:space="0" w:color="auto"/>
            </w:tcBorders>
            <w:hideMark/>
          </w:tcPr>
          <w:p w:rsidR="000C41DF" w:rsidRDefault="000C41DF" w:rsidP="000C41DF">
            <w:r w:rsidRPr="007A2AAE">
              <w:rPr>
                <w:rFonts w:ascii="Times New Roman" w:hAnsi="Times New Roman" w:cs="Times New Roman"/>
                <w:sz w:val="28"/>
                <w:szCs w:val="28"/>
              </w:rPr>
              <w:t>м</w:t>
            </w:r>
            <w:r w:rsidRPr="007A2AAE">
              <w:rPr>
                <w:rFonts w:ascii="Times New Roman" w:hAnsi="Times New Roman" w:cs="Times New Roman"/>
                <w:sz w:val="28"/>
                <w:szCs w:val="28"/>
                <w:vertAlign w:val="superscript"/>
              </w:rPr>
              <w:t>2</w:t>
            </w:r>
          </w:p>
        </w:tc>
        <w:tc>
          <w:tcPr>
            <w:tcW w:w="1320" w:type="dxa"/>
            <w:tcBorders>
              <w:top w:val="nil"/>
              <w:left w:val="nil"/>
              <w:bottom w:val="single" w:sz="8" w:space="0" w:color="auto"/>
              <w:right w:val="single" w:sz="8" w:space="0" w:color="auto"/>
            </w:tcBorders>
            <w:vAlign w:val="center"/>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315</w:t>
            </w:r>
          </w:p>
        </w:tc>
      </w:tr>
      <w:tr w:rsidR="000C41DF" w:rsidRPr="00A94E36" w:rsidTr="007F7BF2">
        <w:trPr>
          <w:trHeight w:val="227"/>
        </w:trPr>
        <w:tc>
          <w:tcPr>
            <w:tcW w:w="620" w:type="dxa"/>
            <w:tcBorders>
              <w:top w:val="nil"/>
              <w:left w:val="single" w:sz="8" w:space="0" w:color="auto"/>
              <w:bottom w:val="single" w:sz="8" w:space="0" w:color="auto"/>
              <w:right w:val="single" w:sz="8" w:space="0" w:color="auto"/>
            </w:tcBorders>
            <w:vAlign w:val="bottom"/>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17</w:t>
            </w:r>
          </w:p>
        </w:tc>
        <w:tc>
          <w:tcPr>
            <w:tcW w:w="5760" w:type="dxa"/>
            <w:tcBorders>
              <w:top w:val="nil"/>
              <w:left w:val="nil"/>
              <w:bottom w:val="single" w:sz="8" w:space="0" w:color="auto"/>
              <w:right w:val="single" w:sz="8" w:space="0" w:color="auto"/>
            </w:tcBorders>
            <w:vAlign w:val="center"/>
            <w:hideMark/>
          </w:tcPr>
          <w:p w:rsidR="000C41DF" w:rsidRPr="00A94E36" w:rsidRDefault="000C41DF" w:rsidP="000C41DF">
            <w:pPr>
              <w:rPr>
                <w:rFonts w:ascii="Times New Roman" w:hAnsi="Times New Roman" w:cs="Times New Roman"/>
                <w:color w:val="000000"/>
                <w:sz w:val="28"/>
                <w:szCs w:val="28"/>
              </w:rPr>
            </w:pPr>
            <w:r w:rsidRPr="00A94E36">
              <w:rPr>
                <w:rFonts w:ascii="Times New Roman" w:hAnsi="Times New Roman" w:cs="Times New Roman"/>
                <w:color w:val="000000"/>
                <w:sz w:val="28"/>
                <w:szCs w:val="28"/>
              </w:rPr>
              <w:t>Чичеринская ул., д.13/1 со стороны остановки</w:t>
            </w:r>
          </w:p>
        </w:tc>
        <w:tc>
          <w:tcPr>
            <w:tcW w:w="960" w:type="dxa"/>
            <w:tcBorders>
              <w:top w:val="nil"/>
              <w:left w:val="nil"/>
              <w:bottom w:val="single" w:sz="8" w:space="0" w:color="auto"/>
              <w:right w:val="single" w:sz="8" w:space="0" w:color="auto"/>
            </w:tcBorders>
            <w:hideMark/>
          </w:tcPr>
          <w:p w:rsidR="000C41DF" w:rsidRDefault="000C41DF" w:rsidP="000C41DF">
            <w:r w:rsidRPr="007A2AAE">
              <w:rPr>
                <w:rFonts w:ascii="Times New Roman" w:hAnsi="Times New Roman" w:cs="Times New Roman"/>
                <w:sz w:val="28"/>
                <w:szCs w:val="28"/>
              </w:rPr>
              <w:t>м</w:t>
            </w:r>
            <w:r w:rsidRPr="007A2AAE">
              <w:rPr>
                <w:rFonts w:ascii="Times New Roman" w:hAnsi="Times New Roman" w:cs="Times New Roman"/>
                <w:sz w:val="28"/>
                <w:szCs w:val="28"/>
                <w:vertAlign w:val="superscript"/>
              </w:rPr>
              <w:t>2</w:t>
            </w:r>
          </w:p>
        </w:tc>
        <w:tc>
          <w:tcPr>
            <w:tcW w:w="1320" w:type="dxa"/>
            <w:tcBorders>
              <w:top w:val="nil"/>
              <w:left w:val="nil"/>
              <w:bottom w:val="single" w:sz="8" w:space="0" w:color="auto"/>
              <w:right w:val="single" w:sz="8" w:space="0" w:color="auto"/>
            </w:tcBorders>
            <w:vAlign w:val="center"/>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95</w:t>
            </w:r>
          </w:p>
        </w:tc>
      </w:tr>
      <w:tr w:rsidR="000C41DF" w:rsidRPr="00A94E36" w:rsidTr="007F7BF2">
        <w:trPr>
          <w:trHeight w:val="227"/>
        </w:trPr>
        <w:tc>
          <w:tcPr>
            <w:tcW w:w="620" w:type="dxa"/>
            <w:tcBorders>
              <w:top w:val="nil"/>
              <w:left w:val="single" w:sz="8" w:space="0" w:color="auto"/>
              <w:bottom w:val="single" w:sz="8" w:space="0" w:color="auto"/>
              <w:right w:val="single" w:sz="8" w:space="0" w:color="auto"/>
            </w:tcBorders>
            <w:vAlign w:val="bottom"/>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18</w:t>
            </w:r>
          </w:p>
        </w:tc>
        <w:tc>
          <w:tcPr>
            <w:tcW w:w="5760" w:type="dxa"/>
            <w:tcBorders>
              <w:top w:val="nil"/>
              <w:left w:val="nil"/>
              <w:bottom w:val="single" w:sz="8" w:space="0" w:color="auto"/>
              <w:right w:val="single" w:sz="8" w:space="0" w:color="auto"/>
            </w:tcBorders>
            <w:vAlign w:val="center"/>
            <w:hideMark/>
          </w:tcPr>
          <w:p w:rsidR="000C41DF" w:rsidRPr="00A94E36" w:rsidRDefault="000C41DF" w:rsidP="000C41DF">
            <w:pPr>
              <w:rPr>
                <w:rFonts w:ascii="Times New Roman" w:hAnsi="Times New Roman" w:cs="Times New Roman"/>
                <w:color w:val="000000"/>
                <w:sz w:val="28"/>
                <w:szCs w:val="28"/>
              </w:rPr>
            </w:pPr>
            <w:r w:rsidRPr="00A94E36">
              <w:rPr>
                <w:rFonts w:ascii="Times New Roman" w:hAnsi="Times New Roman" w:cs="Times New Roman"/>
                <w:color w:val="000000"/>
                <w:sz w:val="28"/>
                <w:szCs w:val="28"/>
              </w:rPr>
              <w:t>Халтурина ул., д. 9 у д/садика</w:t>
            </w:r>
          </w:p>
        </w:tc>
        <w:tc>
          <w:tcPr>
            <w:tcW w:w="960" w:type="dxa"/>
            <w:tcBorders>
              <w:top w:val="nil"/>
              <w:left w:val="nil"/>
              <w:bottom w:val="single" w:sz="8" w:space="0" w:color="auto"/>
              <w:right w:val="single" w:sz="8" w:space="0" w:color="auto"/>
            </w:tcBorders>
            <w:hideMark/>
          </w:tcPr>
          <w:p w:rsidR="000C41DF" w:rsidRDefault="000C41DF" w:rsidP="000C41DF">
            <w:r w:rsidRPr="007A2AAE">
              <w:rPr>
                <w:rFonts w:ascii="Times New Roman" w:hAnsi="Times New Roman" w:cs="Times New Roman"/>
                <w:sz w:val="28"/>
                <w:szCs w:val="28"/>
              </w:rPr>
              <w:t>м</w:t>
            </w:r>
            <w:r w:rsidRPr="007A2AAE">
              <w:rPr>
                <w:rFonts w:ascii="Times New Roman" w:hAnsi="Times New Roman" w:cs="Times New Roman"/>
                <w:sz w:val="28"/>
                <w:szCs w:val="28"/>
                <w:vertAlign w:val="superscript"/>
              </w:rPr>
              <w:t>2</w:t>
            </w:r>
          </w:p>
        </w:tc>
        <w:tc>
          <w:tcPr>
            <w:tcW w:w="1320" w:type="dxa"/>
            <w:tcBorders>
              <w:top w:val="nil"/>
              <w:left w:val="nil"/>
              <w:bottom w:val="single" w:sz="8" w:space="0" w:color="auto"/>
              <w:right w:val="single" w:sz="8" w:space="0" w:color="auto"/>
            </w:tcBorders>
            <w:vAlign w:val="center"/>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622</w:t>
            </w:r>
          </w:p>
        </w:tc>
      </w:tr>
      <w:tr w:rsidR="000C41DF" w:rsidRPr="00A94E36" w:rsidTr="007F7BF2">
        <w:trPr>
          <w:trHeight w:val="227"/>
        </w:trPr>
        <w:tc>
          <w:tcPr>
            <w:tcW w:w="620" w:type="dxa"/>
            <w:tcBorders>
              <w:top w:val="nil"/>
              <w:left w:val="single" w:sz="8" w:space="0" w:color="auto"/>
              <w:bottom w:val="single" w:sz="8" w:space="0" w:color="auto"/>
              <w:right w:val="single" w:sz="8" w:space="0" w:color="auto"/>
            </w:tcBorders>
            <w:vAlign w:val="bottom"/>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19</w:t>
            </w:r>
          </w:p>
        </w:tc>
        <w:tc>
          <w:tcPr>
            <w:tcW w:w="5760" w:type="dxa"/>
            <w:tcBorders>
              <w:top w:val="nil"/>
              <w:left w:val="nil"/>
              <w:bottom w:val="single" w:sz="8" w:space="0" w:color="auto"/>
              <w:right w:val="single" w:sz="8" w:space="0" w:color="auto"/>
            </w:tcBorders>
            <w:vAlign w:val="center"/>
            <w:hideMark/>
          </w:tcPr>
          <w:p w:rsidR="000C41DF" w:rsidRPr="00A94E36" w:rsidRDefault="000C41DF" w:rsidP="000C41DF">
            <w:pPr>
              <w:rPr>
                <w:rFonts w:ascii="Times New Roman" w:hAnsi="Times New Roman" w:cs="Times New Roman"/>
                <w:color w:val="000000"/>
                <w:sz w:val="28"/>
                <w:szCs w:val="28"/>
              </w:rPr>
            </w:pPr>
            <w:r w:rsidRPr="00A94E36">
              <w:rPr>
                <w:rFonts w:ascii="Times New Roman" w:hAnsi="Times New Roman" w:cs="Times New Roman"/>
                <w:color w:val="000000"/>
                <w:sz w:val="28"/>
                <w:szCs w:val="28"/>
              </w:rPr>
              <w:t>Шахматова ул., д.14 торец на ул. Шахматова</w:t>
            </w:r>
          </w:p>
        </w:tc>
        <w:tc>
          <w:tcPr>
            <w:tcW w:w="960" w:type="dxa"/>
            <w:tcBorders>
              <w:top w:val="nil"/>
              <w:left w:val="nil"/>
              <w:bottom w:val="single" w:sz="8" w:space="0" w:color="auto"/>
              <w:right w:val="single" w:sz="8" w:space="0" w:color="auto"/>
            </w:tcBorders>
            <w:hideMark/>
          </w:tcPr>
          <w:p w:rsidR="000C41DF" w:rsidRDefault="000C41DF" w:rsidP="000C41DF">
            <w:r w:rsidRPr="007A2AAE">
              <w:rPr>
                <w:rFonts w:ascii="Times New Roman" w:hAnsi="Times New Roman" w:cs="Times New Roman"/>
                <w:sz w:val="28"/>
                <w:szCs w:val="28"/>
              </w:rPr>
              <w:t>м</w:t>
            </w:r>
            <w:r w:rsidRPr="007A2AAE">
              <w:rPr>
                <w:rFonts w:ascii="Times New Roman" w:hAnsi="Times New Roman" w:cs="Times New Roman"/>
                <w:sz w:val="28"/>
                <w:szCs w:val="28"/>
                <w:vertAlign w:val="superscript"/>
              </w:rPr>
              <w:t>2</w:t>
            </w:r>
          </w:p>
        </w:tc>
        <w:tc>
          <w:tcPr>
            <w:tcW w:w="1320" w:type="dxa"/>
            <w:tcBorders>
              <w:top w:val="nil"/>
              <w:left w:val="nil"/>
              <w:bottom w:val="single" w:sz="8" w:space="0" w:color="auto"/>
              <w:right w:val="single" w:sz="8" w:space="0" w:color="auto"/>
            </w:tcBorders>
            <w:vAlign w:val="center"/>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60</w:t>
            </w:r>
          </w:p>
        </w:tc>
      </w:tr>
      <w:tr w:rsidR="000C41DF" w:rsidRPr="00A94E36" w:rsidTr="007F7BF2">
        <w:trPr>
          <w:trHeight w:val="227"/>
        </w:trPr>
        <w:tc>
          <w:tcPr>
            <w:tcW w:w="620" w:type="dxa"/>
            <w:tcBorders>
              <w:top w:val="nil"/>
              <w:left w:val="single" w:sz="8" w:space="0" w:color="auto"/>
              <w:bottom w:val="single" w:sz="8" w:space="0" w:color="auto"/>
              <w:right w:val="single" w:sz="8" w:space="0" w:color="auto"/>
            </w:tcBorders>
            <w:vAlign w:val="bottom"/>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20</w:t>
            </w:r>
          </w:p>
        </w:tc>
        <w:tc>
          <w:tcPr>
            <w:tcW w:w="5760" w:type="dxa"/>
            <w:tcBorders>
              <w:top w:val="nil"/>
              <w:left w:val="nil"/>
              <w:bottom w:val="single" w:sz="8" w:space="0" w:color="auto"/>
              <w:right w:val="single" w:sz="8" w:space="0" w:color="auto"/>
            </w:tcBorders>
            <w:vAlign w:val="center"/>
            <w:hideMark/>
          </w:tcPr>
          <w:p w:rsidR="000C41DF" w:rsidRPr="00A94E36" w:rsidRDefault="000C41DF" w:rsidP="000C41DF">
            <w:pPr>
              <w:rPr>
                <w:rFonts w:ascii="Times New Roman" w:hAnsi="Times New Roman" w:cs="Times New Roman"/>
                <w:color w:val="000000"/>
                <w:sz w:val="28"/>
                <w:szCs w:val="28"/>
              </w:rPr>
            </w:pPr>
            <w:r w:rsidRPr="00A94E36">
              <w:rPr>
                <w:rFonts w:ascii="Times New Roman" w:hAnsi="Times New Roman" w:cs="Times New Roman"/>
                <w:color w:val="000000"/>
                <w:sz w:val="28"/>
                <w:szCs w:val="28"/>
              </w:rPr>
              <w:t>Шахматова ул., д.16 торец 10 пар</w:t>
            </w:r>
          </w:p>
        </w:tc>
        <w:tc>
          <w:tcPr>
            <w:tcW w:w="960" w:type="dxa"/>
            <w:tcBorders>
              <w:top w:val="nil"/>
              <w:left w:val="nil"/>
              <w:bottom w:val="single" w:sz="8" w:space="0" w:color="auto"/>
              <w:right w:val="single" w:sz="8" w:space="0" w:color="auto"/>
            </w:tcBorders>
            <w:hideMark/>
          </w:tcPr>
          <w:p w:rsidR="000C41DF" w:rsidRDefault="000C41DF" w:rsidP="000C41DF">
            <w:r w:rsidRPr="007A2AAE">
              <w:rPr>
                <w:rFonts w:ascii="Times New Roman" w:hAnsi="Times New Roman" w:cs="Times New Roman"/>
                <w:sz w:val="28"/>
                <w:szCs w:val="28"/>
              </w:rPr>
              <w:t>м</w:t>
            </w:r>
            <w:r w:rsidRPr="007A2AAE">
              <w:rPr>
                <w:rFonts w:ascii="Times New Roman" w:hAnsi="Times New Roman" w:cs="Times New Roman"/>
                <w:sz w:val="28"/>
                <w:szCs w:val="28"/>
                <w:vertAlign w:val="superscript"/>
              </w:rPr>
              <w:t>2</w:t>
            </w:r>
          </w:p>
        </w:tc>
        <w:tc>
          <w:tcPr>
            <w:tcW w:w="1320" w:type="dxa"/>
            <w:tcBorders>
              <w:top w:val="nil"/>
              <w:left w:val="nil"/>
              <w:bottom w:val="single" w:sz="8" w:space="0" w:color="auto"/>
              <w:right w:val="single" w:sz="8" w:space="0" w:color="auto"/>
            </w:tcBorders>
            <w:vAlign w:val="center"/>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24</w:t>
            </w:r>
          </w:p>
        </w:tc>
      </w:tr>
      <w:tr w:rsidR="000C41DF" w:rsidRPr="00A94E36" w:rsidTr="007F7BF2">
        <w:trPr>
          <w:trHeight w:val="227"/>
        </w:trPr>
        <w:tc>
          <w:tcPr>
            <w:tcW w:w="620" w:type="dxa"/>
            <w:tcBorders>
              <w:top w:val="nil"/>
              <w:left w:val="single" w:sz="8" w:space="0" w:color="auto"/>
              <w:bottom w:val="single" w:sz="8" w:space="0" w:color="auto"/>
              <w:right w:val="single" w:sz="8" w:space="0" w:color="auto"/>
            </w:tcBorders>
            <w:vAlign w:val="bottom"/>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21</w:t>
            </w:r>
          </w:p>
        </w:tc>
        <w:tc>
          <w:tcPr>
            <w:tcW w:w="5760" w:type="dxa"/>
            <w:tcBorders>
              <w:top w:val="nil"/>
              <w:left w:val="nil"/>
              <w:bottom w:val="single" w:sz="8" w:space="0" w:color="auto"/>
              <w:right w:val="single" w:sz="8" w:space="0" w:color="auto"/>
            </w:tcBorders>
            <w:vAlign w:val="center"/>
            <w:hideMark/>
          </w:tcPr>
          <w:p w:rsidR="000C41DF" w:rsidRPr="00A94E36" w:rsidRDefault="000C41DF" w:rsidP="000C41DF">
            <w:pPr>
              <w:rPr>
                <w:rFonts w:ascii="Times New Roman" w:hAnsi="Times New Roman" w:cs="Times New Roman"/>
                <w:color w:val="000000"/>
                <w:sz w:val="28"/>
                <w:szCs w:val="28"/>
              </w:rPr>
            </w:pPr>
            <w:r w:rsidRPr="00A94E36">
              <w:rPr>
                <w:rFonts w:ascii="Times New Roman" w:hAnsi="Times New Roman" w:cs="Times New Roman"/>
                <w:color w:val="000000"/>
                <w:sz w:val="28"/>
                <w:szCs w:val="28"/>
              </w:rPr>
              <w:t>Суворовская ул., д.3/1,3/2,5/2,7/1</w:t>
            </w:r>
          </w:p>
        </w:tc>
        <w:tc>
          <w:tcPr>
            <w:tcW w:w="960" w:type="dxa"/>
            <w:tcBorders>
              <w:top w:val="nil"/>
              <w:left w:val="nil"/>
              <w:bottom w:val="single" w:sz="8" w:space="0" w:color="auto"/>
              <w:right w:val="single" w:sz="8" w:space="0" w:color="auto"/>
            </w:tcBorders>
            <w:hideMark/>
          </w:tcPr>
          <w:p w:rsidR="000C41DF" w:rsidRDefault="000C41DF" w:rsidP="000C41DF">
            <w:r w:rsidRPr="007A2AAE">
              <w:rPr>
                <w:rFonts w:ascii="Times New Roman" w:hAnsi="Times New Roman" w:cs="Times New Roman"/>
                <w:sz w:val="28"/>
                <w:szCs w:val="28"/>
              </w:rPr>
              <w:t>м</w:t>
            </w:r>
            <w:r w:rsidRPr="007A2AAE">
              <w:rPr>
                <w:rFonts w:ascii="Times New Roman" w:hAnsi="Times New Roman" w:cs="Times New Roman"/>
                <w:sz w:val="28"/>
                <w:szCs w:val="28"/>
                <w:vertAlign w:val="superscript"/>
              </w:rPr>
              <w:t>2</w:t>
            </w:r>
          </w:p>
        </w:tc>
        <w:tc>
          <w:tcPr>
            <w:tcW w:w="1320" w:type="dxa"/>
            <w:tcBorders>
              <w:top w:val="nil"/>
              <w:left w:val="nil"/>
              <w:bottom w:val="single" w:sz="8" w:space="0" w:color="auto"/>
              <w:right w:val="single" w:sz="8" w:space="0" w:color="auto"/>
            </w:tcBorders>
            <w:vAlign w:val="center"/>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100</w:t>
            </w:r>
          </w:p>
        </w:tc>
      </w:tr>
      <w:tr w:rsidR="000C41DF" w:rsidRPr="00A94E36" w:rsidTr="007F7BF2">
        <w:trPr>
          <w:trHeight w:val="227"/>
        </w:trPr>
        <w:tc>
          <w:tcPr>
            <w:tcW w:w="620" w:type="dxa"/>
            <w:tcBorders>
              <w:top w:val="nil"/>
              <w:left w:val="single" w:sz="8" w:space="0" w:color="auto"/>
              <w:bottom w:val="single" w:sz="8" w:space="0" w:color="auto"/>
              <w:right w:val="single" w:sz="8" w:space="0" w:color="auto"/>
            </w:tcBorders>
            <w:vAlign w:val="bottom"/>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22</w:t>
            </w:r>
          </w:p>
        </w:tc>
        <w:tc>
          <w:tcPr>
            <w:tcW w:w="5760" w:type="dxa"/>
            <w:tcBorders>
              <w:top w:val="nil"/>
              <w:left w:val="nil"/>
              <w:bottom w:val="single" w:sz="8" w:space="0" w:color="auto"/>
              <w:right w:val="single" w:sz="8" w:space="0" w:color="auto"/>
            </w:tcBorders>
            <w:vAlign w:val="center"/>
            <w:hideMark/>
          </w:tcPr>
          <w:p w:rsidR="000C41DF" w:rsidRPr="00A94E36" w:rsidRDefault="000C41DF" w:rsidP="000C41DF">
            <w:pPr>
              <w:rPr>
                <w:rFonts w:ascii="Times New Roman" w:hAnsi="Times New Roman" w:cs="Times New Roman"/>
                <w:color w:val="000000"/>
                <w:sz w:val="28"/>
                <w:szCs w:val="28"/>
              </w:rPr>
            </w:pPr>
            <w:r w:rsidRPr="00A94E36">
              <w:rPr>
                <w:rFonts w:ascii="Times New Roman" w:hAnsi="Times New Roman" w:cs="Times New Roman"/>
                <w:color w:val="000000"/>
                <w:sz w:val="28"/>
                <w:szCs w:val="28"/>
              </w:rPr>
              <w:t>Суворовская ул., д. 3/3,3/5,3/7</w:t>
            </w:r>
          </w:p>
        </w:tc>
        <w:tc>
          <w:tcPr>
            <w:tcW w:w="960" w:type="dxa"/>
            <w:tcBorders>
              <w:top w:val="nil"/>
              <w:left w:val="nil"/>
              <w:bottom w:val="single" w:sz="8" w:space="0" w:color="auto"/>
              <w:right w:val="single" w:sz="8" w:space="0" w:color="auto"/>
            </w:tcBorders>
            <w:hideMark/>
          </w:tcPr>
          <w:p w:rsidR="000C41DF" w:rsidRDefault="000C41DF" w:rsidP="000C41DF">
            <w:r w:rsidRPr="007A2AAE">
              <w:rPr>
                <w:rFonts w:ascii="Times New Roman" w:hAnsi="Times New Roman" w:cs="Times New Roman"/>
                <w:sz w:val="28"/>
                <w:szCs w:val="28"/>
              </w:rPr>
              <w:t>м</w:t>
            </w:r>
            <w:r w:rsidRPr="007A2AAE">
              <w:rPr>
                <w:rFonts w:ascii="Times New Roman" w:hAnsi="Times New Roman" w:cs="Times New Roman"/>
                <w:sz w:val="28"/>
                <w:szCs w:val="28"/>
                <w:vertAlign w:val="superscript"/>
              </w:rPr>
              <w:t>2</w:t>
            </w:r>
          </w:p>
        </w:tc>
        <w:tc>
          <w:tcPr>
            <w:tcW w:w="1320" w:type="dxa"/>
            <w:tcBorders>
              <w:top w:val="nil"/>
              <w:left w:val="nil"/>
              <w:bottom w:val="single" w:sz="8" w:space="0" w:color="auto"/>
              <w:right w:val="single" w:sz="8" w:space="0" w:color="auto"/>
            </w:tcBorders>
            <w:vAlign w:val="center"/>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100</w:t>
            </w:r>
          </w:p>
        </w:tc>
      </w:tr>
      <w:tr w:rsidR="000C41DF" w:rsidRPr="00A94E36" w:rsidTr="007F7BF2">
        <w:trPr>
          <w:trHeight w:val="227"/>
        </w:trPr>
        <w:tc>
          <w:tcPr>
            <w:tcW w:w="620" w:type="dxa"/>
            <w:tcBorders>
              <w:top w:val="nil"/>
              <w:left w:val="single" w:sz="8" w:space="0" w:color="auto"/>
              <w:bottom w:val="single" w:sz="8" w:space="0" w:color="auto"/>
              <w:right w:val="single" w:sz="8" w:space="0" w:color="auto"/>
            </w:tcBorders>
            <w:vAlign w:val="bottom"/>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23</w:t>
            </w:r>
          </w:p>
        </w:tc>
        <w:tc>
          <w:tcPr>
            <w:tcW w:w="5760" w:type="dxa"/>
            <w:tcBorders>
              <w:top w:val="nil"/>
              <w:left w:val="nil"/>
              <w:bottom w:val="single" w:sz="8" w:space="0" w:color="auto"/>
              <w:right w:val="single" w:sz="8" w:space="0" w:color="auto"/>
            </w:tcBorders>
            <w:vAlign w:val="center"/>
            <w:hideMark/>
          </w:tcPr>
          <w:p w:rsidR="000C41DF" w:rsidRPr="00A94E36" w:rsidRDefault="000C41DF" w:rsidP="000C41DF">
            <w:pPr>
              <w:rPr>
                <w:rFonts w:ascii="Times New Roman" w:hAnsi="Times New Roman" w:cs="Times New Roman"/>
                <w:color w:val="000000"/>
                <w:sz w:val="28"/>
                <w:szCs w:val="28"/>
              </w:rPr>
            </w:pPr>
            <w:r w:rsidRPr="00A94E36">
              <w:rPr>
                <w:rFonts w:ascii="Times New Roman" w:hAnsi="Times New Roman" w:cs="Times New Roman"/>
                <w:color w:val="000000"/>
                <w:sz w:val="28"/>
                <w:szCs w:val="28"/>
              </w:rPr>
              <w:t>Суворовская ул., д.3/4,3/6,3/8</w:t>
            </w:r>
          </w:p>
        </w:tc>
        <w:tc>
          <w:tcPr>
            <w:tcW w:w="960" w:type="dxa"/>
            <w:tcBorders>
              <w:top w:val="nil"/>
              <w:left w:val="nil"/>
              <w:bottom w:val="single" w:sz="8" w:space="0" w:color="auto"/>
              <w:right w:val="single" w:sz="8" w:space="0" w:color="auto"/>
            </w:tcBorders>
            <w:hideMark/>
          </w:tcPr>
          <w:p w:rsidR="000C41DF" w:rsidRDefault="000C41DF" w:rsidP="000C41DF">
            <w:r w:rsidRPr="007A2AAE">
              <w:rPr>
                <w:rFonts w:ascii="Times New Roman" w:hAnsi="Times New Roman" w:cs="Times New Roman"/>
                <w:sz w:val="28"/>
                <w:szCs w:val="28"/>
              </w:rPr>
              <w:t>м</w:t>
            </w:r>
            <w:r w:rsidRPr="007A2AAE">
              <w:rPr>
                <w:rFonts w:ascii="Times New Roman" w:hAnsi="Times New Roman" w:cs="Times New Roman"/>
                <w:sz w:val="28"/>
                <w:szCs w:val="28"/>
                <w:vertAlign w:val="superscript"/>
              </w:rPr>
              <w:t>2</w:t>
            </w:r>
          </w:p>
        </w:tc>
        <w:tc>
          <w:tcPr>
            <w:tcW w:w="1320" w:type="dxa"/>
            <w:tcBorders>
              <w:top w:val="nil"/>
              <w:left w:val="nil"/>
              <w:bottom w:val="single" w:sz="8" w:space="0" w:color="auto"/>
              <w:right w:val="single" w:sz="8" w:space="0" w:color="auto"/>
            </w:tcBorders>
            <w:vAlign w:val="center"/>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30</w:t>
            </w:r>
          </w:p>
        </w:tc>
      </w:tr>
      <w:tr w:rsidR="000C41DF" w:rsidRPr="00A94E36" w:rsidTr="007F7BF2">
        <w:trPr>
          <w:trHeight w:val="227"/>
        </w:trPr>
        <w:tc>
          <w:tcPr>
            <w:tcW w:w="620" w:type="dxa"/>
            <w:tcBorders>
              <w:top w:val="nil"/>
              <w:left w:val="single" w:sz="8" w:space="0" w:color="auto"/>
              <w:bottom w:val="single" w:sz="8" w:space="0" w:color="auto"/>
              <w:right w:val="single" w:sz="8" w:space="0" w:color="auto"/>
            </w:tcBorders>
            <w:vAlign w:val="bottom"/>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24</w:t>
            </w:r>
          </w:p>
        </w:tc>
        <w:tc>
          <w:tcPr>
            <w:tcW w:w="5760" w:type="dxa"/>
            <w:tcBorders>
              <w:top w:val="nil"/>
              <w:left w:val="nil"/>
              <w:bottom w:val="single" w:sz="8" w:space="0" w:color="auto"/>
              <w:right w:val="single" w:sz="8" w:space="0" w:color="auto"/>
            </w:tcBorders>
            <w:vAlign w:val="center"/>
            <w:hideMark/>
          </w:tcPr>
          <w:p w:rsidR="000C41DF" w:rsidRPr="00A94E36" w:rsidRDefault="000C41DF" w:rsidP="000C41DF">
            <w:pPr>
              <w:rPr>
                <w:rFonts w:ascii="Times New Roman" w:hAnsi="Times New Roman" w:cs="Times New Roman"/>
                <w:color w:val="000000"/>
                <w:sz w:val="28"/>
                <w:szCs w:val="28"/>
              </w:rPr>
            </w:pPr>
            <w:r w:rsidRPr="00A94E36">
              <w:rPr>
                <w:rFonts w:ascii="Times New Roman" w:hAnsi="Times New Roman" w:cs="Times New Roman"/>
                <w:color w:val="000000"/>
                <w:sz w:val="28"/>
                <w:szCs w:val="28"/>
              </w:rPr>
              <w:t>Бульвар Разведчика, д.2/1,Разводная ул., д. 19</w:t>
            </w:r>
          </w:p>
        </w:tc>
        <w:tc>
          <w:tcPr>
            <w:tcW w:w="960" w:type="dxa"/>
            <w:tcBorders>
              <w:top w:val="nil"/>
              <w:left w:val="nil"/>
              <w:bottom w:val="single" w:sz="8" w:space="0" w:color="auto"/>
              <w:right w:val="single" w:sz="8" w:space="0" w:color="auto"/>
            </w:tcBorders>
            <w:hideMark/>
          </w:tcPr>
          <w:p w:rsidR="000C41DF" w:rsidRDefault="000C41DF" w:rsidP="000C41DF">
            <w:r w:rsidRPr="007A2AAE">
              <w:rPr>
                <w:rFonts w:ascii="Times New Roman" w:hAnsi="Times New Roman" w:cs="Times New Roman"/>
                <w:sz w:val="28"/>
                <w:szCs w:val="28"/>
              </w:rPr>
              <w:t>м</w:t>
            </w:r>
            <w:r w:rsidRPr="007A2AAE">
              <w:rPr>
                <w:rFonts w:ascii="Times New Roman" w:hAnsi="Times New Roman" w:cs="Times New Roman"/>
                <w:sz w:val="28"/>
                <w:szCs w:val="28"/>
                <w:vertAlign w:val="superscript"/>
              </w:rPr>
              <w:t>2</w:t>
            </w:r>
          </w:p>
        </w:tc>
        <w:tc>
          <w:tcPr>
            <w:tcW w:w="1320" w:type="dxa"/>
            <w:tcBorders>
              <w:top w:val="nil"/>
              <w:left w:val="nil"/>
              <w:bottom w:val="single" w:sz="8" w:space="0" w:color="auto"/>
              <w:right w:val="single" w:sz="8" w:space="0" w:color="auto"/>
            </w:tcBorders>
            <w:vAlign w:val="center"/>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32</w:t>
            </w:r>
          </w:p>
        </w:tc>
      </w:tr>
      <w:tr w:rsidR="000C41DF" w:rsidRPr="00A94E36" w:rsidTr="007F7BF2">
        <w:trPr>
          <w:trHeight w:val="227"/>
        </w:trPr>
        <w:tc>
          <w:tcPr>
            <w:tcW w:w="620" w:type="dxa"/>
            <w:tcBorders>
              <w:top w:val="nil"/>
              <w:left w:val="single" w:sz="8" w:space="0" w:color="auto"/>
              <w:bottom w:val="single" w:sz="8" w:space="0" w:color="auto"/>
              <w:right w:val="single" w:sz="8" w:space="0" w:color="auto"/>
            </w:tcBorders>
            <w:vAlign w:val="bottom"/>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25</w:t>
            </w:r>
          </w:p>
        </w:tc>
        <w:tc>
          <w:tcPr>
            <w:tcW w:w="5760" w:type="dxa"/>
            <w:tcBorders>
              <w:top w:val="nil"/>
              <w:left w:val="nil"/>
              <w:bottom w:val="single" w:sz="8" w:space="0" w:color="auto"/>
              <w:right w:val="single" w:sz="8" w:space="0" w:color="auto"/>
            </w:tcBorders>
            <w:vAlign w:val="center"/>
            <w:hideMark/>
          </w:tcPr>
          <w:p w:rsidR="000C41DF" w:rsidRPr="00A94E36" w:rsidRDefault="000C41DF" w:rsidP="000C41DF">
            <w:pPr>
              <w:rPr>
                <w:rFonts w:ascii="Times New Roman" w:hAnsi="Times New Roman" w:cs="Times New Roman"/>
                <w:color w:val="000000"/>
                <w:sz w:val="28"/>
                <w:szCs w:val="28"/>
              </w:rPr>
            </w:pPr>
            <w:r w:rsidRPr="00A94E36">
              <w:rPr>
                <w:rFonts w:ascii="Times New Roman" w:hAnsi="Times New Roman" w:cs="Times New Roman"/>
                <w:color w:val="000000"/>
                <w:sz w:val="28"/>
                <w:szCs w:val="28"/>
              </w:rPr>
              <w:t>Бульвар Разведчика, д. 6/1,8/1</w:t>
            </w:r>
          </w:p>
        </w:tc>
        <w:tc>
          <w:tcPr>
            <w:tcW w:w="960" w:type="dxa"/>
            <w:tcBorders>
              <w:top w:val="nil"/>
              <w:left w:val="nil"/>
              <w:bottom w:val="single" w:sz="8" w:space="0" w:color="auto"/>
              <w:right w:val="single" w:sz="8" w:space="0" w:color="auto"/>
            </w:tcBorders>
            <w:hideMark/>
          </w:tcPr>
          <w:p w:rsidR="000C41DF" w:rsidRDefault="000C41DF" w:rsidP="000C41DF">
            <w:r w:rsidRPr="007A2AAE">
              <w:rPr>
                <w:rFonts w:ascii="Times New Roman" w:hAnsi="Times New Roman" w:cs="Times New Roman"/>
                <w:sz w:val="28"/>
                <w:szCs w:val="28"/>
              </w:rPr>
              <w:t>м</w:t>
            </w:r>
            <w:r w:rsidRPr="007A2AAE">
              <w:rPr>
                <w:rFonts w:ascii="Times New Roman" w:hAnsi="Times New Roman" w:cs="Times New Roman"/>
                <w:sz w:val="28"/>
                <w:szCs w:val="28"/>
                <w:vertAlign w:val="superscript"/>
              </w:rPr>
              <w:t>2</w:t>
            </w:r>
          </w:p>
        </w:tc>
        <w:tc>
          <w:tcPr>
            <w:tcW w:w="1320" w:type="dxa"/>
            <w:tcBorders>
              <w:top w:val="nil"/>
              <w:left w:val="nil"/>
              <w:bottom w:val="single" w:sz="8" w:space="0" w:color="auto"/>
              <w:right w:val="single" w:sz="8" w:space="0" w:color="auto"/>
            </w:tcBorders>
            <w:vAlign w:val="center"/>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159</w:t>
            </w:r>
          </w:p>
        </w:tc>
      </w:tr>
      <w:tr w:rsidR="000C41DF" w:rsidRPr="00A94E36" w:rsidTr="007F7BF2">
        <w:trPr>
          <w:trHeight w:val="227"/>
        </w:trPr>
        <w:tc>
          <w:tcPr>
            <w:tcW w:w="620" w:type="dxa"/>
            <w:tcBorders>
              <w:top w:val="nil"/>
              <w:left w:val="single" w:sz="8" w:space="0" w:color="auto"/>
              <w:bottom w:val="single" w:sz="8" w:space="0" w:color="auto"/>
              <w:right w:val="single" w:sz="8" w:space="0" w:color="auto"/>
            </w:tcBorders>
            <w:vAlign w:val="bottom"/>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26</w:t>
            </w:r>
          </w:p>
        </w:tc>
        <w:tc>
          <w:tcPr>
            <w:tcW w:w="5760" w:type="dxa"/>
            <w:tcBorders>
              <w:top w:val="nil"/>
              <w:left w:val="nil"/>
              <w:bottom w:val="single" w:sz="8" w:space="0" w:color="auto"/>
              <w:right w:val="single" w:sz="8" w:space="0" w:color="auto"/>
            </w:tcBorders>
            <w:vAlign w:val="center"/>
            <w:hideMark/>
          </w:tcPr>
          <w:p w:rsidR="000C41DF" w:rsidRPr="00A94E36" w:rsidRDefault="000C41DF" w:rsidP="000C41DF">
            <w:pPr>
              <w:rPr>
                <w:rFonts w:ascii="Times New Roman" w:hAnsi="Times New Roman" w:cs="Times New Roman"/>
                <w:color w:val="000000"/>
                <w:sz w:val="28"/>
                <w:szCs w:val="28"/>
              </w:rPr>
            </w:pPr>
            <w:r w:rsidRPr="00A94E36">
              <w:rPr>
                <w:rFonts w:ascii="Times New Roman" w:hAnsi="Times New Roman" w:cs="Times New Roman"/>
                <w:color w:val="000000"/>
                <w:sz w:val="28"/>
                <w:szCs w:val="28"/>
              </w:rPr>
              <w:t>Бульвар Разведчика, д. 8/2</w:t>
            </w:r>
          </w:p>
        </w:tc>
        <w:tc>
          <w:tcPr>
            <w:tcW w:w="960" w:type="dxa"/>
            <w:tcBorders>
              <w:top w:val="nil"/>
              <w:left w:val="nil"/>
              <w:bottom w:val="single" w:sz="8" w:space="0" w:color="auto"/>
              <w:right w:val="single" w:sz="8" w:space="0" w:color="auto"/>
            </w:tcBorders>
            <w:hideMark/>
          </w:tcPr>
          <w:p w:rsidR="000C41DF" w:rsidRDefault="000C41DF" w:rsidP="000C41DF">
            <w:r w:rsidRPr="007A2AAE">
              <w:rPr>
                <w:rFonts w:ascii="Times New Roman" w:hAnsi="Times New Roman" w:cs="Times New Roman"/>
                <w:sz w:val="28"/>
                <w:szCs w:val="28"/>
              </w:rPr>
              <w:t>м</w:t>
            </w:r>
            <w:r w:rsidRPr="007A2AAE">
              <w:rPr>
                <w:rFonts w:ascii="Times New Roman" w:hAnsi="Times New Roman" w:cs="Times New Roman"/>
                <w:sz w:val="28"/>
                <w:szCs w:val="28"/>
                <w:vertAlign w:val="superscript"/>
              </w:rPr>
              <w:t>2</w:t>
            </w:r>
          </w:p>
        </w:tc>
        <w:tc>
          <w:tcPr>
            <w:tcW w:w="1320" w:type="dxa"/>
            <w:tcBorders>
              <w:top w:val="nil"/>
              <w:left w:val="nil"/>
              <w:bottom w:val="single" w:sz="8" w:space="0" w:color="auto"/>
              <w:right w:val="single" w:sz="8" w:space="0" w:color="auto"/>
            </w:tcBorders>
            <w:vAlign w:val="center"/>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35</w:t>
            </w:r>
          </w:p>
        </w:tc>
      </w:tr>
      <w:tr w:rsidR="000C41DF" w:rsidRPr="00A94E36" w:rsidTr="007F7BF2">
        <w:trPr>
          <w:trHeight w:val="227"/>
        </w:trPr>
        <w:tc>
          <w:tcPr>
            <w:tcW w:w="620" w:type="dxa"/>
            <w:tcBorders>
              <w:top w:val="nil"/>
              <w:left w:val="single" w:sz="8" w:space="0" w:color="auto"/>
              <w:bottom w:val="single" w:sz="8" w:space="0" w:color="auto"/>
              <w:right w:val="single" w:sz="8" w:space="0" w:color="auto"/>
            </w:tcBorders>
            <w:vAlign w:val="bottom"/>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27</w:t>
            </w:r>
          </w:p>
        </w:tc>
        <w:tc>
          <w:tcPr>
            <w:tcW w:w="5760" w:type="dxa"/>
            <w:tcBorders>
              <w:top w:val="nil"/>
              <w:left w:val="nil"/>
              <w:bottom w:val="single" w:sz="8" w:space="0" w:color="auto"/>
              <w:right w:val="single" w:sz="8" w:space="0" w:color="auto"/>
            </w:tcBorders>
            <w:vAlign w:val="center"/>
            <w:hideMark/>
          </w:tcPr>
          <w:p w:rsidR="000C41DF" w:rsidRPr="00A94E36" w:rsidRDefault="000C41DF" w:rsidP="000C41DF">
            <w:pPr>
              <w:rPr>
                <w:rFonts w:ascii="Times New Roman" w:hAnsi="Times New Roman" w:cs="Times New Roman"/>
                <w:color w:val="000000"/>
                <w:sz w:val="28"/>
                <w:szCs w:val="28"/>
              </w:rPr>
            </w:pPr>
            <w:r w:rsidRPr="00A94E36">
              <w:rPr>
                <w:rFonts w:ascii="Times New Roman" w:hAnsi="Times New Roman" w:cs="Times New Roman"/>
                <w:color w:val="000000"/>
                <w:sz w:val="28"/>
                <w:szCs w:val="28"/>
              </w:rPr>
              <w:t>Торговая ул., д. 6,8</w:t>
            </w:r>
          </w:p>
        </w:tc>
        <w:tc>
          <w:tcPr>
            <w:tcW w:w="960" w:type="dxa"/>
            <w:tcBorders>
              <w:top w:val="nil"/>
              <w:left w:val="nil"/>
              <w:bottom w:val="single" w:sz="8" w:space="0" w:color="auto"/>
              <w:right w:val="single" w:sz="8" w:space="0" w:color="auto"/>
            </w:tcBorders>
            <w:hideMark/>
          </w:tcPr>
          <w:p w:rsidR="000C41DF" w:rsidRDefault="000C41DF" w:rsidP="000C41DF">
            <w:r w:rsidRPr="007A2AAE">
              <w:rPr>
                <w:rFonts w:ascii="Times New Roman" w:hAnsi="Times New Roman" w:cs="Times New Roman"/>
                <w:sz w:val="28"/>
                <w:szCs w:val="28"/>
              </w:rPr>
              <w:t>м</w:t>
            </w:r>
            <w:r w:rsidRPr="007A2AAE">
              <w:rPr>
                <w:rFonts w:ascii="Times New Roman" w:hAnsi="Times New Roman" w:cs="Times New Roman"/>
                <w:sz w:val="28"/>
                <w:szCs w:val="28"/>
                <w:vertAlign w:val="superscript"/>
              </w:rPr>
              <w:t>2</w:t>
            </w:r>
          </w:p>
        </w:tc>
        <w:tc>
          <w:tcPr>
            <w:tcW w:w="1320" w:type="dxa"/>
            <w:tcBorders>
              <w:top w:val="nil"/>
              <w:left w:val="nil"/>
              <w:bottom w:val="single" w:sz="8" w:space="0" w:color="auto"/>
              <w:right w:val="single" w:sz="8" w:space="0" w:color="auto"/>
            </w:tcBorders>
            <w:vAlign w:val="center"/>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80</w:t>
            </w:r>
          </w:p>
        </w:tc>
      </w:tr>
      <w:tr w:rsidR="000C41DF" w:rsidRPr="00A94E36" w:rsidTr="007F7BF2">
        <w:trPr>
          <w:trHeight w:val="227"/>
        </w:trPr>
        <w:tc>
          <w:tcPr>
            <w:tcW w:w="620" w:type="dxa"/>
            <w:tcBorders>
              <w:top w:val="nil"/>
              <w:left w:val="single" w:sz="8" w:space="0" w:color="auto"/>
              <w:bottom w:val="single" w:sz="8" w:space="0" w:color="auto"/>
              <w:right w:val="single" w:sz="8" w:space="0" w:color="auto"/>
            </w:tcBorders>
            <w:vAlign w:val="bottom"/>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lastRenderedPageBreak/>
              <w:t>28</w:t>
            </w:r>
          </w:p>
        </w:tc>
        <w:tc>
          <w:tcPr>
            <w:tcW w:w="5760" w:type="dxa"/>
            <w:tcBorders>
              <w:top w:val="nil"/>
              <w:left w:val="nil"/>
              <w:bottom w:val="single" w:sz="8" w:space="0" w:color="auto"/>
              <w:right w:val="single" w:sz="8" w:space="0" w:color="auto"/>
            </w:tcBorders>
            <w:vAlign w:val="center"/>
            <w:hideMark/>
          </w:tcPr>
          <w:p w:rsidR="000C41DF" w:rsidRPr="00A94E36" w:rsidRDefault="000C41DF" w:rsidP="000C41DF">
            <w:pPr>
              <w:rPr>
                <w:rFonts w:ascii="Times New Roman" w:hAnsi="Times New Roman" w:cs="Times New Roman"/>
                <w:color w:val="000000"/>
                <w:sz w:val="28"/>
                <w:szCs w:val="28"/>
              </w:rPr>
            </w:pPr>
            <w:r w:rsidRPr="00A94E36">
              <w:rPr>
                <w:rFonts w:ascii="Times New Roman" w:hAnsi="Times New Roman" w:cs="Times New Roman"/>
                <w:color w:val="000000"/>
                <w:sz w:val="28"/>
                <w:szCs w:val="28"/>
              </w:rPr>
              <w:t>Университетский пр.,д.8,2/18</w:t>
            </w:r>
          </w:p>
        </w:tc>
        <w:tc>
          <w:tcPr>
            <w:tcW w:w="960" w:type="dxa"/>
            <w:tcBorders>
              <w:top w:val="nil"/>
              <w:left w:val="nil"/>
              <w:bottom w:val="single" w:sz="8" w:space="0" w:color="auto"/>
              <w:right w:val="single" w:sz="8" w:space="0" w:color="auto"/>
            </w:tcBorders>
            <w:hideMark/>
          </w:tcPr>
          <w:p w:rsidR="000C41DF" w:rsidRDefault="000C41DF" w:rsidP="000C41DF">
            <w:r w:rsidRPr="007A2AAE">
              <w:rPr>
                <w:rFonts w:ascii="Times New Roman" w:hAnsi="Times New Roman" w:cs="Times New Roman"/>
                <w:sz w:val="28"/>
                <w:szCs w:val="28"/>
              </w:rPr>
              <w:t>м</w:t>
            </w:r>
            <w:r w:rsidRPr="007A2AAE">
              <w:rPr>
                <w:rFonts w:ascii="Times New Roman" w:hAnsi="Times New Roman" w:cs="Times New Roman"/>
                <w:sz w:val="28"/>
                <w:szCs w:val="28"/>
                <w:vertAlign w:val="superscript"/>
              </w:rPr>
              <w:t>2</w:t>
            </w:r>
          </w:p>
        </w:tc>
        <w:tc>
          <w:tcPr>
            <w:tcW w:w="1320" w:type="dxa"/>
            <w:tcBorders>
              <w:top w:val="nil"/>
              <w:left w:val="nil"/>
              <w:bottom w:val="single" w:sz="8" w:space="0" w:color="auto"/>
              <w:right w:val="single" w:sz="8" w:space="0" w:color="auto"/>
            </w:tcBorders>
            <w:vAlign w:val="center"/>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91</w:t>
            </w:r>
          </w:p>
        </w:tc>
      </w:tr>
      <w:tr w:rsidR="000C41DF" w:rsidRPr="00A94E36" w:rsidTr="007F7BF2">
        <w:trPr>
          <w:trHeight w:val="227"/>
        </w:trPr>
        <w:tc>
          <w:tcPr>
            <w:tcW w:w="620" w:type="dxa"/>
            <w:tcBorders>
              <w:top w:val="nil"/>
              <w:left w:val="single" w:sz="8" w:space="0" w:color="auto"/>
              <w:bottom w:val="single" w:sz="8" w:space="0" w:color="auto"/>
              <w:right w:val="single" w:sz="8" w:space="0" w:color="auto"/>
            </w:tcBorders>
            <w:vAlign w:val="bottom"/>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29</w:t>
            </w:r>
          </w:p>
        </w:tc>
        <w:tc>
          <w:tcPr>
            <w:tcW w:w="5760" w:type="dxa"/>
            <w:tcBorders>
              <w:top w:val="nil"/>
              <w:left w:val="nil"/>
              <w:bottom w:val="single" w:sz="8" w:space="0" w:color="auto"/>
              <w:right w:val="single" w:sz="8" w:space="0" w:color="auto"/>
            </w:tcBorders>
            <w:vAlign w:val="center"/>
            <w:hideMark/>
          </w:tcPr>
          <w:p w:rsidR="000C41DF" w:rsidRPr="00A94E36" w:rsidRDefault="000C41DF" w:rsidP="000C41DF">
            <w:pPr>
              <w:rPr>
                <w:rFonts w:ascii="Times New Roman" w:hAnsi="Times New Roman" w:cs="Times New Roman"/>
                <w:color w:val="000000"/>
                <w:sz w:val="28"/>
                <w:szCs w:val="28"/>
              </w:rPr>
            </w:pPr>
            <w:r w:rsidRPr="00A94E36">
              <w:rPr>
                <w:rFonts w:ascii="Times New Roman" w:hAnsi="Times New Roman" w:cs="Times New Roman"/>
                <w:color w:val="000000"/>
                <w:sz w:val="28"/>
                <w:szCs w:val="28"/>
              </w:rPr>
              <w:t>Халтурина ул., д.3-11</w:t>
            </w:r>
          </w:p>
        </w:tc>
        <w:tc>
          <w:tcPr>
            <w:tcW w:w="960" w:type="dxa"/>
            <w:tcBorders>
              <w:top w:val="nil"/>
              <w:left w:val="nil"/>
              <w:bottom w:val="single" w:sz="8" w:space="0" w:color="auto"/>
              <w:right w:val="single" w:sz="8" w:space="0" w:color="auto"/>
            </w:tcBorders>
            <w:hideMark/>
          </w:tcPr>
          <w:p w:rsidR="000C41DF" w:rsidRDefault="000C41DF" w:rsidP="000C41DF">
            <w:r w:rsidRPr="007A2AAE">
              <w:rPr>
                <w:rFonts w:ascii="Times New Roman" w:hAnsi="Times New Roman" w:cs="Times New Roman"/>
                <w:sz w:val="28"/>
                <w:szCs w:val="28"/>
              </w:rPr>
              <w:t>м</w:t>
            </w:r>
            <w:r w:rsidRPr="007A2AAE">
              <w:rPr>
                <w:rFonts w:ascii="Times New Roman" w:hAnsi="Times New Roman" w:cs="Times New Roman"/>
                <w:sz w:val="28"/>
                <w:szCs w:val="28"/>
                <w:vertAlign w:val="superscript"/>
              </w:rPr>
              <w:t>2</w:t>
            </w:r>
          </w:p>
        </w:tc>
        <w:tc>
          <w:tcPr>
            <w:tcW w:w="1320" w:type="dxa"/>
            <w:tcBorders>
              <w:top w:val="nil"/>
              <w:left w:val="nil"/>
              <w:bottom w:val="single" w:sz="8" w:space="0" w:color="auto"/>
              <w:right w:val="single" w:sz="8" w:space="0" w:color="auto"/>
            </w:tcBorders>
            <w:vAlign w:val="center"/>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260</w:t>
            </w:r>
          </w:p>
        </w:tc>
      </w:tr>
      <w:tr w:rsidR="000C41DF" w:rsidRPr="00A94E36" w:rsidTr="007F7BF2">
        <w:trPr>
          <w:trHeight w:val="227"/>
        </w:trPr>
        <w:tc>
          <w:tcPr>
            <w:tcW w:w="620" w:type="dxa"/>
            <w:tcBorders>
              <w:top w:val="nil"/>
              <w:left w:val="single" w:sz="8" w:space="0" w:color="auto"/>
              <w:bottom w:val="single" w:sz="8" w:space="0" w:color="auto"/>
              <w:right w:val="single" w:sz="8" w:space="0" w:color="auto"/>
            </w:tcBorders>
            <w:vAlign w:val="bottom"/>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30</w:t>
            </w:r>
          </w:p>
        </w:tc>
        <w:tc>
          <w:tcPr>
            <w:tcW w:w="5760" w:type="dxa"/>
            <w:tcBorders>
              <w:top w:val="nil"/>
              <w:left w:val="nil"/>
              <w:bottom w:val="single" w:sz="8" w:space="0" w:color="auto"/>
              <w:right w:val="single" w:sz="8" w:space="0" w:color="auto"/>
            </w:tcBorders>
            <w:vAlign w:val="center"/>
            <w:hideMark/>
          </w:tcPr>
          <w:p w:rsidR="000C41DF" w:rsidRPr="00A94E36" w:rsidRDefault="000C41DF" w:rsidP="000C41DF">
            <w:pPr>
              <w:rPr>
                <w:rFonts w:ascii="Times New Roman" w:hAnsi="Times New Roman" w:cs="Times New Roman"/>
                <w:color w:val="000000"/>
                <w:sz w:val="28"/>
                <w:szCs w:val="28"/>
              </w:rPr>
            </w:pPr>
            <w:r w:rsidRPr="00A94E36">
              <w:rPr>
                <w:rFonts w:ascii="Times New Roman" w:hAnsi="Times New Roman" w:cs="Times New Roman"/>
                <w:color w:val="000000"/>
                <w:sz w:val="28"/>
                <w:szCs w:val="28"/>
              </w:rPr>
              <w:t>Чебышевская ул., д.10/1,10/2</w:t>
            </w:r>
          </w:p>
        </w:tc>
        <w:tc>
          <w:tcPr>
            <w:tcW w:w="960" w:type="dxa"/>
            <w:tcBorders>
              <w:top w:val="nil"/>
              <w:left w:val="nil"/>
              <w:bottom w:val="single" w:sz="8" w:space="0" w:color="auto"/>
              <w:right w:val="single" w:sz="8" w:space="0" w:color="auto"/>
            </w:tcBorders>
            <w:hideMark/>
          </w:tcPr>
          <w:p w:rsidR="000C41DF" w:rsidRDefault="000C41DF" w:rsidP="000C41DF">
            <w:r w:rsidRPr="00313567">
              <w:rPr>
                <w:rFonts w:ascii="Times New Roman" w:hAnsi="Times New Roman" w:cs="Times New Roman"/>
                <w:sz w:val="28"/>
                <w:szCs w:val="28"/>
              </w:rPr>
              <w:t>м</w:t>
            </w:r>
            <w:r w:rsidRPr="00313567">
              <w:rPr>
                <w:rFonts w:ascii="Times New Roman" w:hAnsi="Times New Roman" w:cs="Times New Roman"/>
                <w:sz w:val="28"/>
                <w:szCs w:val="28"/>
                <w:vertAlign w:val="superscript"/>
              </w:rPr>
              <w:t>2</w:t>
            </w:r>
          </w:p>
        </w:tc>
        <w:tc>
          <w:tcPr>
            <w:tcW w:w="1320" w:type="dxa"/>
            <w:tcBorders>
              <w:top w:val="nil"/>
              <w:left w:val="nil"/>
              <w:bottom w:val="single" w:sz="8" w:space="0" w:color="auto"/>
              <w:right w:val="single" w:sz="8" w:space="0" w:color="auto"/>
            </w:tcBorders>
            <w:vAlign w:val="center"/>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24</w:t>
            </w:r>
          </w:p>
        </w:tc>
      </w:tr>
      <w:tr w:rsidR="000C41DF" w:rsidRPr="00A94E36" w:rsidTr="007F7BF2">
        <w:trPr>
          <w:trHeight w:val="227"/>
        </w:trPr>
        <w:tc>
          <w:tcPr>
            <w:tcW w:w="620" w:type="dxa"/>
            <w:tcBorders>
              <w:top w:val="nil"/>
              <w:left w:val="single" w:sz="8" w:space="0" w:color="auto"/>
              <w:bottom w:val="single" w:sz="8" w:space="0" w:color="auto"/>
              <w:right w:val="single" w:sz="8" w:space="0" w:color="auto"/>
            </w:tcBorders>
            <w:vAlign w:val="bottom"/>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31</w:t>
            </w:r>
          </w:p>
        </w:tc>
        <w:tc>
          <w:tcPr>
            <w:tcW w:w="5760" w:type="dxa"/>
            <w:tcBorders>
              <w:top w:val="nil"/>
              <w:left w:val="nil"/>
              <w:bottom w:val="single" w:sz="8" w:space="0" w:color="auto"/>
              <w:right w:val="single" w:sz="8" w:space="0" w:color="auto"/>
            </w:tcBorders>
            <w:vAlign w:val="center"/>
            <w:hideMark/>
          </w:tcPr>
          <w:p w:rsidR="000C41DF" w:rsidRPr="00A94E36" w:rsidRDefault="000C41DF" w:rsidP="000C41DF">
            <w:pPr>
              <w:rPr>
                <w:rFonts w:ascii="Times New Roman" w:hAnsi="Times New Roman" w:cs="Times New Roman"/>
                <w:color w:val="000000"/>
                <w:sz w:val="28"/>
                <w:szCs w:val="28"/>
              </w:rPr>
            </w:pPr>
            <w:r w:rsidRPr="00A94E36">
              <w:rPr>
                <w:rFonts w:ascii="Times New Roman" w:hAnsi="Times New Roman" w:cs="Times New Roman"/>
                <w:color w:val="000000"/>
                <w:sz w:val="28"/>
                <w:szCs w:val="28"/>
              </w:rPr>
              <w:t>Эрлеровский б-р,  д. 4,6,8,10</w:t>
            </w:r>
          </w:p>
        </w:tc>
        <w:tc>
          <w:tcPr>
            <w:tcW w:w="960" w:type="dxa"/>
            <w:tcBorders>
              <w:top w:val="nil"/>
              <w:left w:val="nil"/>
              <w:bottom w:val="single" w:sz="8" w:space="0" w:color="auto"/>
              <w:right w:val="single" w:sz="8" w:space="0" w:color="auto"/>
            </w:tcBorders>
            <w:hideMark/>
          </w:tcPr>
          <w:p w:rsidR="000C41DF" w:rsidRDefault="000C41DF" w:rsidP="000C41DF">
            <w:r w:rsidRPr="00313567">
              <w:rPr>
                <w:rFonts w:ascii="Times New Roman" w:hAnsi="Times New Roman" w:cs="Times New Roman"/>
                <w:sz w:val="28"/>
                <w:szCs w:val="28"/>
              </w:rPr>
              <w:t>м</w:t>
            </w:r>
            <w:r w:rsidRPr="00313567">
              <w:rPr>
                <w:rFonts w:ascii="Times New Roman" w:hAnsi="Times New Roman" w:cs="Times New Roman"/>
                <w:sz w:val="28"/>
                <w:szCs w:val="28"/>
                <w:vertAlign w:val="superscript"/>
              </w:rPr>
              <w:t>2</w:t>
            </w:r>
          </w:p>
        </w:tc>
        <w:tc>
          <w:tcPr>
            <w:tcW w:w="1320" w:type="dxa"/>
            <w:tcBorders>
              <w:top w:val="nil"/>
              <w:left w:val="nil"/>
              <w:bottom w:val="single" w:sz="8" w:space="0" w:color="auto"/>
              <w:right w:val="single" w:sz="8" w:space="0" w:color="auto"/>
            </w:tcBorders>
            <w:vAlign w:val="center"/>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84</w:t>
            </w:r>
          </w:p>
        </w:tc>
      </w:tr>
      <w:tr w:rsidR="000C41DF" w:rsidRPr="00A94E36" w:rsidTr="007F7BF2">
        <w:trPr>
          <w:trHeight w:val="227"/>
        </w:trPr>
        <w:tc>
          <w:tcPr>
            <w:tcW w:w="620" w:type="dxa"/>
            <w:tcBorders>
              <w:top w:val="nil"/>
              <w:left w:val="single" w:sz="8" w:space="0" w:color="auto"/>
              <w:bottom w:val="single" w:sz="8" w:space="0" w:color="auto"/>
              <w:right w:val="single" w:sz="8" w:space="0" w:color="auto"/>
            </w:tcBorders>
            <w:vAlign w:val="bottom"/>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32</w:t>
            </w:r>
          </w:p>
        </w:tc>
        <w:tc>
          <w:tcPr>
            <w:tcW w:w="5760" w:type="dxa"/>
            <w:tcBorders>
              <w:top w:val="nil"/>
              <w:left w:val="nil"/>
              <w:bottom w:val="single" w:sz="8" w:space="0" w:color="auto"/>
              <w:right w:val="single" w:sz="8" w:space="0" w:color="auto"/>
            </w:tcBorders>
            <w:vAlign w:val="center"/>
            <w:hideMark/>
          </w:tcPr>
          <w:p w:rsidR="000C41DF" w:rsidRPr="00A94E36" w:rsidRDefault="000C41DF" w:rsidP="000C41DF">
            <w:pPr>
              <w:rPr>
                <w:rFonts w:ascii="Times New Roman" w:hAnsi="Times New Roman" w:cs="Times New Roman"/>
                <w:color w:val="000000"/>
                <w:sz w:val="28"/>
                <w:szCs w:val="28"/>
              </w:rPr>
            </w:pPr>
            <w:r w:rsidRPr="00A94E36">
              <w:rPr>
                <w:rFonts w:ascii="Times New Roman" w:hAnsi="Times New Roman" w:cs="Times New Roman"/>
                <w:color w:val="000000"/>
                <w:sz w:val="28"/>
                <w:szCs w:val="28"/>
              </w:rPr>
              <w:t>Санкт -Петербургский пр.,д.17</w:t>
            </w:r>
          </w:p>
        </w:tc>
        <w:tc>
          <w:tcPr>
            <w:tcW w:w="960" w:type="dxa"/>
            <w:tcBorders>
              <w:top w:val="nil"/>
              <w:left w:val="nil"/>
              <w:bottom w:val="single" w:sz="8" w:space="0" w:color="auto"/>
              <w:right w:val="single" w:sz="8" w:space="0" w:color="auto"/>
            </w:tcBorders>
            <w:hideMark/>
          </w:tcPr>
          <w:p w:rsidR="000C41DF" w:rsidRDefault="000C41DF" w:rsidP="000C41DF">
            <w:r w:rsidRPr="00313567">
              <w:rPr>
                <w:rFonts w:ascii="Times New Roman" w:hAnsi="Times New Roman" w:cs="Times New Roman"/>
                <w:sz w:val="28"/>
                <w:szCs w:val="28"/>
              </w:rPr>
              <w:t>м</w:t>
            </w:r>
            <w:r w:rsidRPr="00313567">
              <w:rPr>
                <w:rFonts w:ascii="Times New Roman" w:hAnsi="Times New Roman" w:cs="Times New Roman"/>
                <w:sz w:val="28"/>
                <w:szCs w:val="28"/>
                <w:vertAlign w:val="superscript"/>
              </w:rPr>
              <w:t>2</w:t>
            </w:r>
          </w:p>
        </w:tc>
        <w:tc>
          <w:tcPr>
            <w:tcW w:w="1320" w:type="dxa"/>
            <w:tcBorders>
              <w:top w:val="nil"/>
              <w:left w:val="nil"/>
              <w:bottom w:val="single" w:sz="8" w:space="0" w:color="auto"/>
              <w:right w:val="single" w:sz="8" w:space="0" w:color="auto"/>
            </w:tcBorders>
            <w:vAlign w:val="center"/>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25</w:t>
            </w:r>
          </w:p>
        </w:tc>
      </w:tr>
      <w:tr w:rsidR="000C41DF" w:rsidRPr="00A94E36" w:rsidTr="007F7BF2">
        <w:trPr>
          <w:trHeight w:val="227"/>
        </w:trPr>
        <w:tc>
          <w:tcPr>
            <w:tcW w:w="620" w:type="dxa"/>
            <w:tcBorders>
              <w:top w:val="nil"/>
              <w:left w:val="single" w:sz="8" w:space="0" w:color="auto"/>
              <w:bottom w:val="single" w:sz="8" w:space="0" w:color="auto"/>
              <w:right w:val="single" w:sz="8" w:space="0" w:color="auto"/>
            </w:tcBorders>
            <w:vAlign w:val="bottom"/>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33</w:t>
            </w:r>
          </w:p>
        </w:tc>
        <w:tc>
          <w:tcPr>
            <w:tcW w:w="5760" w:type="dxa"/>
            <w:tcBorders>
              <w:top w:val="nil"/>
              <w:left w:val="nil"/>
              <w:bottom w:val="single" w:sz="8" w:space="0" w:color="auto"/>
              <w:right w:val="single" w:sz="8" w:space="0" w:color="auto"/>
            </w:tcBorders>
            <w:vAlign w:val="center"/>
            <w:hideMark/>
          </w:tcPr>
          <w:p w:rsidR="000C41DF" w:rsidRPr="00A94E36" w:rsidRDefault="000C41DF" w:rsidP="000C41DF">
            <w:pPr>
              <w:rPr>
                <w:rFonts w:ascii="Times New Roman" w:hAnsi="Times New Roman" w:cs="Times New Roman"/>
                <w:color w:val="000000"/>
                <w:sz w:val="28"/>
                <w:szCs w:val="28"/>
              </w:rPr>
            </w:pPr>
            <w:r w:rsidRPr="00A94E36">
              <w:rPr>
                <w:rFonts w:ascii="Times New Roman" w:hAnsi="Times New Roman" w:cs="Times New Roman"/>
                <w:color w:val="000000"/>
                <w:sz w:val="28"/>
                <w:szCs w:val="28"/>
              </w:rPr>
              <w:t>Путешественника Козлова ул.,д.22</w:t>
            </w:r>
          </w:p>
        </w:tc>
        <w:tc>
          <w:tcPr>
            <w:tcW w:w="960" w:type="dxa"/>
            <w:tcBorders>
              <w:top w:val="nil"/>
              <w:left w:val="nil"/>
              <w:bottom w:val="single" w:sz="8" w:space="0" w:color="auto"/>
              <w:right w:val="single" w:sz="8" w:space="0" w:color="auto"/>
            </w:tcBorders>
            <w:hideMark/>
          </w:tcPr>
          <w:p w:rsidR="000C41DF" w:rsidRDefault="000C41DF" w:rsidP="000C41DF">
            <w:r w:rsidRPr="00313567">
              <w:rPr>
                <w:rFonts w:ascii="Times New Roman" w:hAnsi="Times New Roman" w:cs="Times New Roman"/>
                <w:sz w:val="28"/>
                <w:szCs w:val="28"/>
              </w:rPr>
              <w:t>м</w:t>
            </w:r>
            <w:r w:rsidRPr="00313567">
              <w:rPr>
                <w:rFonts w:ascii="Times New Roman" w:hAnsi="Times New Roman" w:cs="Times New Roman"/>
                <w:sz w:val="28"/>
                <w:szCs w:val="28"/>
                <w:vertAlign w:val="superscript"/>
              </w:rPr>
              <w:t>2</w:t>
            </w:r>
          </w:p>
        </w:tc>
        <w:tc>
          <w:tcPr>
            <w:tcW w:w="1320" w:type="dxa"/>
            <w:tcBorders>
              <w:top w:val="nil"/>
              <w:left w:val="nil"/>
              <w:bottom w:val="single" w:sz="8" w:space="0" w:color="auto"/>
              <w:right w:val="single" w:sz="8" w:space="0" w:color="auto"/>
            </w:tcBorders>
            <w:vAlign w:val="center"/>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35</w:t>
            </w:r>
          </w:p>
        </w:tc>
      </w:tr>
      <w:tr w:rsidR="000C41DF" w:rsidRPr="00A94E36" w:rsidTr="007F7BF2">
        <w:trPr>
          <w:trHeight w:val="227"/>
        </w:trPr>
        <w:tc>
          <w:tcPr>
            <w:tcW w:w="620" w:type="dxa"/>
            <w:tcBorders>
              <w:top w:val="nil"/>
              <w:left w:val="single" w:sz="8" w:space="0" w:color="auto"/>
              <w:bottom w:val="single" w:sz="8" w:space="0" w:color="auto"/>
              <w:right w:val="single" w:sz="8" w:space="0" w:color="auto"/>
            </w:tcBorders>
            <w:vAlign w:val="bottom"/>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34</w:t>
            </w:r>
          </w:p>
        </w:tc>
        <w:tc>
          <w:tcPr>
            <w:tcW w:w="5760" w:type="dxa"/>
            <w:tcBorders>
              <w:top w:val="nil"/>
              <w:left w:val="nil"/>
              <w:bottom w:val="single" w:sz="8" w:space="0" w:color="auto"/>
              <w:right w:val="single" w:sz="8" w:space="0" w:color="auto"/>
            </w:tcBorders>
            <w:hideMark/>
          </w:tcPr>
          <w:p w:rsidR="000C41DF" w:rsidRPr="00A94E36" w:rsidRDefault="000C41DF" w:rsidP="000C41DF">
            <w:pPr>
              <w:rPr>
                <w:rFonts w:ascii="Times New Roman" w:hAnsi="Times New Roman" w:cs="Times New Roman"/>
                <w:color w:val="000000"/>
                <w:sz w:val="28"/>
                <w:szCs w:val="28"/>
              </w:rPr>
            </w:pPr>
            <w:r w:rsidRPr="00A94E36">
              <w:rPr>
                <w:rFonts w:ascii="Times New Roman" w:hAnsi="Times New Roman" w:cs="Times New Roman"/>
                <w:color w:val="000000"/>
                <w:sz w:val="28"/>
                <w:szCs w:val="28"/>
              </w:rPr>
              <w:t>Разводная ул., д.35</w:t>
            </w:r>
          </w:p>
        </w:tc>
        <w:tc>
          <w:tcPr>
            <w:tcW w:w="960" w:type="dxa"/>
            <w:tcBorders>
              <w:top w:val="nil"/>
              <w:left w:val="nil"/>
              <w:bottom w:val="single" w:sz="8" w:space="0" w:color="auto"/>
              <w:right w:val="single" w:sz="8" w:space="0" w:color="auto"/>
            </w:tcBorders>
            <w:hideMark/>
          </w:tcPr>
          <w:p w:rsidR="000C41DF" w:rsidRDefault="000C41DF" w:rsidP="000C41DF">
            <w:r w:rsidRPr="00313567">
              <w:rPr>
                <w:rFonts w:ascii="Times New Roman" w:hAnsi="Times New Roman" w:cs="Times New Roman"/>
                <w:sz w:val="28"/>
                <w:szCs w:val="28"/>
              </w:rPr>
              <w:t>м</w:t>
            </w:r>
            <w:r w:rsidRPr="00313567">
              <w:rPr>
                <w:rFonts w:ascii="Times New Roman" w:hAnsi="Times New Roman" w:cs="Times New Roman"/>
                <w:sz w:val="28"/>
                <w:szCs w:val="28"/>
                <w:vertAlign w:val="superscript"/>
              </w:rPr>
              <w:t>2</w:t>
            </w:r>
          </w:p>
        </w:tc>
        <w:tc>
          <w:tcPr>
            <w:tcW w:w="1320" w:type="dxa"/>
            <w:tcBorders>
              <w:top w:val="nil"/>
              <w:left w:val="nil"/>
              <w:bottom w:val="single" w:sz="8" w:space="0" w:color="auto"/>
              <w:right w:val="single" w:sz="8" w:space="0" w:color="auto"/>
            </w:tcBorders>
            <w:vAlign w:val="center"/>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20</w:t>
            </w:r>
          </w:p>
        </w:tc>
      </w:tr>
      <w:tr w:rsidR="000C41DF" w:rsidRPr="00A94E36" w:rsidTr="007F7BF2">
        <w:trPr>
          <w:trHeight w:val="227"/>
        </w:trPr>
        <w:tc>
          <w:tcPr>
            <w:tcW w:w="620" w:type="dxa"/>
            <w:tcBorders>
              <w:top w:val="nil"/>
              <w:left w:val="single" w:sz="8" w:space="0" w:color="auto"/>
              <w:bottom w:val="single" w:sz="8" w:space="0" w:color="auto"/>
              <w:right w:val="single" w:sz="8" w:space="0" w:color="auto"/>
            </w:tcBorders>
            <w:vAlign w:val="bottom"/>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35</w:t>
            </w:r>
          </w:p>
        </w:tc>
        <w:tc>
          <w:tcPr>
            <w:tcW w:w="5760" w:type="dxa"/>
            <w:tcBorders>
              <w:top w:val="nil"/>
              <w:left w:val="nil"/>
              <w:bottom w:val="single" w:sz="8" w:space="0" w:color="auto"/>
              <w:right w:val="single" w:sz="8" w:space="0" w:color="auto"/>
            </w:tcBorders>
            <w:vAlign w:val="center"/>
            <w:hideMark/>
          </w:tcPr>
          <w:p w:rsidR="000C41DF" w:rsidRPr="00A94E36" w:rsidRDefault="000C41DF" w:rsidP="000C41DF">
            <w:pPr>
              <w:rPr>
                <w:rFonts w:ascii="Times New Roman" w:hAnsi="Times New Roman" w:cs="Times New Roman"/>
                <w:color w:val="000000"/>
                <w:sz w:val="28"/>
                <w:szCs w:val="28"/>
              </w:rPr>
            </w:pPr>
            <w:r w:rsidRPr="00A94E36">
              <w:rPr>
                <w:rFonts w:ascii="Times New Roman" w:hAnsi="Times New Roman" w:cs="Times New Roman"/>
                <w:color w:val="000000"/>
                <w:sz w:val="28"/>
                <w:szCs w:val="28"/>
              </w:rPr>
              <w:t>Михайловская ул., д.7</w:t>
            </w:r>
          </w:p>
        </w:tc>
        <w:tc>
          <w:tcPr>
            <w:tcW w:w="960" w:type="dxa"/>
            <w:tcBorders>
              <w:top w:val="nil"/>
              <w:left w:val="nil"/>
              <w:bottom w:val="single" w:sz="8" w:space="0" w:color="auto"/>
              <w:right w:val="single" w:sz="8" w:space="0" w:color="auto"/>
            </w:tcBorders>
            <w:hideMark/>
          </w:tcPr>
          <w:p w:rsidR="000C41DF" w:rsidRDefault="000C41DF" w:rsidP="000C41DF">
            <w:r w:rsidRPr="00313567">
              <w:rPr>
                <w:rFonts w:ascii="Times New Roman" w:hAnsi="Times New Roman" w:cs="Times New Roman"/>
                <w:sz w:val="28"/>
                <w:szCs w:val="28"/>
              </w:rPr>
              <w:t>м</w:t>
            </w:r>
            <w:r w:rsidRPr="00313567">
              <w:rPr>
                <w:rFonts w:ascii="Times New Roman" w:hAnsi="Times New Roman" w:cs="Times New Roman"/>
                <w:sz w:val="28"/>
                <w:szCs w:val="28"/>
                <w:vertAlign w:val="superscript"/>
              </w:rPr>
              <w:t>2</w:t>
            </w:r>
          </w:p>
        </w:tc>
        <w:tc>
          <w:tcPr>
            <w:tcW w:w="1320" w:type="dxa"/>
            <w:tcBorders>
              <w:top w:val="nil"/>
              <w:left w:val="nil"/>
              <w:bottom w:val="single" w:sz="8" w:space="0" w:color="auto"/>
              <w:right w:val="single" w:sz="8" w:space="0" w:color="auto"/>
            </w:tcBorders>
            <w:vAlign w:val="center"/>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15</w:t>
            </w:r>
          </w:p>
        </w:tc>
      </w:tr>
      <w:tr w:rsidR="000C41DF" w:rsidRPr="00A94E36" w:rsidTr="007F7BF2">
        <w:trPr>
          <w:trHeight w:val="227"/>
        </w:trPr>
        <w:tc>
          <w:tcPr>
            <w:tcW w:w="620" w:type="dxa"/>
            <w:tcBorders>
              <w:top w:val="nil"/>
              <w:left w:val="single" w:sz="8" w:space="0" w:color="auto"/>
              <w:bottom w:val="single" w:sz="8" w:space="0" w:color="auto"/>
              <w:right w:val="single" w:sz="8" w:space="0" w:color="auto"/>
            </w:tcBorders>
            <w:vAlign w:val="bottom"/>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36</w:t>
            </w:r>
          </w:p>
        </w:tc>
        <w:tc>
          <w:tcPr>
            <w:tcW w:w="5760" w:type="dxa"/>
            <w:tcBorders>
              <w:top w:val="nil"/>
              <w:left w:val="nil"/>
              <w:bottom w:val="single" w:sz="8" w:space="0" w:color="auto"/>
              <w:right w:val="single" w:sz="8" w:space="0" w:color="auto"/>
            </w:tcBorders>
            <w:vAlign w:val="center"/>
            <w:hideMark/>
          </w:tcPr>
          <w:p w:rsidR="000C41DF" w:rsidRPr="00A94E36" w:rsidRDefault="000C41DF" w:rsidP="000C41DF">
            <w:pPr>
              <w:rPr>
                <w:rFonts w:ascii="Times New Roman" w:hAnsi="Times New Roman" w:cs="Times New Roman"/>
                <w:color w:val="000000"/>
                <w:sz w:val="28"/>
                <w:szCs w:val="28"/>
              </w:rPr>
            </w:pPr>
            <w:r w:rsidRPr="00A94E36">
              <w:rPr>
                <w:rFonts w:ascii="Times New Roman" w:hAnsi="Times New Roman" w:cs="Times New Roman"/>
                <w:color w:val="000000"/>
                <w:sz w:val="28"/>
                <w:szCs w:val="28"/>
              </w:rPr>
              <w:t>Бр. Горкушенко ул., д.9</w:t>
            </w:r>
          </w:p>
        </w:tc>
        <w:tc>
          <w:tcPr>
            <w:tcW w:w="960" w:type="dxa"/>
            <w:tcBorders>
              <w:top w:val="nil"/>
              <w:left w:val="nil"/>
              <w:bottom w:val="single" w:sz="8" w:space="0" w:color="auto"/>
              <w:right w:val="single" w:sz="8" w:space="0" w:color="auto"/>
            </w:tcBorders>
            <w:hideMark/>
          </w:tcPr>
          <w:p w:rsidR="000C41DF" w:rsidRDefault="000C41DF" w:rsidP="000C41DF">
            <w:r w:rsidRPr="00313567">
              <w:rPr>
                <w:rFonts w:ascii="Times New Roman" w:hAnsi="Times New Roman" w:cs="Times New Roman"/>
                <w:sz w:val="28"/>
                <w:szCs w:val="28"/>
              </w:rPr>
              <w:t>м</w:t>
            </w:r>
            <w:r w:rsidRPr="00313567">
              <w:rPr>
                <w:rFonts w:ascii="Times New Roman" w:hAnsi="Times New Roman" w:cs="Times New Roman"/>
                <w:sz w:val="28"/>
                <w:szCs w:val="28"/>
                <w:vertAlign w:val="superscript"/>
              </w:rPr>
              <w:t>2</w:t>
            </w:r>
          </w:p>
        </w:tc>
        <w:tc>
          <w:tcPr>
            <w:tcW w:w="1320" w:type="dxa"/>
            <w:tcBorders>
              <w:top w:val="nil"/>
              <w:left w:val="nil"/>
              <w:bottom w:val="single" w:sz="8" w:space="0" w:color="auto"/>
              <w:right w:val="single" w:sz="8" w:space="0" w:color="auto"/>
            </w:tcBorders>
            <w:vAlign w:val="center"/>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18</w:t>
            </w:r>
          </w:p>
        </w:tc>
      </w:tr>
      <w:tr w:rsidR="000C41DF" w:rsidRPr="00A94E36" w:rsidTr="007F7BF2">
        <w:trPr>
          <w:trHeight w:val="227"/>
        </w:trPr>
        <w:tc>
          <w:tcPr>
            <w:tcW w:w="620" w:type="dxa"/>
            <w:tcBorders>
              <w:top w:val="nil"/>
              <w:left w:val="single" w:sz="8" w:space="0" w:color="auto"/>
              <w:bottom w:val="single" w:sz="8" w:space="0" w:color="auto"/>
              <w:right w:val="single" w:sz="8" w:space="0" w:color="auto"/>
            </w:tcBorders>
            <w:vAlign w:val="bottom"/>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37</w:t>
            </w:r>
          </w:p>
        </w:tc>
        <w:tc>
          <w:tcPr>
            <w:tcW w:w="5760" w:type="dxa"/>
            <w:tcBorders>
              <w:top w:val="nil"/>
              <w:left w:val="nil"/>
              <w:bottom w:val="single" w:sz="8" w:space="0" w:color="auto"/>
              <w:right w:val="single" w:sz="8" w:space="0" w:color="auto"/>
            </w:tcBorders>
            <w:vAlign w:val="center"/>
            <w:hideMark/>
          </w:tcPr>
          <w:p w:rsidR="000C41DF" w:rsidRPr="00A94E36" w:rsidRDefault="000C41DF" w:rsidP="000C41DF">
            <w:pPr>
              <w:rPr>
                <w:rFonts w:ascii="Times New Roman" w:hAnsi="Times New Roman" w:cs="Times New Roman"/>
                <w:color w:val="000000"/>
                <w:sz w:val="28"/>
                <w:szCs w:val="28"/>
              </w:rPr>
            </w:pPr>
            <w:r w:rsidRPr="00A94E36">
              <w:rPr>
                <w:rFonts w:ascii="Times New Roman" w:hAnsi="Times New Roman" w:cs="Times New Roman"/>
                <w:color w:val="000000"/>
                <w:sz w:val="28"/>
                <w:szCs w:val="28"/>
              </w:rPr>
              <w:t>Никольская ул.,д.4</w:t>
            </w:r>
          </w:p>
        </w:tc>
        <w:tc>
          <w:tcPr>
            <w:tcW w:w="960" w:type="dxa"/>
            <w:tcBorders>
              <w:top w:val="nil"/>
              <w:left w:val="nil"/>
              <w:bottom w:val="single" w:sz="8" w:space="0" w:color="auto"/>
              <w:right w:val="single" w:sz="8" w:space="0" w:color="auto"/>
            </w:tcBorders>
            <w:hideMark/>
          </w:tcPr>
          <w:p w:rsidR="000C41DF" w:rsidRDefault="000C41DF" w:rsidP="000C41DF">
            <w:r w:rsidRPr="00313567">
              <w:rPr>
                <w:rFonts w:ascii="Times New Roman" w:hAnsi="Times New Roman" w:cs="Times New Roman"/>
                <w:sz w:val="28"/>
                <w:szCs w:val="28"/>
              </w:rPr>
              <w:t>м</w:t>
            </w:r>
            <w:r w:rsidRPr="00313567">
              <w:rPr>
                <w:rFonts w:ascii="Times New Roman" w:hAnsi="Times New Roman" w:cs="Times New Roman"/>
                <w:sz w:val="28"/>
                <w:szCs w:val="28"/>
                <w:vertAlign w:val="superscript"/>
              </w:rPr>
              <w:t>2</w:t>
            </w:r>
          </w:p>
        </w:tc>
        <w:tc>
          <w:tcPr>
            <w:tcW w:w="1320" w:type="dxa"/>
            <w:tcBorders>
              <w:top w:val="nil"/>
              <w:left w:val="nil"/>
              <w:bottom w:val="single" w:sz="8" w:space="0" w:color="auto"/>
              <w:right w:val="single" w:sz="8" w:space="0" w:color="auto"/>
            </w:tcBorders>
            <w:vAlign w:val="center"/>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11</w:t>
            </w:r>
          </w:p>
        </w:tc>
      </w:tr>
      <w:tr w:rsidR="000C41DF" w:rsidRPr="00A94E36" w:rsidTr="007F7BF2">
        <w:trPr>
          <w:trHeight w:val="227"/>
        </w:trPr>
        <w:tc>
          <w:tcPr>
            <w:tcW w:w="620" w:type="dxa"/>
            <w:tcBorders>
              <w:top w:val="nil"/>
              <w:left w:val="single" w:sz="8" w:space="0" w:color="auto"/>
              <w:bottom w:val="single" w:sz="8" w:space="0" w:color="auto"/>
              <w:right w:val="single" w:sz="8" w:space="0" w:color="auto"/>
            </w:tcBorders>
            <w:vAlign w:val="bottom"/>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38</w:t>
            </w:r>
          </w:p>
        </w:tc>
        <w:tc>
          <w:tcPr>
            <w:tcW w:w="5760" w:type="dxa"/>
            <w:tcBorders>
              <w:top w:val="nil"/>
              <w:left w:val="nil"/>
              <w:bottom w:val="single" w:sz="8" w:space="0" w:color="auto"/>
              <w:right w:val="single" w:sz="8" w:space="0" w:color="auto"/>
            </w:tcBorders>
            <w:vAlign w:val="center"/>
            <w:hideMark/>
          </w:tcPr>
          <w:p w:rsidR="000C41DF" w:rsidRPr="00A94E36" w:rsidRDefault="000C41DF" w:rsidP="000C41DF">
            <w:pPr>
              <w:rPr>
                <w:rFonts w:ascii="Times New Roman" w:hAnsi="Times New Roman" w:cs="Times New Roman"/>
                <w:color w:val="000000"/>
                <w:sz w:val="28"/>
                <w:szCs w:val="28"/>
              </w:rPr>
            </w:pPr>
            <w:r w:rsidRPr="00A94E36">
              <w:rPr>
                <w:rFonts w:ascii="Times New Roman" w:hAnsi="Times New Roman" w:cs="Times New Roman"/>
                <w:color w:val="000000"/>
                <w:sz w:val="28"/>
                <w:szCs w:val="28"/>
              </w:rPr>
              <w:t>Чебышевская ул., д.1 корп.1(1 пар)</w:t>
            </w:r>
          </w:p>
        </w:tc>
        <w:tc>
          <w:tcPr>
            <w:tcW w:w="960" w:type="dxa"/>
            <w:tcBorders>
              <w:top w:val="nil"/>
              <w:left w:val="nil"/>
              <w:bottom w:val="single" w:sz="8" w:space="0" w:color="auto"/>
              <w:right w:val="single" w:sz="8" w:space="0" w:color="auto"/>
            </w:tcBorders>
            <w:hideMark/>
          </w:tcPr>
          <w:p w:rsidR="000C41DF" w:rsidRDefault="000C41DF" w:rsidP="000C41DF">
            <w:r w:rsidRPr="00313567">
              <w:rPr>
                <w:rFonts w:ascii="Times New Roman" w:hAnsi="Times New Roman" w:cs="Times New Roman"/>
                <w:sz w:val="28"/>
                <w:szCs w:val="28"/>
              </w:rPr>
              <w:t>м</w:t>
            </w:r>
            <w:r w:rsidRPr="00313567">
              <w:rPr>
                <w:rFonts w:ascii="Times New Roman" w:hAnsi="Times New Roman" w:cs="Times New Roman"/>
                <w:sz w:val="28"/>
                <w:szCs w:val="28"/>
                <w:vertAlign w:val="superscript"/>
              </w:rPr>
              <w:t>2</w:t>
            </w:r>
          </w:p>
        </w:tc>
        <w:tc>
          <w:tcPr>
            <w:tcW w:w="1320" w:type="dxa"/>
            <w:tcBorders>
              <w:top w:val="nil"/>
              <w:left w:val="nil"/>
              <w:bottom w:val="single" w:sz="8" w:space="0" w:color="auto"/>
              <w:right w:val="single" w:sz="8" w:space="0" w:color="auto"/>
            </w:tcBorders>
            <w:vAlign w:val="center"/>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1</w:t>
            </w:r>
          </w:p>
        </w:tc>
      </w:tr>
      <w:tr w:rsidR="000C41DF" w:rsidRPr="00A94E36" w:rsidTr="007F7BF2">
        <w:trPr>
          <w:trHeight w:val="227"/>
        </w:trPr>
        <w:tc>
          <w:tcPr>
            <w:tcW w:w="620" w:type="dxa"/>
            <w:tcBorders>
              <w:top w:val="nil"/>
              <w:left w:val="single" w:sz="8" w:space="0" w:color="auto"/>
              <w:bottom w:val="single" w:sz="8" w:space="0" w:color="auto"/>
              <w:right w:val="single" w:sz="8" w:space="0" w:color="auto"/>
            </w:tcBorders>
            <w:vAlign w:val="bottom"/>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39</w:t>
            </w:r>
          </w:p>
        </w:tc>
        <w:tc>
          <w:tcPr>
            <w:tcW w:w="5760" w:type="dxa"/>
            <w:tcBorders>
              <w:top w:val="nil"/>
              <w:left w:val="nil"/>
              <w:bottom w:val="single" w:sz="8" w:space="0" w:color="auto"/>
              <w:right w:val="single" w:sz="8" w:space="0" w:color="auto"/>
            </w:tcBorders>
            <w:vAlign w:val="center"/>
            <w:hideMark/>
          </w:tcPr>
          <w:p w:rsidR="000C41DF" w:rsidRPr="00A94E36" w:rsidRDefault="000C41DF" w:rsidP="000C41DF">
            <w:pPr>
              <w:rPr>
                <w:rFonts w:ascii="Times New Roman" w:hAnsi="Times New Roman" w:cs="Times New Roman"/>
                <w:color w:val="000000"/>
                <w:sz w:val="28"/>
                <w:szCs w:val="28"/>
              </w:rPr>
            </w:pPr>
            <w:r w:rsidRPr="00A94E36">
              <w:rPr>
                <w:rFonts w:ascii="Times New Roman" w:hAnsi="Times New Roman" w:cs="Times New Roman"/>
                <w:color w:val="000000"/>
                <w:sz w:val="28"/>
                <w:szCs w:val="28"/>
              </w:rPr>
              <w:t>Чебышевская ул., д.4 корп.2</w:t>
            </w:r>
          </w:p>
        </w:tc>
        <w:tc>
          <w:tcPr>
            <w:tcW w:w="960" w:type="dxa"/>
            <w:tcBorders>
              <w:top w:val="nil"/>
              <w:left w:val="nil"/>
              <w:bottom w:val="single" w:sz="8" w:space="0" w:color="auto"/>
              <w:right w:val="single" w:sz="8" w:space="0" w:color="auto"/>
            </w:tcBorders>
            <w:hideMark/>
          </w:tcPr>
          <w:p w:rsidR="000C41DF" w:rsidRDefault="000C41DF" w:rsidP="000C41DF">
            <w:r w:rsidRPr="00313567">
              <w:rPr>
                <w:rFonts w:ascii="Times New Roman" w:hAnsi="Times New Roman" w:cs="Times New Roman"/>
                <w:sz w:val="28"/>
                <w:szCs w:val="28"/>
              </w:rPr>
              <w:t>м</w:t>
            </w:r>
            <w:r w:rsidRPr="00313567">
              <w:rPr>
                <w:rFonts w:ascii="Times New Roman" w:hAnsi="Times New Roman" w:cs="Times New Roman"/>
                <w:sz w:val="28"/>
                <w:szCs w:val="28"/>
                <w:vertAlign w:val="superscript"/>
              </w:rPr>
              <w:t>2</w:t>
            </w:r>
          </w:p>
        </w:tc>
        <w:tc>
          <w:tcPr>
            <w:tcW w:w="1320" w:type="dxa"/>
            <w:tcBorders>
              <w:top w:val="nil"/>
              <w:left w:val="nil"/>
              <w:bottom w:val="single" w:sz="8" w:space="0" w:color="auto"/>
              <w:right w:val="single" w:sz="8" w:space="0" w:color="auto"/>
            </w:tcBorders>
            <w:vAlign w:val="center"/>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25</w:t>
            </w:r>
          </w:p>
        </w:tc>
      </w:tr>
      <w:tr w:rsidR="000C41DF" w:rsidRPr="00A94E36" w:rsidTr="007F7BF2">
        <w:trPr>
          <w:trHeight w:val="227"/>
        </w:trPr>
        <w:tc>
          <w:tcPr>
            <w:tcW w:w="620" w:type="dxa"/>
            <w:tcBorders>
              <w:top w:val="nil"/>
              <w:left w:val="single" w:sz="8" w:space="0" w:color="auto"/>
              <w:bottom w:val="single" w:sz="8" w:space="0" w:color="auto"/>
              <w:right w:val="single" w:sz="8" w:space="0" w:color="auto"/>
            </w:tcBorders>
            <w:vAlign w:val="bottom"/>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40</w:t>
            </w:r>
          </w:p>
        </w:tc>
        <w:tc>
          <w:tcPr>
            <w:tcW w:w="5760" w:type="dxa"/>
            <w:tcBorders>
              <w:top w:val="nil"/>
              <w:left w:val="nil"/>
              <w:bottom w:val="single" w:sz="8" w:space="0" w:color="auto"/>
              <w:right w:val="single" w:sz="8" w:space="0" w:color="auto"/>
            </w:tcBorders>
            <w:vAlign w:val="center"/>
            <w:hideMark/>
          </w:tcPr>
          <w:p w:rsidR="000C41DF" w:rsidRPr="00A94E36" w:rsidRDefault="000C41DF" w:rsidP="000C41DF">
            <w:pPr>
              <w:rPr>
                <w:rFonts w:ascii="Times New Roman" w:hAnsi="Times New Roman" w:cs="Times New Roman"/>
                <w:color w:val="000000"/>
                <w:sz w:val="28"/>
                <w:szCs w:val="28"/>
              </w:rPr>
            </w:pPr>
            <w:r w:rsidRPr="00A94E36">
              <w:rPr>
                <w:rFonts w:ascii="Times New Roman" w:hAnsi="Times New Roman" w:cs="Times New Roman"/>
                <w:color w:val="000000"/>
                <w:sz w:val="28"/>
                <w:szCs w:val="28"/>
              </w:rPr>
              <w:t>Гостилицкое ш., д.13/1</w:t>
            </w:r>
          </w:p>
        </w:tc>
        <w:tc>
          <w:tcPr>
            <w:tcW w:w="960" w:type="dxa"/>
            <w:tcBorders>
              <w:top w:val="nil"/>
              <w:left w:val="nil"/>
              <w:bottom w:val="single" w:sz="8" w:space="0" w:color="auto"/>
              <w:right w:val="single" w:sz="8" w:space="0" w:color="auto"/>
            </w:tcBorders>
            <w:hideMark/>
          </w:tcPr>
          <w:p w:rsidR="000C41DF" w:rsidRDefault="000C41DF" w:rsidP="000C41DF">
            <w:r w:rsidRPr="00313567">
              <w:rPr>
                <w:rFonts w:ascii="Times New Roman" w:hAnsi="Times New Roman" w:cs="Times New Roman"/>
                <w:sz w:val="28"/>
                <w:szCs w:val="28"/>
              </w:rPr>
              <w:t>м</w:t>
            </w:r>
            <w:r w:rsidRPr="00313567">
              <w:rPr>
                <w:rFonts w:ascii="Times New Roman" w:hAnsi="Times New Roman" w:cs="Times New Roman"/>
                <w:sz w:val="28"/>
                <w:szCs w:val="28"/>
                <w:vertAlign w:val="superscript"/>
              </w:rPr>
              <w:t>2</w:t>
            </w:r>
          </w:p>
        </w:tc>
        <w:tc>
          <w:tcPr>
            <w:tcW w:w="1320" w:type="dxa"/>
            <w:tcBorders>
              <w:top w:val="nil"/>
              <w:left w:val="nil"/>
              <w:bottom w:val="single" w:sz="8" w:space="0" w:color="auto"/>
              <w:right w:val="single" w:sz="8" w:space="0" w:color="auto"/>
            </w:tcBorders>
            <w:vAlign w:val="center"/>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20</w:t>
            </w:r>
          </w:p>
        </w:tc>
      </w:tr>
      <w:tr w:rsidR="000C41DF" w:rsidRPr="00A94E36" w:rsidTr="007F7BF2">
        <w:trPr>
          <w:trHeight w:val="227"/>
        </w:trPr>
        <w:tc>
          <w:tcPr>
            <w:tcW w:w="620" w:type="dxa"/>
            <w:tcBorders>
              <w:top w:val="nil"/>
              <w:left w:val="single" w:sz="8" w:space="0" w:color="auto"/>
              <w:bottom w:val="single" w:sz="8" w:space="0" w:color="auto"/>
              <w:right w:val="single" w:sz="8" w:space="0" w:color="auto"/>
            </w:tcBorders>
            <w:vAlign w:val="bottom"/>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41</w:t>
            </w:r>
          </w:p>
        </w:tc>
        <w:tc>
          <w:tcPr>
            <w:tcW w:w="5760" w:type="dxa"/>
            <w:tcBorders>
              <w:top w:val="nil"/>
              <w:left w:val="nil"/>
              <w:bottom w:val="single" w:sz="8" w:space="0" w:color="auto"/>
              <w:right w:val="single" w:sz="8" w:space="0" w:color="auto"/>
            </w:tcBorders>
            <w:vAlign w:val="center"/>
            <w:hideMark/>
          </w:tcPr>
          <w:p w:rsidR="000C41DF" w:rsidRPr="00A94E36" w:rsidRDefault="000C41DF" w:rsidP="000C41DF">
            <w:pPr>
              <w:rPr>
                <w:rFonts w:ascii="Times New Roman" w:hAnsi="Times New Roman" w:cs="Times New Roman"/>
                <w:color w:val="000000"/>
                <w:sz w:val="28"/>
                <w:szCs w:val="28"/>
              </w:rPr>
            </w:pPr>
            <w:r w:rsidRPr="00A94E36">
              <w:rPr>
                <w:rFonts w:ascii="Times New Roman" w:hAnsi="Times New Roman" w:cs="Times New Roman"/>
                <w:color w:val="000000"/>
                <w:sz w:val="28"/>
                <w:szCs w:val="28"/>
              </w:rPr>
              <w:t>Бульвар Разведчика, д.12 корп.3</w:t>
            </w:r>
          </w:p>
        </w:tc>
        <w:tc>
          <w:tcPr>
            <w:tcW w:w="960" w:type="dxa"/>
            <w:tcBorders>
              <w:top w:val="nil"/>
              <w:left w:val="nil"/>
              <w:bottom w:val="single" w:sz="8" w:space="0" w:color="auto"/>
              <w:right w:val="single" w:sz="8" w:space="0" w:color="auto"/>
            </w:tcBorders>
            <w:hideMark/>
          </w:tcPr>
          <w:p w:rsidR="000C41DF" w:rsidRDefault="000C41DF" w:rsidP="000C41DF">
            <w:r w:rsidRPr="00313567">
              <w:rPr>
                <w:rFonts w:ascii="Times New Roman" w:hAnsi="Times New Roman" w:cs="Times New Roman"/>
                <w:sz w:val="28"/>
                <w:szCs w:val="28"/>
              </w:rPr>
              <w:t>м</w:t>
            </w:r>
            <w:r w:rsidRPr="00313567">
              <w:rPr>
                <w:rFonts w:ascii="Times New Roman" w:hAnsi="Times New Roman" w:cs="Times New Roman"/>
                <w:sz w:val="28"/>
                <w:szCs w:val="28"/>
                <w:vertAlign w:val="superscript"/>
              </w:rPr>
              <w:t>2</w:t>
            </w:r>
          </w:p>
        </w:tc>
        <w:tc>
          <w:tcPr>
            <w:tcW w:w="1320" w:type="dxa"/>
            <w:tcBorders>
              <w:top w:val="nil"/>
              <w:left w:val="nil"/>
              <w:bottom w:val="single" w:sz="8" w:space="0" w:color="auto"/>
              <w:right w:val="single" w:sz="8" w:space="0" w:color="auto"/>
            </w:tcBorders>
            <w:vAlign w:val="center"/>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20</w:t>
            </w:r>
          </w:p>
        </w:tc>
      </w:tr>
      <w:tr w:rsidR="000C41DF" w:rsidRPr="00A94E36" w:rsidTr="007F7BF2">
        <w:trPr>
          <w:trHeight w:val="227"/>
        </w:trPr>
        <w:tc>
          <w:tcPr>
            <w:tcW w:w="620" w:type="dxa"/>
            <w:tcBorders>
              <w:top w:val="nil"/>
              <w:left w:val="single" w:sz="8" w:space="0" w:color="auto"/>
              <w:bottom w:val="single" w:sz="8" w:space="0" w:color="auto"/>
              <w:right w:val="single" w:sz="8" w:space="0" w:color="auto"/>
            </w:tcBorders>
            <w:vAlign w:val="bottom"/>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42</w:t>
            </w:r>
          </w:p>
        </w:tc>
        <w:tc>
          <w:tcPr>
            <w:tcW w:w="5760" w:type="dxa"/>
            <w:tcBorders>
              <w:top w:val="nil"/>
              <w:left w:val="nil"/>
              <w:bottom w:val="single" w:sz="8" w:space="0" w:color="auto"/>
              <w:right w:val="single" w:sz="8" w:space="0" w:color="auto"/>
            </w:tcBorders>
            <w:vAlign w:val="center"/>
            <w:hideMark/>
          </w:tcPr>
          <w:p w:rsidR="000C41DF" w:rsidRPr="00A94E36" w:rsidRDefault="000C41DF" w:rsidP="000C41DF">
            <w:pPr>
              <w:rPr>
                <w:rFonts w:ascii="Times New Roman" w:hAnsi="Times New Roman" w:cs="Times New Roman"/>
                <w:color w:val="000000"/>
                <w:sz w:val="28"/>
                <w:szCs w:val="28"/>
              </w:rPr>
            </w:pPr>
            <w:r w:rsidRPr="00A94E36">
              <w:rPr>
                <w:rFonts w:ascii="Times New Roman" w:hAnsi="Times New Roman" w:cs="Times New Roman"/>
                <w:color w:val="000000"/>
                <w:sz w:val="28"/>
                <w:szCs w:val="28"/>
              </w:rPr>
              <w:t>Константиновская ул., д.4</w:t>
            </w:r>
          </w:p>
        </w:tc>
        <w:tc>
          <w:tcPr>
            <w:tcW w:w="960" w:type="dxa"/>
            <w:tcBorders>
              <w:top w:val="nil"/>
              <w:left w:val="nil"/>
              <w:bottom w:val="single" w:sz="8" w:space="0" w:color="auto"/>
              <w:right w:val="single" w:sz="8" w:space="0" w:color="auto"/>
            </w:tcBorders>
            <w:hideMark/>
          </w:tcPr>
          <w:p w:rsidR="000C41DF" w:rsidRDefault="000C41DF" w:rsidP="000C41DF">
            <w:r w:rsidRPr="00313567">
              <w:rPr>
                <w:rFonts w:ascii="Times New Roman" w:hAnsi="Times New Roman" w:cs="Times New Roman"/>
                <w:sz w:val="28"/>
                <w:szCs w:val="28"/>
              </w:rPr>
              <w:t>м</w:t>
            </w:r>
            <w:r w:rsidRPr="00313567">
              <w:rPr>
                <w:rFonts w:ascii="Times New Roman" w:hAnsi="Times New Roman" w:cs="Times New Roman"/>
                <w:sz w:val="28"/>
                <w:szCs w:val="28"/>
                <w:vertAlign w:val="superscript"/>
              </w:rPr>
              <w:t>2</w:t>
            </w:r>
          </w:p>
        </w:tc>
        <w:tc>
          <w:tcPr>
            <w:tcW w:w="1320" w:type="dxa"/>
            <w:tcBorders>
              <w:top w:val="nil"/>
              <w:left w:val="nil"/>
              <w:bottom w:val="single" w:sz="8" w:space="0" w:color="auto"/>
              <w:right w:val="single" w:sz="8" w:space="0" w:color="auto"/>
            </w:tcBorders>
            <w:vAlign w:val="center"/>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10</w:t>
            </w:r>
          </w:p>
        </w:tc>
      </w:tr>
      <w:tr w:rsidR="000C41DF" w:rsidRPr="00A94E36" w:rsidTr="007F7BF2">
        <w:trPr>
          <w:trHeight w:val="227"/>
        </w:trPr>
        <w:tc>
          <w:tcPr>
            <w:tcW w:w="620" w:type="dxa"/>
            <w:tcBorders>
              <w:top w:val="nil"/>
              <w:left w:val="single" w:sz="8" w:space="0" w:color="auto"/>
              <w:bottom w:val="single" w:sz="8" w:space="0" w:color="auto"/>
              <w:right w:val="single" w:sz="8" w:space="0" w:color="auto"/>
            </w:tcBorders>
            <w:vAlign w:val="bottom"/>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43</w:t>
            </w:r>
          </w:p>
        </w:tc>
        <w:tc>
          <w:tcPr>
            <w:tcW w:w="5760" w:type="dxa"/>
            <w:tcBorders>
              <w:top w:val="nil"/>
              <w:left w:val="nil"/>
              <w:bottom w:val="single" w:sz="8" w:space="0" w:color="auto"/>
              <w:right w:val="single" w:sz="8" w:space="0" w:color="auto"/>
            </w:tcBorders>
            <w:vAlign w:val="center"/>
            <w:hideMark/>
          </w:tcPr>
          <w:p w:rsidR="000C41DF" w:rsidRPr="00A94E36" w:rsidRDefault="000C41DF" w:rsidP="000C41DF">
            <w:pPr>
              <w:rPr>
                <w:rFonts w:ascii="Times New Roman" w:hAnsi="Times New Roman" w:cs="Times New Roman"/>
                <w:color w:val="000000"/>
                <w:sz w:val="28"/>
                <w:szCs w:val="28"/>
              </w:rPr>
            </w:pPr>
            <w:r w:rsidRPr="00A94E36">
              <w:rPr>
                <w:rFonts w:ascii="Times New Roman" w:hAnsi="Times New Roman" w:cs="Times New Roman"/>
                <w:color w:val="000000"/>
                <w:sz w:val="28"/>
                <w:szCs w:val="28"/>
              </w:rPr>
              <w:t>Зверинская ул., д.1</w:t>
            </w:r>
          </w:p>
        </w:tc>
        <w:tc>
          <w:tcPr>
            <w:tcW w:w="960" w:type="dxa"/>
            <w:tcBorders>
              <w:top w:val="nil"/>
              <w:left w:val="nil"/>
              <w:bottom w:val="single" w:sz="8" w:space="0" w:color="auto"/>
              <w:right w:val="single" w:sz="8" w:space="0" w:color="auto"/>
            </w:tcBorders>
            <w:hideMark/>
          </w:tcPr>
          <w:p w:rsidR="000C41DF" w:rsidRDefault="000C41DF" w:rsidP="000C41DF">
            <w:r w:rsidRPr="00313567">
              <w:rPr>
                <w:rFonts w:ascii="Times New Roman" w:hAnsi="Times New Roman" w:cs="Times New Roman"/>
                <w:sz w:val="28"/>
                <w:szCs w:val="28"/>
              </w:rPr>
              <w:t>м</w:t>
            </w:r>
            <w:r w:rsidRPr="00313567">
              <w:rPr>
                <w:rFonts w:ascii="Times New Roman" w:hAnsi="Times New Roman" w:cs="Times New Roman"/>
                <w:sz w:val="28"/>
                <w:szCs w:val="28"/>
                <w:vertAlign w:val="superscript"/>
              </w:rPr>
              <w:t>2</w:t>
            </w:r>
          </w:p>
        </w:tc>
        <w:tc>
          <w:tcPr>
            <w:tcW w:w="1320" w:type="dxa"/>
            <w:tcBorders>
              <w:top w:val="nil"/>
              <w:left w:val="nil"/>
              <w:bottom w:val="single" w:sz="8" w:space="0" w:color="auto"/>
              <w:right w:val="single" w:sz="8" w:space="0" w:color="auto"/>
            </w:tcBorders>
            <w:vAlign w:val="center"/>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3</w:t>
            </w:r>
          </w:p>
        </w:tc>
      </w:tr>
      <w:tr w:rsidR="000C41DF" w:rsidRPr="00A94E36" w:rsidTr="007F7BF2">
        <w:trPr>
          <w:trHeight w:val="227"/>
        </w:trPr>
        <w:tc>
          <w:tcPr>
            <w:tcW w:w="620" w:type="dxa"/>
            <w:tcBorders>
              <w:top w:val="nil"/>
              <w:left w:val="single" w:sz="8" w:space="0" w:color="auto"/>
              <w:bottom w:val="single" w:sz="8" w:space="0" w:color="auto"/>
              <w:right w:val="single" w:sz="8" w:space="0" w:color="auto"/>
            </w:tcBorders>
            <w:vAlign w:val="bottom"/>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44</w:t>
            </w:r>
          </w:p>
        </w:tc>
        <w:tc>
          <w:tcPr>
            <w:tcW w:w="5760" w:type="dxa"/>
            <w:tcBorders>
              <w:top w:val="nil"/>
              <w:left w:val="nil"/>
              <w:bottom w:val="single" w:sz="8" w:space="0" w:color="auto"/>
              <w:right w:val="single" w:sz="8" w:space="0" w:color="auto"/>
            </w:tcBorders>
            <w:vAlign w:val="center"/>
            <w:hideMark/>
          </w:tcPr>
          <w:p w:rsidR="000C41DF" w:rsidRPr="00A94E36" w:rsidRDefault="000C41DF" w:rsidP="000C41DF">
            <w:pPr>
              <w:rPr>
                <w:rFonts w:ascii="Times New Roman" w:hAnsi="Times New Roman" w:cs="Times New Roman"/>
                <w:color w:val="000000"/>
                <w:sz w:val="28"/>
                <w:szCs w:val="28"/>
              </w:rPr>
            </w:pPr>
            <w:r w:rsidRPr="00A94E36">
              <w:rPr>
                <w:rFonts w:ascii="Times New Roman" w:hAnsi="Times New Roman" w:cs="Times New Roman"/>
                <w:color w:val="000000"/>
                <w:sz w:val="28"/>
                <w:szCs w:val="28"/>
              </w:rPr>
              <w:t>Аврова ул., д.13 Б</w:t>
            </w:r>
          </w:p>
        </w:tc>
        <w:tc>
          <w:tcPr>
            <w:tcW w:w="960" w:type="dxa"/>
            <w:tcBorders>
              <w:top w:val="nil"/>
              <w:left w:val="nil"/>
              <w:bottom w:val="single" w:sz="8" w:space="0" w:color="auto"/>
              <w:right w:val="single" w:sz="8" w:space="0" w:color="auto"/>
            </w:tcBorders>
            <w:hideMark/>
          </w:tcPr>
          <w:p w:rsidR="000C41DF" w:rsidRDefault="000C41DF" w:rsidP="000C41DF">
            <w:r w:rsidRPr="00313567">
              <w:rPr>
                <w:rFonts w:ascii="Times New Roman" w:hAnsi="Times New Roman" w:cs="Times New Roman"/>
                <w:sz w:val="28"/>
                <w:szCs w:val="28"/>
              </w:rPr>
              <w:t>м</w:t>
            </w:r>
            <w:r w:rsidRPr="00313567">
              <w:rPr>
                <w:rFonts w:ascii="Times New Roman" w:hAnsi="Times New Roman" w:cs="Times New Roman"/>
                <w:sz w:val="28"/>
                <w:szCs w:val="28"/>
                <w:vertAlign w:val="superscript"/>
              </w:rPr>
              <w:t>2</w:t>
            </w:r>
          </w:p>
        </w:tc>
        <w:tc>
          <w:tcPr>
            <w:tcW w:w="1320" w:type="dxa"/>
            <w:tcBorders>
              <w:top w:val="nil"/>
              <w:left w:val="nil"/>
              <w:bottom w:val="single" w:sz="8" w:space="0" w:color="auto"/>
              <w:right w:val="single" w:sz="8" w:space="0" w:color="auto"/>
            </w:tcBorders>
            <w:vAlign w:val="center"/>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2</w:t>
            </w:r>
          </w:p>
        </w:tc>
      </w:tr>
      <w:tr w:rsidR="000C41DF" w:rsidRPr="00A94E36" w:rsidTr="007F7BF2">
        <w:trPr>
          <w:trHeight w:val="227"/>
        </w:trPr>
        <w:tc>
          <w:tcPr>
            <w:tcW w:w="620" w:type="dxa"/>
            <w:tcBorders>
              <w:top w:val="nil"/>
              <w:left w:val="single" w:sz="8" w:space="0" w:color="auto"/>
              <w:bottom w:val="single" w:sz="8" w:space="0" w:color="auto"/>
              <w:right w:val="single" w:sz="8" w:space="0" w:color="auto"/>
            </w:tcBorders>
            <w:vAlign w:val="bottom"/>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45</w:t>
            </w:r>
          </w:p>
        </w:tc>
        <w:tc>
          <w:tcPr>
            <w:tcW w:w="5760" w:type="dxa"/>
            <w:tcBorders>
              <w:top w:val="nil"/>
              <w:left w:val="nil"/>
              <w:bottom w:val="single" w:sz="8" w:space="0" w:color="auto"/>
              <w:right w:val="single" w:sz="8" w:space="0" w:color="auto"/>
            </w:tcBorders>
            <w:vAlign w:val="center"/>
            <w:hideMark/>
          </w:tcPr>
          <w:p w:rsidR="000C41DF" w:rsidRPr="00A94E36" w:rsidRDefault="000C41DF" w:rsidP="000C41DF">
            <w:pPr>
              <w:rPr>
                <w:rFonts w:ascii="Times New Roman" w:hAnsi="Times New Roman" w:cs="Times New Roman"/>
                <w:color w:val="000000"/>
                <w:sz w:val="28"/>
                <w:szCs w:val="28"/>
              </w:rPr>
            </w:pPr>
            <w:r w:rsidRPr="00A94E36">
              <w:rPr>
                <w:rFonts w:ascii="Times New Roman" w:hAnsi="Times New Roman" w:cs="Times New Roman"/>
                <w:color w:val="000000"/>
                <w:sz w:val="28"/>
                <w:szCs w:val="28"/>
              </w:rPr>
              <w:t>Михайловская ул.,д.5А</w:t>
            </w:r>
          </w:p>
        </w:tc>
        <w:tc>
          <w:tcPr>
            <w:tcW w:w="960" w:type="dxa"/>
            <w:tcBorders>
              <w:top w:val="nil"/>
              <w:left w:val="nil"/>
              <w:bottom w:val="single" w:sz="8" w:space="0" w:color="auto"/>
              <w:right w:val="single" w:sz="8" w:space="0" w:color="auto"/>
            </w:tcBorders>
            <w:hideMark/>
          </w:tcPr>
          <w:p w:rsidR="000C41DF" w:rsidRDefault="000C41DF" w:rsidP="000C41DF">
            <w:r w:rsidRPr="00313567">
              <w:rPr>
                <w:rFonts w:ascii="Times New Roman" w:hAnsi="Times New Roman" w:cs="Times New Roman"/>
                <w:sz w:val="28"/>
                <w:szCs w:val="28"/>
              </w:rPr>
              <w:t>м</w:t>
            </w:r>
            <w:r w:rsidRPr="00313567">
              <w:rPr>
                <w:rFonts w:ascii="Times New Roman" w:hAnsi="Times New Roman" w:cs="Times New Roman"/>
                <w:sz w:val="28"/>
                <w:szCs w:val="28"/>
                <w:vertAlign w:val="superscript"/>
              </w:rPr>
              <w:t>2</w:t>
            </w:r>
          </w:p>
        </w:tc>
        <w:tc>
          <w:tcPr>
            <w:tcW w:w="1320" w:type="dxa"/>
            <w:tcBorders>
              <w:top w:val="nil"/>
              <w:left w:val="nil"/>
              <w:bottom w:val="single" w:sz="8" w:space="0" w:color="auto"/>
              <w:right w:val="single" w:sz="8" w:space="0" w:color="auto"/>
            </w:tcBorders>
            <w:vAlign w:val="center"/>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15</w:t>
            </w:r>
          </w:p>
        </w:tc>
      </w:tr>
      <w:tr w:rsidR="000C41DF" w:rsidRPr="00A94E36" w:rsidTr="007F7BF2">
        <w:trPr>
          <w:trHeight w:val="227"/>
        </w:trPr>
        <w:tc>
          <w:tcPr>
            <w:tcW w:w="620" w:type="dxa"/>
            <w:tcBorders>
              <w:top w:val="nil"/>
              <w:left w:val="single" w:sz="8" w:space="0" w:color="auto"/>
              <w:bottom w:val="single" w:sz="8" w:space="0" w:color="auto"/>
              <w:right w:val="single" w:sz="8" w:space="0" w:color="auto"/>
            </w:tcBorders>
            <w:vAlign w:val="bottom"/>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46</w:t>
            </w:r>
          </w:p>
        </w:tc>
        <w:tc>
          <w:tcPr>
            <w:tcW w:w="5760" w:type="dxa"/>
            <w:tcBorders>
              <w:top w:val="nil"/>
              <w:left w:val="nil"/>
              <w:bottom w:val="single" w:sz="8" w:space="0" w:color="auto"/>
              <w:right w:val="single" w:sz="8" w:space="0" w:color="auto"/>
            </w:tcBorders>
            <w:vAlign w:val="center"/>
            <w:hideMark/>
          </w:tcPr>
          <w:p w:rsidR="000C41DF" w:rsidRPr="00A94E36" w:rsidRDefault="000C41DF" w:rsidP="000C41DF">
            <w:pPr>
              <w:rPr>
                <w:rFonts w:ascii="Times New Roman" w:hAnsi="Times New Roman" w:cs="Times New Roman"/>
                <w:color w:val="000000"/>
                <w:sz w:val="28"/>
                <w:szCs w:val="28"/>
              </w:rPr>
            </w:pPr>
            <w:r w:rsidRPr="00A94E36">
              <w:rPr>
                <w:rFonts w:ascii="Times New Roman" w:hAnsi="Times New Roman" w:cs="Times New Roman"/>
                <w:color w:val="000000"/>
                <w:sz w:val="28"/>
                <w:szCs w:val="28"/>
              </w:rPr>
              <w:t>Санкт-Петербургский пр., д.25</w:t>
            </w:r>
          </w:p>
        </w:tc>
        <w:tc>
          <w:tcPr>
            <w:tcW w:w="960" w:type="dxa"/>
            <w:tcBorders>
              <w:top w:val="nil"/>
              <w:left w:val="nil"/>
              <w:bottom w:val="single" w:sz="8" w:space="0" w:color="auto"/>
              <w:right w:val="single" w:sz="8" w:space="0" w:color="auto"/>
            </w:tcBorders>
            <w:hideMark/>
          </w:tcPr>
          <w:p w:rsidR="000C41DF" w:rsidRDefault="000C41DF" w:rsidP="000C41DF">
            <w:r w:rsidRPr="00313567">
              <w:rPr>
                <w:rFonts w:ascii="Times New Roman" w:hAnsi="Times New Roman" w:cs="Times New Roman"/>
                <w:sz w:val="28"/>
                <w:szCs w:val="28"/>
              </w:rPr>
              <w:t>м</w:t>
            </w:r>
            <w:r w:rsidRPr="00313567">
              <w:rPr>
                <w:rFonts w:ascii="Times New Roman" w:hAnsi="Times New Roman" w:cs="Times New Roman"/>
                <w:sz w:val="28"/>
                <w:szCs w:val="28"/>
                <w:vertAlign w:val="superscript"/>
              </w:rPr>
              <w:t>2</w:t>
            </w:r>
          </w:p>
        </w:tc>
        <w:tc>
          <w:tcPr>
            <w:tcW w:w="1320" w:type="dxa"/>
            <w:tcBorders>
              <w:top w:val="nil"/>
              <w:left w:val="nil"/>
              <w:bottom w:val="single" w:sz="8" w:space="0" w:color="auto"/>
              <w:right w:val="single" w:sz="8" w:space="0" w:color="auto"/>
            </w:tcBorders>
            <w:vAlign w:val="center"/>
            <w:hideMark/>
          </w:tcPr>
          <w:p w:rsidR="000C41DF" w:rsidRPr="00A94E36" w:rsidRDefault="000C41DF" w:rsidP="000C41DF">
            <w:pPr>
              <w:jc w:val="center"/>
              <w:rPr>
                <w:rFonts w:ascii="Times New Roman" w:hAnsi="Times New Roman" w:cs="Times New Roman"/>
                <w:color w:val="000000"/>
                <w:sz w:val="28"/>
                <w:szCs w:val="28"/>
              </w:rPr>
            </w:pPr>
            <w:r w:rsidRPr="00A94E36">
              <w:rPr>
                <w:rFonts w:ascii="Times New Roman" w:hAnsi="Times New Roman" w:cs="Times New Roman"/>
                <w:color w:val="000000"/>
                <w:sz w:val="28"/>
                <w:szCs w:val="28"/>
              </w:rPr>
              <w:t>5</w:t>
            </w:r>
          </w:p>
        </w:tc>
      </w:tr>
      <w:tr w:rsidR="00A94E36" w:rsidRPr="00A94E36" w:rsidTr="00A94E36">
        <w:trPr>
          <w:trHeight w:val="227"/>
        </w:trPr>
        <w:tc>
          <w:tcPr>
            <w:tcW w:w="620" w:type="dxa"/>
            <w:tcBorders>
              <w:top w:val="nil"/>
              <w:left w:val="single" w:sz="8" w:space="0" w:color="auto"/>
              <w:bottom w:val="single" w:sz="8" w:space="0" w:color="auto"/>
              <w:right w:val="nil"/>
            </w:tcBorders>
            <w:noWrap/>
            <w:vAlign w:val="bottom"/>
            <w:hideMark/>
          </w:tcPr>
          <w:p w:rsidR="00A94E36" w:rsidRPr="00A94E36" w:rsidRDefault="00A94E36">
            <w:pPr>
              <w:rPr>
                <w:rFonts w:ascii="Times New Roman" w:hAnsi="Times New Roman" w:cs="Times New Roman"/>
                <w:color w:val="000000"/>
                <w:sz w:val="28"/>
                <w:szCs w:val="28"/>
              </w:rPr>
            </w:pPr>
            <w:r w:rsidRPr="00A94E36">
              <w:rPr>
                <w:rFonts w:ascii="Times New Roman" w:hAnsi="Times New Roman" w:cs="Times New Roman"/>
                <w:color w:val="000000"/>
                <w:sz w:val="28"/>
                <w:szCs w:val="28"/>
              </w:rPr>
              <w:t> </w:t>
            </w:r>
          </w:p>
        </w:tc>
        <w:tc>
          <w:tcPr>
            <w:tcW w:w="5760" w:type="dxa"/>
            <w:tcBorders>
              <w:top w:val="nil"/>
              <w:left w:val="single" w:sz="8" w:space="0" w:color="auto"/>
              <w:bottom w:val="single" w:sz="8" w:space="0" w:color="auto"/>
              <w:right w:val="single" w:sz="8" w:space="0" w:color="auto"/>
            </w:tcBorders>
            <w:noWrap/>
            <w:vAlign w:val="bottom"/>
            <w:hideMark/>
          </w:tcPr>
          <w:p w:rsidR="00A94E36" w:rsidRPr="006235E1" w:rsidRDefault="00A94E36">
            <w:pPr>
              <w:rPr>
                <w:rFonts w:ascii="Times New Roman" w:hAnsi="Times New Roman" w:cs="Times New Roman"/>
                <w:bCs/>
                <w:color w:val="000000"/>
                <w:sz w:val="28"/>
                <w:szCs w:val="28"/>
              </w:rPr>
            </w:pPr>
            <w:r w:rsidRPr="006235E1">
              <w:rPr>
                <w:rFonts w:ascii="Times New Roman" w:hAnsi="Times New Roman" w:cs="Times New Roman"/>
                <w:bCs/>
                <w:color w:val="000000"/>
                <w:sz w:val="28"/>
                <w:szCs w:val="28"/>
              </w:rPr>
              <w:t xml:space="preserve">Итого </w:t>
            </w:r>
          </w:p>
        </w:tc>
        <w:tc>
          <w:tcPr>
            <w:tcW w:w="960" w:type="dxa"/>
            <w:tcBorders>
              <w:top w:val="nil"/>
              <w:left w:val="nil"/>
              <w:bottom w:val="single" w:sz="8" w:space="0" w:color="auto"/>
              <w:right w:val="single" w:sz="8" w:space="0" w:color="auto"/>
            </w:tcBorders>
            <w:noWrap/>
            <w:vAlign w:val="bottom"/>
            <w:hideMark/>
          </w:tcPr>
          <w:p w:rsidR="00A94E36" w:rsidRPr="006235E1" w:rsidRDefault="00A94E36">
            <w:pPr>
              <w:jc w:val="center"/>
              <w:rPr>
                <w:rFonts w:ascii="Times New Roman" w:hAnsi="Times New Roman" w:cs="Times New Roman"/>
                <w:color w:val="000000"/>
                <w:sz w:val="28"/>
                <w:szCs w:val="28"/>
              </w:rPr>
            </w:pPr>
            <w:r w:rsidRPr="006235E1">
              <w:rPr>
                <w:rFonts w:ascii="Times New Roman" w:hAnsi="Times New Roman" w:cs="Times New Roman"/>
                <w:color w:val="000000"/>
                <w:sz w:val="28"/>
                <w:szCs w:val="28"/>
              </w:rPr>
              <w:t> </w:t>
            </w:r>
          </w:p>
        </w:tc>
        <w:tc>
          <w:tcPr>
            <w:tcW w:w="1320" w:type="dxa"/>
            <w:tcBorders>
              <w:top w:val="nil"/>
              <w:left w:val="nil"/>
              <w:bottom w:val="single" w:sz="8" w:space="0" w:color="auto"/>
              <w:right w:val="single" w:sz="8" w:space="0" w:color="auto"/>
            </w:tcBorders>
            <w:noWrap/>
            <w:vAlign w:val="center"/>
            <w:hideMark/>
          </w:tcPr>
          <w:p w:rsidR="00A94E36" w:rsidRPr="006235E1" w:rsidRDefault="00A94E36">
            <w:pPr>
              <w:jc w:val="center"/>
              <w:rPr>
                <w:rFonts w:ascii="Times New Roman" w:hAnsi="Times New Roman" w:cs="Times New Roman"/>
                <w:bCs/>
                <w:color w:val="000000"/>
                <w:sz w:val="28"/>
                <w:szCs w:val="28"/>
              </w:rPr>
            </w:pPr>
            <w:r w:rsidRPr="006235E1">
              <w:rPr>
                <w:rFonts w:ascii="Times New Roman" w:hAnsi="Times New Roman" w:cs="Times New Roman"/>
                <w:bCs/>
                <w:color w:val="000000"/>
                <w:sz w:val="28"/>
                <w:szCs w:val="28"/>
              </w:rPr>
              <w:t>10 239</w:t>
            </w:r>
          </w:p>
        </w:tc>
      </w:tr>
    </w:tbl>
    <w:p w:rsidR="00A94E36" w:rsidRPr="00A94E36" w:rsidRDefault="00A94E36" w:rsidP="00A94E36">
      <w:pPr>
        <w:rPr>
          <w:rFonts w:ascii="Times New Roman" w:hAnsi="Times New Roman" w:cs="Times New Roman"/>
          <w:sz w:val="28"/>
          <w:szCs w:val="28"/>
        </w:rPr>
      </w:pPr>
      <w:r w:rsidRPr="00A94E36">
        <w:rPr>
          <w:rFonts w:ascii="Times New Roman" w:hAnsi="Times New Roman" w:cs="Times New Roman"/>
          <w:sz w:val="28"/>
          <w:szCs w:val="28"/>
        </w:rPr>
        <w:t xml:space="preserve">3. Завоз растительного грунта для создания цветников и газонов – 396 </w:t>
      </w:r>
      <w:r w:rsidR="000C41DF">
        <w:rPr>
          <w:rFonts w:ascii="Times New Roman" w:hAnsi="Times New Roman" w:cs="Times New Roman"/>
          <w:sz w:val="28"/>
          <w:szCs w:val="28"/>
        </w:rPr>
        <w:t>м</w:t>
      </w:r>
      <w:r w:rsidR="000C41DF">
        <w:rPr>
          <w:rFonts w:ascii="Times New Roman" w:hAnsi="Times New Roman" w:cs="Times New Roman"/>
          <w:sz w:val="28"/>
          <w:szCs w:val="28"/>
          <w:vertAlign w:val="superscript"/>
        </w:rPr>
        <w:t>3</w:t>
      </w:r>
    </w:p>
    <w:p w:rsidR="00A94E36" w:rsidRPr="00A94E36" w:rsidRDefault="00A94E36" w:rsidP="00A94E36">
      <w:pPr>
        <w:rPr>
          <w:rFonts w:ascii="Times New Roman" w:hAnsi="Times New Roman" w:cs="Times New Roman"/>
          <w:sz w:val="28"/>
          <w:szCs w:val="28"/>
        </w:rPr>
      </w:pPr>
      <w:r w:rsidRPr="00A94E36">
        <w:rPr>
          <w:rFonts w:ascii="Times New Roman" w:hAnsi="Times New Roman" w:cs="Times New Roman"/>
          <w:sz w:val="28"/>
          <w:szCs w:val="28"/>
        </w:rPr>
        <w:t>4. Санитарные рубки деревьев – 186 шт.</w:t>
      </w:r>
    </w:p>
    <w:p w:rsidR="000C41DF" w:rsidRDefault="00A94E36" w:rsidP="00A94E36">
      <w:pPr>
        <w:rPr>
          <w:rFonts w:ascii="Times New Roman" w:hAnsi="Times New Roman" w:cs="Times New Roman"/>
          <w:sz w:val="28"/>
          <w:szCs w:val="28"/>
          <w:vertAlign w:val="superscript"/>
        </w:rPr>
      </w:pPr>
      <w:r w:rsidRPr="00A94E36">
        <w:rPr>
          <w:rFonts w:ascii="Times New Roman" w:hAnsi="Times New Roman" w:cs="Times New Roman"/>
          <w:sz w:val="28"/>
          <w:szCs w:val="28"/>
        </w:rPr>
        <w:t xml:space="preserve">5. Содержание территорий ЗН внутриквартального озеленения – 5 200 </w:t>
      </w:r>
      <w:r w:rsidR="000C41DF">
        <w:rPr>
          <w:rFonts w:ascii="Times New Roman" w:hAnsi="Times New Roman" w:cs="Times New Roman"/>
          <w:sz w:val="28"/>
          <w:szCs w:val="28"/>
        </w:rPr>
        <w:t>м</w:t>
      </w:r>
      <w:r w:rsidR="000C41DF">
        <w:rPr>
          <w:rFonts w:ascii="Times New Roman" w:hAnsi="Times New Roman" w:cs="Times New Roman"/>
          <w:sz w:val="28"/>
          <w:szCs w:val="28"/>
          <w:vertAlign w:val="superscript"/>
        </w:rPr>
        <w:t>2</w:t>
      </w:r>
    </w:p>
    <w:p w:rsidR="00A94E36" w:rsidRPr="00A94E36" w:rsidRDefault="00A94E36" w:rsidP="00A94E36">
      <w:pPr>
        <w:rPr>
          <w:rFonts w:ascii="Times New Roman" w:hAnsi="Times New Roman" w:cs="Times New Roman"/>
          <w:sz w:val="28"/>
          <w:szCs w:val="28"/>
        </w:rPr>
      </w:pPr>
      <w:r w:rsidRPr="00A94E36">
        <w:rPr>
          <w:rFonts w:ascii="Times New Roman" w:hAnsi="Times New Roman" w:cs="Times New Roman"/>
          <w:sz w:val="28"/>
          <w:szCs w:val="28"/>
        </w:rPr>
        <w:t>6. Посадка цветов в ранее установленные вазоны – 579 шт.</w:t>
      </w:r>
    </w:p>
    <w:p w:rsidR="00A94E36" w:rsidRPr="00A94E36" w:rsidRDefault="00A94E36" w:rsidP="00A94E36">
      <w:pPr>
        <w:rPr>
          <w:rFonts w:ascii="Times New Roman" w:hAnsi="Times New Roman" w:cs="Times New Roman"/>
          <w:sz w:val="28"/>
          <w:szCs w:val="28"/>
        </w:rPr>
      </w:pPr>
      <w:r w:rsidRPr="00A94E36">
        <w:rPr>
          <w:rFonts w:ascii="Times New Roman" w:hAnsi="Times New Roman" w:cs="Times New Roman"/>
          <w:sz w:val="28"/>
          <w:szCs w:val="28"/>
        </w:rPr>
        <w:t xml:space="preserve">7. Устройство цветочных клумб: клумба 21 шт., 514,6 </w:t>
      </w:r>
      <w:r w:rsidR="000C41DF">
        <w:rPr>
          <w:rFonts w:ascii="Times New Roman" w:hAnsi="Times New Roman" w:cs="Times New Roman"/>
          <w:sz w:val="28"/>
          <w:szCs w:val="28"/>
        </w:rPr>
        <w:t>м</w:t>
      </w:r>
      <w:r w:rsidR="000C41DF">
        <w:rPr>
          <w:rFonts w:ascii="Times New Roman" w:hAnsi="Times New Roman" w:cs="Times New Roman"/>
          <w:sz w:val="28"/>
          <w:szCs w:val="28"/>
          <w:vertAlign w:val="superscript"/>
        </w:rPr>
        <w:t>2</w:t>
      </w:r>
      <w:r w:rsidRPr="00A94E36">
        <w:rPr>
          <w:rFonts w:ascii="Times New Roman" w:hAnsi="Times New Roman" w:cs="Times New Roman"/>
          <w:sz w:val="28"/>
          <w:szCs w:val="28"/>
        </w:rPr>
        <w:t>, 30 119 цветов.</w:t>
      </w:r>
    </w:p>
    <w:tbl>
      <w:tblPr>
        <w:tblW w:w="9087" w:type="dxa"/>
        <w:tblInd w:w="93" w:type="dxa"/>
        <w:tblLook w:val="04A0" w:firstRow="1" w:lastRow="0" w:firstColumn="1" w:lastColumn="0" w:noHBand="0" w:noVBand="1"/>
      </w:tblPr>
      <w:tblGrid>
        <w:gridCol w:w="594"/>
        <w:gridCol w:w="3626"/>
        <w:gridCol w:w="1134"/>
        <w:gridCol w:w="1607"/>
        <w:gridCol w:w="2126"/>
      </w:tblGrid>
      <w:tr w:rsidR="00A94E36" w:rsidRPr="00A94E36" w:rsidTr="007F6950">
        <w:trPr>
          <w:trHeight w:val="288"/>
        </w:trPr>
        <w:tc>
          <w:tcPr>
            <w:tcW w:w="594" w:type="dxa"/>
            <w:tcBorders>
              <w:top w:val="single" w:sz="4" w:space="0" w:color="auto"/>
              <w:left w:val="single" w:sz="4" w:space="0" w:color="auto"/>
              <w:bottom w:val="single" w:sz="4" w:space="0" w:color="auto"/>
              <w:right w:val="single" w:sz="4" w:space="0" w:color="auto"/>
            </w:tcBorders>
            <w:noWrap/>
            <w:vAlign w:val="center"/>
            <w:hideMark/>
          </w:tcPr>
          <w:p w:rsidR="00A94E36" w:rsidRPr="006235E1" w:rsidRDefault="00A94E36">
            <w:pPr>
              <w:rPr>
                <w:rFonts w:ascii="Times New Roman" w:hAnsi="Times New Roman" w:cs="Times New Roman"/>
                <w:bCs/>
                <w:color w:val="000000"/>
                <w:sz w:val="28"/>
                <w:szCs w:val="28"/>
              </w:rPr>
            </w:pPr>
            <w:r w:rsidRPr="006235E1">
              <w:rPr>
                <w:rFonts w:ascii="Times New Roman" w:hAnsi="Times New Roman" w:cs="Times New Roman"/>
                <w:bCs/>
                <w:color w:val="000000"/>
                <w:sz w:val="28"/>
                <w:szCs w:val="28"/>
              </w:rPr>
              <w:lastRenderedPageBreak/>
              <w:t>№ п/п</w:t>
            </w:r>
          </w:p>
        </w:tc>
        <w:tc>
          <w:tcPr>
            <w:tcW w:w="3626" w:type="dxa"/>
            <w:tcBorders>
              <w:top w:val="single" w:sz="4" w:space="0" w:color="auto"/>
              <w:left w:val="nil"/>
              <w:bottom w:val="single" w:sz="4" w:space="0" w:color="auto"/>
              <w:right w:val="single" w:sz="4" w:space="0" w:color="auto"/>
            </w:tcBorders>
            <w:noWrap/>
            <w:vAlign w:val="center"/>
            <w:hideMark/>
          </w:tcPr>
          <w:p w:rsidR="00A94E36" w:rsidRPr="006235E1" w:rsidRDefault="00A94E36">
            <w:pPr>
              <w:rPr>
                <w:rFonts w:ascii="Times New Roman" w:hAnsi="Times New Roman" w:cs="Times New Roman"/>
                <w:bCs/>
                <w:color w:val="000000"/>
                <w:sz w:val="28"/>
                <w:szCs w:val="28"/>
              </w:rPr>
            </w:pPr>
            <w:r w:rsidRPr="006235E1">
              <w:rPr>
                <w:rFonts w:ascii="Times New Roman" w:hAnsi="Times New Roman" w:cs="Times New Roman"/>
                <w:bCs/>
                <w:color w:val="000000"/>
                <w:sz w:val="28"/>
                <w:szCs w:val="28"/>
              </w:rPr>
              <w:t>Адрес</w:t>
            </w:r>
          </w:p>
        </w:tc>
        <w:tc>
          <w:tcPr>
            <w:tcW w:w="1134" w:type="dxa"/>
            <w:tcBorders>
              <w:top w:val="single" w:sz="4" w:space="0" w:color="auto"/>
              <w:left w:val="nil"/>
              <w:bottom w:val="single" w:sz="4" w:space="0" w:color="auto"/>
              <w:right w:val="single" w:sz="4" w:space="0" w:color="auto"/>
            </w:tcBorders>
            <w:noWrap/>
            <w:vAlign w:val="center"/>
            <w:hideMark/>
          </w:tcPr>
          <w:p w:rsidR="00A94E36" w:rsidRPr="006235E1" w:rsidRDefault="00A94E36">
            <w:pPr>
              <w:rPr>
                <w:rFonts w:ascii="Times New Roman" w:hAnsi="Times New Roman" w:cs="Times New Roman"/>
                <w:bCs/>
                <w:color w:val="000000"/>
                <w:sz w:val="28"/>
                <w:szCs w:val="28"/>
              </w:rPr>
            </w:pPr>
            <w:r w:rsidRPr="006235E1">
              <w:rPr>
                <w:rFonts w:ascii="Times New Roman" w:hAnsi="Times New Roman" w:cs="Times New Roman"/>
                <w:bCs/>
                <w:color w:val="000000"/>
                <w:sz w:val="28"/>
                <w:szCs w:val="28"/>
              </w:rPr>
              <w:t>Кол-во</w:t>
            </w:r>
          </w:p>
        </w:tc>
        <w:tc>
          <w:tcPr>
            <w:tcW w:w="1607" w:type="dxa"/>
            <w:tcBorders>
              <w:top w:val="single" w:sz="4" w:space="0" w:color="auto"/>
              <w:left w:val="nil"/>
              <w:bottom w:val="single" w:sz="4" w:space="0" w:color="auto"/>
              <w:right w:val="single" w:sz="4" w:space="0" w:color="auto"/>
            </w:tcBorders>
            <w:noWrap/>
            <w:vAlign w:val="center"/>
            <w:hideMark/>
          </w:tcPr>
          <w:p w:rsidR="00A94E36" w:rsidRPr="006235E1" w:rsidRDefault="00A94E36">
            <w:pPr>
              <w:rPr>
                <w:rFonts w:ascii="Times New Roman" w:hAnsi="Times New Roman" w:cs="Times New Roman"/>
                <w:bCs/>
                <w:color w:val="000000"/>
                <w:sz w:val="28"/>
                <w:szCs w:val="28"/>
              </w:rPr>
            </w:pPr>
            <w:r w:rsidRPr="006235E1">
              <w:rPr>
                <w:rFonts w:ascii="Times New Roman" w:hAnsi="Times New Roman" w:cs="Times New Roman"/>
                <w:bCs/>
                <w:color w:val="000000"/>
                <w:sz w:val="28"/>
                <w:szCs w:val="28"/>
              </w:rPr>
              <w:t>Площадь</w:t>
            </w:r>
          </w:p>
        </w:tc>
        <w:tc>
          <w:tcPr>
            <w:tcW w:w="2126" w:type="dxa"/>
            <w:tcBorders>
              <w:top w:val="single" w:sz="4" w:space="0" w:color="auto"/>
              <w:left w:val="nil"/>
              <w:bottom w:val="single" w:sz="4" w:space="0" w:color="auto"/>
              <w:right w:val="single" w:sz="4" w:space="0" w:color="auto"/>
            </w:tcBorders>
            <w:noWrap/>
            <w:vAlign w:val="center"/>
            <w:hideMark/>
          </w:tcPr>
          <w:p w:rsidR="00A94E36" w:rsidRPr="006235E1" w:rsidRDefault="00A94E36">
            <w:pPr>
              <w:rPr>
                <w:rFonts w:ascii="Times New Roman" w:hAnsi="Times New Roman" w:cs="Times New Roman"/>
                <w:bCs/>
                <w:color w:val="000000"/>
                <w:sz w:val="28"/>
                <w:szCs w:val="28"/>
              </w:rPr>
            </w:pPr>
            <w:r w:rsidRPr="006235E1">
              <w:rPr>
                <w:rFonts w:ascii="Times New Roman" w:hAnsi="Times New Roman" w:cs="Times New Roman"/>
                <w:bCs/>
                <w:color w:val="000000"/>
                <w:sz w:val="28"/>
                <w:szCs w:val="28"/>
              </w:rPr>
              <w:t>Рассада, кол-во, шт.</w:t>
            </w:r>
          </w:p>
        </w:tc>
      </w:tr>
      <w:tr w:rsidR="00A94E36" w:rsidRPr="00A94E36" w:rsidTr="007F6950">
        <w:trPr>
          <w:trHeight w:val="288"/>
        </w:trPr>
        <w:tc>
          <w:tcPr>
            <w:tcW w:w="594" w:type="dxa"/>
            <w:tcBorders>
              <w:top w:val="single" w:sz="4" w:space="0" w:color="auto"/>
              <w:left w:val="single" w:sz="4" w:space="0" w:color="auto"/>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w:t>
            </w:r>
          </w:p>
        </w:tc>
        <w:tc>
          <w:tcPr>
            <w:tcW w:w="3626" w:type="dxa"/>
            <w:tcBorders>
              <w:top w:val="single" w:sz="4" w:space="0" w:color="auto"/>
              <w:left w:val="nil"/>
              <w:bottom w:val="single" w:sz="4" w:space="0" w:color="auto"/>
              <w:right w:val="single" w:sz="4" w:space="0" w:color="auto"/>
            </w:tcBorders>
            <w:noWrap/>
            <w:vAlign w:val="bottom"/>
            <w:hideMark/>
          </w:tcPr>
          <w:p w:rsidR="00A94E36" w:rsidRPr="00A94E36" w:rsidRDefault="00A94E36">
            <w:pPr>
              <w:rPr>
                <w:rFonts w:ascii="Times New Roman" w:hAnsi="Times New Roman" w:cs="Times New Roman"/>
                <w:color w:val="000000"/>
                <w:sz w:val="28"/>
                <w:szCs w:val="28"/>
              </w:rPr>
            </w:pPr>
            <w:r w:rsidRPr="00A94E36">
              <w:rPr>
                <w:rFonts w:ascii="Times New Roman" w:hAnsi="Times New Roman" w:cs="Times New Roman"/>
                <w:color w:val="000000"/>
                <w:sz w:val="28"/>
                <w:szCs w:val="28"/>
              </w:rPr>
              <w:t>Никольская, д.2 со стороны д/п</w:t>
            </w:r>
          </w:p>
        </w:tc>
        <w:tc>
          <w:tcPr>
            <w:tcW w:w="1134" w:type="dxa"/>
            <w:tcBorders>
              <w:top w:val="single" w:sz="4" w:space="0" w:color="auto"/>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2</w:t>
            </w:r>
          </w:p>
        </w:tc>
        <w:tc>
          <w:tcPr>
            <w:tcW w:w="1607" w:type="dxa"/>
            <w:tcBorders>
              <w:top w:val="single" w:sz="4" w:space="0" w:color="auto"/>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40,0</w:t>
            </w:r>
          </w:p>
        </w:tc>
        <w:tc>
          <w:tcPr>
            <w:tcW w:w="2126" w:type="dxa"/>
            <w:tcBorders>
              <w:top w:val="single" w:sz="4" w:space="0" w:color="auto"/>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2360</w:t>
            </w:r>
          </w:p>
        </w:tc>
      </w:tr>
      <w:tr w:rsidR="00A94E36" w:rsidRPr="00A94E36" w:rsidTr="007F6950">
        <w:trPr>
          <w:trHeight w:val="276"/>
        </w:trPr>
        <w:tc>
          <w:tcPr>
            <w:tcW w:w="594" w:type="dxa"/>
            <w:tcBorders>
              <w:top w:val="single" w:sz="4" w:space="0" w:color="auto"/>
              <w:left w:val="single" w:sz="4" w:space="0" w:color="auto"/>
              <w:bottom w:val="single" w:sz="4" w:space="0" w:color="auto"/>
              <w:right w:val="single" w:sz="4" w:space="0" w:color="auto"/>
            </w:tcBorders>
            <w:noWrap/>
            <w:vAlign w:val="center"/>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2</w:t>
            </w:r>
          </w:p>
        </w:tc>
        <w:tc>
          <w:tcPr>
            <w:tcW w:w="3626" w:type="dxa"/>
            <w:tcBorders>
              <w:top w:val="single" w:sz="4" w:space="0" w:color="auto"/>
              <w:left w:val="nil"/>
              <w:bottom w:val="single" w:sz="4" w:space="0" w:color="auto"/>
              <w:right w:val="single" w:sz="4" w:space="0" w:color="auto"/>
            </w:tcBorders>
            <w:vAlign w:val="bottom"/>
            <w:hideMark/>
          </w:tcPr>
          <w:p w:rsidR="00A94E36" w:rsidRPr="00A94E36" w:rsidRDefault="00A94E36">
            <w:pPr>
              <w:rPr>
                <w:rFonts w:ascii="Times New Roman" w:hAnsi="Times New Roman" w:cs="Times New Roman"/>
                <w:color w:val="000000"/>
                <w:sz w:val="28"/>
                <w:szCs w:val="28"/>
              </w:rPr>
            </w:pPr>
            <w:r w:rsidRPr="00A94E36">
              <w:rPr>
                <w:rFonts w:ascii="Times New Roman" w:hAnsi="Times New Roman" w:cs="Times New Roman"/>
                <w:color w:val="000000"/>
                <w:sz w:val="28"/>
                <w:szCs w:val="28"/>
              </w:rPr>
              <w:t xml:space="preserve">Никольская, д. 10 </w:t>
            </w:r>
          </w:p>
        </w:tc>
        <w:tc>
          <w:tcPr>
            <w:tcW w:w="1134" w:type="dxa"/>
            <w:tcBorders>
              <w:top w:val="single" w:sz="4" w:space="0" w:color="auto"/>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2</w:t>
            </w:r>
          </w:p>
        </w:tc>
        <w:tc>
          <w:tcPr>
            <w:tcW w:w="1607" w:type="dxa"/>
            <w:tcBorders>
              <w:top w:val="single" w:sz="4" w:space="0" w:color="auto"/>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29,6</w:t>
            </w:r>
          </w:p>
        </w:tc>
        <w:tc>
          <w:tcPr>
            <w:tcW w:w="2126" w:type="dxa"/>
            <w:tcBorders>
              <w:top w:val="single" w:sz="4" w:space="0" w:color="auto"/>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1746</w:t>
            </w:r>
          </w:p>
        </w:tc>
      </w:tr>
      <w:tr w:rsidR="00A94E36" w:rsidRPr="00A94E36" w:rsidTr="007F6950">
        <w:trPr>
          <w:trHeight w:val="288"/>
        </w:trPr>
        <w:tc>
          <w:tcPr>
            <w:tcW w:w="594" w:type="dxa"/>
            <w:tcBorders>
              <w:top w:val="nil"/>
              <w:left w:val="single" w:sz="4" w:space="0" w:color="auto"/>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3</w:t>
            </w:r>
          </w:p>
        </w:tc>
        <w:tc>
          <w:tcPr>
            <w:tcW w:w="3626" w:type="dxa"/>
            <w:tcBorders>
              <w:top w:val="nil"/>
              <w:left w:val="nil"/>
              <w:bottom w:val="single" w:sz="4" w:space="0" w:color="auto"/>
              <w:right w:val="single" w:sz="4" w:space="0" w:color="auto"/>
            </w:tcBorders>
            <w:noWrap/>
            <w:vAlign w:val="bottom"/>
            <w:hideMark/>
          </w:tcPr>
          <w:p w:rsidR="00A94E36" w:rsidRPr="00A94E36" w:rsidRDefault="00A94E36">
            <w:pPr>
              <w:rPr>
                <w:rFonts w:ascii="Times New Roman" w:hAnsi="Times New Roman" w:cs="Times New Roman"/>
                <w:color w:val="000000"/>
                <w:sz w:val="28"/>
                <w:szCs w:val="28"/>
              </w:rPr>
            </w:pPr>
            <w:r w:rsidRPr="00A94E36">
              <w:rPr>
                <w:rFonts w:ascii="Times New Roman" w:hAnsi="Times New Roman" w:cs="Times New Roman"/>
                <w:color w:val="000000"/>
                <w:sz w:val="28"/>
                <w:szCs w:val="28"/>
              </w:rPr>
              <w:t>Разведчика б-р, д.6/1, 8/1</w:t>
            </w:r>
          </w:p>
        </w:tc>
        <w:tc>
          <w:tcPr>
            <w:tcW w:w="1134"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7</w:t>
            </w:r>
          </w:p>
        </w:tc>
        <w:tc>
          <w:tcPr>
            <w:tcW w:w="1607"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134,0</w:t>
            </w:r>
          </w:p>
        </w:tc>
        <w:tc>
          <w:tcPr>
            <w:tcW w:w="2126"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7664</w:t>
            </w:r>
          </w:p>
        </w:tc>
      </w:tr>
      <w:tr w:rsidR="00A94E36" w:rsidRPr="00A94E36" w:rsidTr="007F6950">
        <w:trPr>
          <w:trHeight w:val="288"/>
        </w:trPr>
        <w:tc>
          <w:tcPr>
            <w:tcW w:w="594" w:type="dxa"/>
            <w:tcBorders>
              <w:top w:val="nil"/>
              <w:left w:val="single" w:sz="4" w:space="0" w:color="auto"/>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4</w:t>
            </w:r>
          </w:p>
        </w:tc>
        <w:tc>
          <w:tcPr>
            <w:tcW w:w="3626" w:type="dxa"/>
            <w:tcBorders>
              <w:top w:val="nil"/>
              <w:left w:val="nil"/>
              <w:bottom w:val="single" w:sz="4" w:space="0" w:color="auto"/>
              <w:right w:val="single" w:sz="4" w:space="0" w:color="auto"/>
            </w:tcBorders>
            <w:noWrap/>
            <w:vAlign w:val="bottom"/>
            <w:hideMark/>
          </w:tcPr>
          <w:p w:rsidR="00A94E36" w:rsidRPr="00A94E36" w:rsidRDefault="00A94E36">
            <w:pPr>
              <w:rPr>
                <w:rFonts w:ascii="Times New Roman" w:hAnsi="Times New Roman" w:cs="Times New Roman"/>
                <w:color w:val="000000"/>
                <w:sz w:val="28"/>
                <w:szCs w:val="28"/>
              </w:rPr>
            </w:pPr>
            <w:r w:rsidRPr="00A94E36">
              <w:rPr>
                <w:rFonts w:ascii="Times New Roman" w:hAnsi="Times New Roman" w:cs="Times New Roman"/>
                <w:color w:val="000000"/>
                <w:sz w:val="28"/>
                <w:szCs w:val="28"/>
              </w:rPr>
              <w:t>Разводная ул., д.21 аптека</w:t>
            </w:r>
          </w:p>
        </w:tc>
        <w:tc>
          <w:tcPr>
            <w:tcW w:w="1134"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2</w:t>
            </w:r>
          </w:p>
        </w:tc>
        <w:tc>
          <w:tcPr>
            <w:tcW w:w="1607"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51,2</w:t>
            </w:r>
          </w:p>
        </w:tc>
        <w:tc>
          <w:tcPr>
            <w:tcW w:w="2126"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3021</w:t>
            </w:r>
          </w:p>
        </w:tc>
      </w:tr>
      <w:tr w:rsidR="00A94E36" w:rsidRPr="00A94E36" w:rsidTr="007F6950">
        <w:trPr>
          <w:trHeight w:val="288"/>
        </w:trPr>
        <w:tc>
          <w:tcPr>
            <w:tcW w:w="594" w:type="dxa"/>
            <w:tcBorders>
              <w:top w:val="nil"/>
              <w:left w:val="single" w:sz="4" w:space="0" w:color="auto"/>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5</w:t>
            </w:r>
          </w:p>
        </w:tc>
        <w:tc>
          <w:tcPr>
            <w:tcW w:w="3626" w:type="dxa"/>
            <w:tcBorders>
              <w:top w:val="nil"/>
              <w:left w:val="nil"/>
              <w:bottom w:val="single" w:sz="4" w:space="0" w:color="auto"/>
              <w:right w:val="single" w:sz="4" w:space="0" w:color="auto"/>
            </w:tcBorders>
            <w:noWrap/>
            <w:vAlign w:val="bottom"/>
            <w:hideMark/>
          </w:tcPr>
          <w:p w:rsidR="00A94E36" w:rsidRPr="00A94E36" w:rsidRDefault="00A94E36">
            <w:pPr>
              <w:rPr>
                <w:rFonts w:ascii="Times New Roman" w:hAnsi="Times New Roman" w:cs="Times New Roman"/>
                <w:color w:val="000000"/>
                <w:sz w:val="28"/>
                <w:szCs w:val="28"/>
              </w:rPr>
            </w:pPr>
            <w:r w:rsidRPr="00A94E36">
              <w:rPr>
                <w:rFonts w:ascii="Times New Roman" w:hAnsi="Times New Roman" w:cs="Times New Roman"/>
                <w:color w:val="000000"/>
                <w:sz w:val="28"/>
                <w:szCs w:val="28"/>
              </w:rPr>
              <w:t>Шахматова ул., д.16/33 -66</w:t>
            </w:r>
          </w:p>
        </w:tc>
        <w:tc>
          <w:tcPr>
            <w:tcW w:w="1134"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w:t>
            </w:r>
          </w:p>
        </w:tc>
        <w:tc>
          <w:tcPr>
            <w:tcW w:w="1607"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45,6</w:t>
            </w:r>
          </w:p>
        </w:tc>
        <w:tc>
          <w:tcPr>
            <w:tcW w:w="2126"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2690</w:t>
            </w:r>
          </w:p>
        </w:tc>
      </w:tr>
      <w:tr w:rsidR="00A94E36" w:rsidRPr="00A94E36" w:rsidTr="007F6950">
        <w:trPr>
          <w:trHeight w:val="288"/>
        </w:trPr>
        <w:tc>
          <w:tcPr>
            <w:tcW w:w="594" w:type="dxa"/>
            <w:tcBorders>
              <w:top w:val="nil"/>
              <w:left w:val="single" w:sz="4" w:space="0" w:color="auto"/>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6</w:t>
            </w:r>
          </w:p>
        </w:tc>
        <w:tc>
          <w:tcPr>
            <w:tcW w:w="3626" w:type="dxa"/>
            <w:tcBorders>
              <w:top w:val="nil"/>
              <w:left w:val="nil"/>
              <w:bottom w:val="single" w:sz="4" w:space="0" w:color="auto"/>
              <w:right w:val="single" w:sz="4" w:space="0" w:color="auto"/>
            </w:tcBorders>
            <w:noWrap/>
            <w:vAlign w:val="bottom"/>
            <w:hideMark/>
          </w:tcPr>
          <w:p w:rsidR="00A94E36" w:rsidRPr="00A94E36" w:rsidRDefault="00A94E36">
            <w:pPr>
              <w:rPr>
                <w:rFonts w:ascii="Times New Roman" w:hAnsi="Times New Roman" w:cs="Times New Roman"/>
                <w:color w:val="000000"/>
                <w:sz w:val="28"/>
                <w:szCs w:val="28"/>
              </w:rPr>
            </w:pPr>
            <w:r w:rsidRPr="00A94E36">
              <w:rPr>
                <w:rFonts w:ascii="Times New Roman" w:hAnsi="Times New Roman" w:cs="Times New Roman"/>
                <w:color w:val="000000"/>
                <w:sz w:val="28"/>
                <w:szCs w:val="28"/>
              </w:rPr>
              <w:t>Чебышевская ул., д. 12/1</w:t>
            </w:r>
          </w:p>
        </w:tc>
        <w:tc>
          <w:tcPr>
            <w:tcW w:w="1134"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2</w:t>
            </w:r>
          </w:p>
        </w:tc>
        <w:tc>
          <w:tcPr>
            <w:tcW w:w="1607"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39,2</w:t>
            </w:r>
          </w:p>
        </w:tc>
        <w:tc>
          <w:tcPr>
            <w:tcW w:w="2126"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2313</w:t>
            </w:r>
          </w:p>
        </w:tc>
      </w:tr>
      <w:tr w:rsidR="00A94E36" w:rsidRPr="00A94E36" w:rsidTr="007F6950">
        <w:trPr>
          <w:trHeight w:val="288"/>
        </w:trPr>
        <w:tc>
          <w:tcPr>
            <w:tcW w:w="594" w:type="dxa"/>
            <w:tcBorders>
              <w:top w:val="nil"/>
              <w:left w:val="single" w:sz="4" w:space="0" w:color="auto"/>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7</w:t>
            </w:r>
          </w:p>
        </w:tc>
        <w:tc>
          <w:tcPr>
            <w:tcW w:w="3626" w:type="dxa"/>
            <w:tcBorders>
              <w:top w:val="nil"/>
              <w:left w:val="nil"/>
              <w:bottom w:val="single" w:sz="4" w:space="0" w:color="auto"/>
              <w:right w:val="single" w:sz="4" w:space="0" w:color="auto"/>
            </w:tcBorders>
            <w:vAlign w:val="bottom"/>
            <w:hideMark/>
          </w:tcPr>
          <w:p w:rsidR="00A94E36" w:rsidRPr="00A94E36" w:rsidRDefault="00A94E36">
            <w:pPr>
              <w:rPr>
                <w:rFonts w:ascii="Times New Roman" w:hAnsi="Times New Roman" w:cs="Times New Roman"/>
                <w:color w:val="000000"/>
                <w:sz w:val="28"/>
                <w:szCs w:val="28"/>
              </w:rPr>
            </w:pPr>
            <w:r w:rsidRPr="00A94E36">
              <w:rPr>
                <w:rFonts w:ascii="Times New Roman" w:hAnsi="Times New Roman" w:cs="Times New Roman"/>
                <w:color w:val="000000"/>
                <w:sz w:val="28"/>
                <w:szCs w:val="28"/>
              </w:rPr>
              <w:t>Чичеринская ул., д.13/1 у магазина</w:t>
            </w:r>
          </w:p>
        </w:tc>
        <w:tc>
          <w:tcPr>
            <w:tcW w:w="1134"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w:t>
            </w:r>
          </w:p>
        </w:tc>
        <w:tc>
          <w:tcPr>
            <w:tcW w:w="1607"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29,0</w:t>
            </w:r>
          </w:p>
        </w:tc>
        <w:tc>
          <w:tcPr>
            <w:tcW w:w="2126"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1711</w:t>
            </w:r>
          </w:p>
        </w:tc>
      </w:tr>
      <w:tr w:rsidR="00A94E36" w:rsidRPr="00A94E36" w:rsidTr="007F6950">
        <w:trPr>
          <w:trHeight w:val="288"/>
        </w:trPr>
        <w:tc>
          <w:tcPr>
            <w:tcW w:w="594" w:type="dxa"/>
            <w:tcBorders>
              <w:top w:val="nil"/>
              <w:left w:val="single" w:sz="4" w:space="0" w:color="auto"/>
              <w:bottom w:val="single" w:sz="4" w:space="0" w:color="auto"/>
              <w:right w:val="single" w:sz="4" w:space="0" w:color="auto"/>
            </w:tcBorders>
            <w:noWrap/>
            <w:vAlign w:val="center"/>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8</w:t>
            </w:r>
          </w:p>
        </w:tc>
        <w:tc>
          <w:tcPr>
            <w:tcW w:w="3626" w:type="dxa"/>
            <w:tcBorders>
              <w:top w:val="nil"/>
              <w:left w:val="nil"/>
              <w:bottom w:val="single" w:sz="4" w:space="0" w:color="auto"/>
              <w:right w:val="single" w:sz="4" w:space="0" w:color="auto"/>
            </w:tcBorders>
            <w:vAlign w:val="bottom"/>
            <w:hideMark/>
          </w:tcPr>
          <w:p w:rsidR="00A94E36" w:rsidRPr="00A94E36" w:rsidRDefault="00A94E36">
            <w:pPr>
              <w:rPr>
                <w:rFonts w:ascii="Times New Roman" w:hAnsi="Times New Roman" w:cs="Times New Roman"/>
                <w:color w:val="000000"/>
                <w:sz w:val="28"/>
                <w:szCs w:val="28"/>
              </w:rPr>
            </w:pPr>
            <w:r w:rsidRPr="00A94E36">
              <w:rPr>
                <w:rFonts w:ascii="Times New Roman" w:hAnsi="Times New Roman" w:cs="Times New Roman"/>
                <w:color w:val="000000"/>
                <w:sz w:val="28"/>
                <w:szCs w:val="28"/>
              </w:rPr>
              <w:t>Чичеринская ул., д.13/1 у банка</w:t>
            </w:r>
          </w:p>
        </w:tc>
        <w:tc>
          <w:tcPr>
            <w:tcW w:w="1134"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w:t>
            </w:r>
          </w:p>
        </w:tc>
        <w:tc>
          <w:tcPr>
            <w:tcW w:w="1607"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49,0</w:t>
            </w:r>
          </w:p>
        </w:tc>
        <w:tc>
          <w:tcPr>
            <w:tcW w:w="2126"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2891</w:t>
            </w:r>
          </w:p>
        </w:tc>
      </w:tr>
      <w:tr w:rsidR="00A94E36" w:rsidRPr="00A94E36" w:rsidTr="007F6950">
        <w:trPr>
          <w:trHeight w:val="300"/>
        </w:trPr>
        <w:tc>
          <w:tcPr>
            <w:tcW w:w="594" w:type="dxa"/>
            <w:tcBorders>
              <w:top w:val="nil"/>
              <w:left w:val="single" w:sz="4" w:space="0" w:color="auto"/>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9</w:t>
            </w:r>
          </w:p>
        </w:tc>
        <w:tc>
          <w:tcPr>
            <w:tcW w:w="3626" w:type="dxa"/>
            <w:tcBorders>
              <w:top w:val="nil"/>
              <w:left w:val="nil"/>
              <w:bottom w:val="single" w:sz="4" w:space="0" w:color="auto"/>
              <w:right w:val="single" w:sz="4" w:space="0" w:color="auto"/>
            </w:tcBorders>
            <w:noWrap/>
            <w:vAlign w:val="bottom"/>
            <w:hideMark/>
          </w:tcPr>
          <w:p w:rsidR="00A94E36" w:rsidRPr="00A94E36" w:rsidRDefault="00A94E36">
            <w:pPr>
              <w:rPr>
                <w:rFonts w:ascii="Times New Roman" w:hAnsi="Times New Roman" w:cs="Times New Roman"/>
                <w:color w:val="000000"/>
                <w:sz w:val="28"/>
                <w:szCs w:val="28"/>
              </w:rPr>
            </w:pPr>
            <w:r w:rsidRPr="00A94E36">
              <w:rPr>
                <w:rFonts w:ascii="Times New Roman" w:hAnsi="Times New Roman" w:cs="Times New Roman"/>
                <w:color w:val="000000"/>
                <w:sz w:val="28"/>
                <w:szCs w:val="28"/>
              </w:rPr>
              <w:t>Эрлеровский б-р, д.18</w:t>
            </w:r>
          </w:p>
        </w:tc>
        <w:tc>
          <w:tcPr>
            <w:tcW w:w="1134"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3</w:t>
            </w:r>
          </w:p>
        </w:tc>
        <w:tc>
          <w:tcPr>
            <w:tcW w:w="1607"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97,0</w:t>
            </w:r>
          </w:p>
        </w:tc>
        <w:tc>
          <w:tcPr>
            <w:tcW w:w="2126"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5723</w:t>
            </w:r>
          </w:p>
        </w:tc>
      </w:tr>
      <w:tr w:rsidR="00A94E36" w:rsidRPr="00A94E36" w:rsidTr="007F6950">
        <w:trPr>
          <w:trHeight w:val="300"/>
        </w:trPr>
        <w:tc>
          <w:tcPr>
            <w:tcW w:w="594" w:type="dxa"/>
            <w:tcBorders>
              <w:top w:val="single" w:sz="8" w:space="0" w:color="auto"/>
              <w:left w:val="single" w:sz="8" w:space="0" w:color="auto"/>
              <w:bottom w:val="single" w:sz="8" w:space="0" w:color="auto"/>
              <w:right w:val="nil"/>
            </w:tcBorders>
            <w:noWrap/>
            <w:vAlign w:val="bottom"/>
            <w:hideMark/>
          </w:tcPr>
          <w:p w:rsidR="00A94E36" w:rsidRPr="00A94E36" w:rsidRDefault="00A94E36">
            <w:pPr>
              <w:rPr>
                <w:rFonts w:ascii="Times New Roman" w:hAnsi="Times New Roman" w:cs="Times New Roman"/>
                <w:b/>
                <w:bCs/>
                <w:color w:val="000000"/>
                <w:sz w:val="28"/>
                <w:szCs w:val="28"/>
              </w:rPr>
            </w:pPr>
            <w:r w:rsidRPr="00A94E36">
              <w:rPr>
                <w:rFonts w:ascii="Times New Roman" w:hAnsi="Times New Roman" w:cs="Times New Roman"/>
                <w:b/>
                <w:bCs/>
                <w:color w:val="000000"/>
                <w:sz w:val="28"/>
                <w:szCs w:val="28"/>
              </w:rPr>
              <w:t> </w:t>
            </w:r>
          </w:p>
        </w:tc>
        <w:tc>
          <w:tcPr>
            <w:tcW w:w="3626" w:type="dxa"/>
            <w:tcBorders>
              <w:top w:val="single" w:sz="8" w:space="0" w:color="auto"/>
              <w:left w:val="single" w:sz="8" w:space="0" w:color="auto"/>
              <w:bottom w:val="single" w:sz="8" w:space="0" w:color="auto"/>
              <w:right w:val="single" w:sz="8" w:space="0" w:color="auto"/>
            </w:tcBorders>
            <w:noWrap/>
            <w:vAlign w:val="bottom"/>
            <w:hideMark/>
          </w:tcPr>
          <w:p w:rsidR="00A94E36" w:rsidRPr="006235E1" w:rsidRDefault="00A94E36">
            <w:pPr>
              <w:rPr>
                <w:rFonts w:ascii="Times New Roman" w:hAnsi="Times New Roman" w:cs="Times New Roman"/>
                <w:bCs/>
                <w:color w:val="000000"/>
                <w:sz w:val="28"/>
                <w:szCs w:val="28"/>
              </w:rPr>
            </w:pPr>
            <w:r w:rsidRPr="006235E1">
              <w:rPr>
                <w:rFonts w:ascii="Times New Roman" w:hAnsi="Times New Roman" w:cs="Times New Roman"/>
                <w:bCs/>
                <w:color w:val="000000"/>
                <w:sz w:val="28"/>
                <w:szCs w:val="28"/>
              </w:rPr>
              <w:t>ИТОГО</w:t>
            </w:r>
          </w:p>
        </w:tc>
        <w:tc>
          <w:tcPr>
            <w:tcW w:w="1134" w:type="dxa"/>
            <w:tcBorders>
              <w:top w:val="single" w:sz="8" w:space="0" w:color="auto"/>
              <w:left w:val="single" w:sz="8" w:space="0" w:color="auto"/>
              <w:bottom w:val="single" w:sz="8" w:space="0" w:color="auto"/>
              <w:right w:val="single" w:sz="8" w:space="0" w:color="auto"/>
            </w:tcBorders>
            <w:noWrap/>
            <w:vAlign w:val="bottom"/>
            <w:hideMark/>
          </w:tcPr>
          <w:p w:rsidR="00A94E36" w:rsidRPr="006235E1" w:rsidRDefault="00A94E36">
            <w:pPr>
              <w:jc w:val="right"/>
              <w:rPr>
                <w:rFonts w:ascii="Times New Roman" w:hAnsi="Times New Roman" w:cs="Times New Roman"/>
                <w:bCs/>
                <w:color w:val="000000"/>
                <w:sz w:val="28"/>
                <w:szCs w:val="28"/>
              </w:rPr>
            </w:pPr>
            <w:r w:rsidRPr="006235E1">
              <w:rPr>
                <w:rFonts w:ascii="Times New Roman" w:hAnsi="Times New Roman" w:cs="Times New Roman"/>
                <w:bCs/>
                <w:color w:val="000000"/>
                <w:sz w:val="28"/>
                <w:szCs w:val="28"/>
              </w:rPr>
              <w:t>21</w:t>
            </w:r>
          </w:p>
        </w:tc>
        <w:tc>
          <w:tcPr>
            <w:tcW w:w="1607" w:type="dxa"/>
            <w:tcBorders>
              <w:top w:val="single" w:sz="8" w:space="0" w:color="auto"/>
              <w:left w:val="nil"/>
              <w:bottom w:val="single" w:sz="8" w:space="0" w:color="auto"/>
              <w:right w:val="single" w:sz="8" w:space="0" w:color="auto"/>
            </w:tcBorders>
            <w:noWrap/>
            <w:vAlign w:val="bottom"/>
            <w:hideMark/>
          </w:tcPr>
          <w:p w:rsidR="00A94E36" w:rsidRPr="006235E1" w:rsidRDefault="00A94E36">
            <w:pPr>
              <w:jc w:val="right"/>
              <w:rPr>
                <w:rFonts w:ascii="Times New Roman" w:hAnsi="Times New Roman" w:cs="Times New Roman"/>
                <w:bCs/>
                <w:color w:val="000000"/>
                <w:sz w:val="28"/>
                <w:szCs w:val="28"/>
              </w:rPr>
            </w:pPr>
            <w:r w:rsidRPr="006235E1">
              <w:rPr>
                <w:rFonts w:ascii="Times New Roman" w:hAnsi="Times New Roman" w:cs="Times New Roman"/>
                <w:bCs/>
                <w:color w:val="000000"/>
                <w:sz w:val="28"/>
                <w:szCs w:val="28"/>
              </w:rPr>
              <w:t>514,6</w:t>
            </w:r>
          </w:p>
        </w:tc>
        <w:tc>
          <w:tcPr>
            <w:tcW w:w="2126" w:type="dxa"/>
            <w:tcBorders>
              <w:top w:val="single" w:sz="8" w:space="0" w:color="auto"/>
              <w:left w:val="nil"/>
              <w:bottom w:val="single" w:sz="8" w:space="0" w:color="auto"/>
              <w:right w:val="single" w:sz="8" w:space="0" w:color="auto"/>
            </w:tcBorders>
            <w:shd w:val="clear" w:color="auto" w:fill="FFFFFF"/>
            <w:noWrap/>
            <w:vAlign w:val="bottom"/>
            <w:hideMark/>
          </w:tcPr>
          <w:p w:rsidR="00A94E36" w:rsidRPr="006235E1" w:rsidRDefault="00A94E36">
            <w:pPr>
              <w:jc w:val="right"/>
              <w:rPr>
                <w:rFonts w:ascii="Times New Roman" w:hAnsi="Times New Roman" w:cs="Times New Roman"/>
                <w:bCs/>
                <w:color w:val="000000"/>
                <w:sz w:val="28"/>
                <w:szCs w:val="28"/>
              </w:rPr>
            </w:pPr>
            <w:r w:rsidRPr="006235E1">
              <w:rPr>
                <w:rFonts w:ascii="Times New Roman" w:hAnsi="Times New Roman" w:cs="Times New Roman"/>
                <w:bCs/>
                <w:color w:val="000000"/>
                <w:sz w:val="28"/>
                <w:szCs w:val="28"/>
              </w:rPr>
              <w:t>30119</w:t>
            </w:r>
          </w:p>
        </w:tc>
      </w:tr>
    </w:tbl>
    <w:p w:rsidR="00A94E36" w:rsidRPr="00A94E36" w:rsidRDefault="00A94E36" w:rsidP="00A94E36">
      <w:pPr>
        <w:rPr>
          <w:rFonts w:ascii="Times New Roman" w:hAnsi="Times New Roman" w:cs="Times New Roman"/>
          <w:sz w:val="28"/>
          <w:szCs w:val="28"/>
        </w:rPr>
      </w:pPr>
      <w:r w:rsidRPr="00A94E36">
        <w:rPr>
          <w:rFonts w:ascii="Times New Roman" w:hAnsi="Times New Roman" w:cs="Times New Roman"/>
          <w:sz w:val="28"/>
          <w:szCs w:val="28"/>
        </w:rPr>
        <w:t xml:space="preserve">8. Уход за цветочными клумбами: клумба 79 шт., 1 188,9 </w:t>
      </w:r>
      <w:r w:rsidR="000C41DF">
        <w:rPr>
          <w:rFonts w:ascii="Times New Roman" w:hAnsi="Times New Roman" w:cs="Times New Roman"/>
          <w:sz w:val="28"/>
          <w:szCs w:val="28"/>
        </w:rPr>
        <w:t>м</w:t>
      </w:r>
      <w:r w:rsidR="000C41DF">
        <w:rPr>
          <w:rFonts w:ascii="Times New Roman" w:hAnsi="Times New Roman" w:cs="Times New Roman"/>
          <w:sz w:val="28"/>
          <w:szCs w:val="28"/>
          <w:vertAlign w:val="superscript"/>
        </w:rPr>
        <w:t>2</w:t>
      </w:r>
    </w:p>
    <w:p w:rsidR="00A94E36" w:rsidRPr="00A94E36" w:rsidRDefault="00A94E36" w:rsidP="00A94E36">
      <w:pPr>
        <w:rPr>
          <w:rFonts w:ascii="Times New Roman" w:hAnsi="Times New Roman" w:cs="Times New Roman"/>
          <w:sz w:val="28"/>
          <w:szCs w:val="28"/>
        </w:rPr>
      </w:pPr>
      <w:r w:rsidRPr="00A94E36">
        <w:rPr>
          <w:rFonts w:ascii="Times New Roman" w:hAnsi="Times New Roman" w:cs="Times New Roman"/>
          <w:sz w:val="28"/>
          <w:szCs w:val="28"/>
        </w:rPr>
        <w:t>9. Посадка цветов в ранее выполненные клумбы: клумбы 58 шт., 43 230 цветов.</w:t>
      </w:r>
    </w:p>
    <w:tbl>
      <w:tblPr>
        <w:tblW w:w="9087" w:type="dxa"/>
        <w:tblInd w:w="93" w:type="dxa"/>
        <w:tblLayout w:type="fixed"/>
        <w:tblLook w:val="04A0" w:firstRow="1" w:lastRow="0" w:firstColumn="1" w:lastColumn="0" w:noHBand="0" w:noVBand="1"/>
      </w:tblPr>
      <w:tblGrid>
        <w:gridCol w:w="617"/>
        <w:gridCol w:w="3651"/>
        <w:gridCol w:w="1134"/>
        <w:gridCol w:w="1559"/>
        <w:gridCol w:w="2126"/>
      </w:tblGrid>
      <w:tr w:rsidR="00A94E36" w:rsidRPr="00A94E36" w:rsidTr="007F6950">
        <w:trPr>
          <w:trHeight w:val="20"/>
        </w:trPr>
        <w:tc>
          <w:tcPr>
            <w:tcW w:w="617" w:type="dxa"/>
            <w:tcBorders>
              <w:top w:val="single" w:sz="4" w:space="0" w:color="auto"/>
              <w:left w:val="single" w:sz="8" w:space="0" w:color="auto"/>
              <w:bottom w:val="single" w:sz="4" w:space="0" w:color="auto"/>
              <w:right w:val="nil"/>
            </w:tcBorders>
            <w:vAlign w:val="center"/>
            <w:hideMark/>
          </w:tcPr>
          <w:p w:rsidR="00A94E36" w:rsidRPr="008A59B0" w:rsidRDefault="00A94E36">
            <w:pPr>
              <w:rPr>
                <w:rFonts w:ascii="Times New Roman" w:hAnsi="Times New Roman" w:cs="Times New Roman"/>
                <w:bCs/>
                <w:color w:val="000000"/>
                <w:sz w:val="28"/>
                <w:szCs w:val="28"/>
              </w:rPr>
            </w:pPr>
            <w:r w:rsidRPr="008A59B0">
              <w:rPr>
                <w:rFonts w:ascii="Times New Roman" w:hAnsi="Times New Roman" w:cs="Times New Roman"/>
                <w:bCs/>
                <w:color w:val="000000"/>
                <w:sz w:val="28"/>
                <w:szCs w:val="28"/>
              </w:rPr>
              <w:t>№ п/п</w:t>
            </w:r>
          </w:p>
        </w:tc>
        <w:tc>
          <w:tcPr>
            <w:tcW w:w="3651" w:type="dxa"/>
            <w:tcBorders>
              <w:top w:val="single" w:sz="4" w:space="0" w:color="auto"/>
              <w:left w:val="single" w:sz="8" w:space="0" w:color="auto"/>
              <w:bottom w:val="single" w:sz="4" w:space="0" w:color="auto"/>
              <w:right w:val="single" w:sz="8" w:space="0" w:color="auto"/>
            </w:tcBorders>
            <w:noWrap/>
            <w:vAlign w:val="center"/>
            <w:hideMark/>
          </w:tcPr>
          <w:p w:rsidR="00A94E36" w:rsidRPr="008A59B0" w:rsidRDefault="00A94E36">
            <w:pPr>
              <w:rPr>
                <w:rFonts w:ascii="Times New Roman" w:hAnsi="Times New Roman" w:cs="Times New Roman"/>
                <w:bCs/>
                <w:color w:val="000000"/>
                <w:sz w:val="28"/>
                <w:szCs w:val="28"/>
              </w:rPr>
            </w:pPr>
            <w:r w:rsidRPr="008A59B0">
              <w:rPr>
                <w:rFonts w:ascii="Times New Roman" w:hAnsi="Times New Roman" w:cs="Times New Roman"/>
                <w:bCs/>
                <w:color w:val="000000"/>
                <w:sz w:val="28"/>
                <w:szCs w:val="28"/>
              </w:rPr>
              <w:t>Адрес</w:t>
            </w:r>
          </w:p>
        </w:tc>
        <w:tc>
          <w:tcPr>
            <w:tcW w:w="1134" w:type="dxa"/>
            <w:tcBorders>
              <w:top w:val="single" w:sz="4" w:space="0" w:color="auto"/>
              <w:left w:val="nil"/>
              <w:bottom w:val="single" w:sz="4" w:space="0" w:color="auto"/>
              <w:right w:val="nil"/>
            </w:tcBorders>
            <w:vAlign w:val="center"/>
            <w:hideMark/>
          </w:tcPr>
          <w:p w:rsidR="00A94E36" w:rsidRPr="008A59B0" w:rsidRDefault="00A94E36">
            <w:pPr>
              <w:rPr>
                <w:rFonts w:ascii="Times New Roman" w:hAnsi="Times New Roman" w:cs="Times New Roman"/>
                <w:bCs/>
                <w:color w:val="000000"/>
                <w:sz w:val="28"/>
                <w:szCs w:val="28"/>
              </w:rPr>
            </w:pPr>
            <w:r w:rsidRPr="008A59B0">
              <w:rPr>
                <w:rFonts w:ascii="Times New Roman" w:hAnsi="Times New Roman" w:cs="Times New Roman"/>
                <w:bCs/>
                <w:color w:val="000000"/>
                <w:sz w:val="28"/>
                <w:szCs w:val="28"/>
              </w:rPr>
              <w:t>Кол-во</w:t>
            </w:r>
          </w:p>
        </w:tc>
        <w:tc>
          <w:tcPr>
            <w:tcW w:w="1559" w:type="dxa"/>
            <w:tcBorders>
              <w:top w:val="single" w:sz="4" w:space="0" w:color="auto"/>
              <w:left w:val="single" w:sz="8" w:space="0" w:color="auto"/>
              <w:bottom w:val="single" w:sz="4" w:space="0" w:color="auto"/>
              <w:right w:val="single" w:sz="8" w:space="0" w:color="auto"/>
            </w:tcBorders>
            <w:vAlign w:val="center"/>
            <w:hideMark/>
          </w:tcPr>
          <w:p w:rsidR="00A94E36" w:rsidRPr="008A59B0" w:rsidRDefault="00A94E36">
            <w:pPr>
              <w:rPr>
                <w:rFonts w:ascii="Times New Roman" w:hAnsi="Times New Roman" w:cs="Times New Roman"/>
                <w:bCs/>
                <w:color w:val="000000"/>
                <w:sz w:val="28"/>
                <w:szCs w:val="28"/>
              </w:rPr>
            </w:pPr>
            <w:r w:rsidRPr="008A59B0">
              <w:rPr>
                <w:rFonts w:ascii="Times New Roman" w:hAnsi="Times New Roman" w:cs="Times New Roman"/>
                <w:bCs/>
                <w:color w:val="000000"/>
                <w:sz w:val="28"/>
                <w:szCs w:val="28"/>
              </w:rPr>
              <w:t>Площадь</w:t>
            </w:r>
          </w:p>
        </w:tc>
        <w:tc>
          <w:tcPr>
            <w:tcW w:w="2126" w:type="dxa"/>
            <w:tcBorders>
              <w:top w:val="single" w:sz="4" w:space="0" w:color="auto"/>
              <w:left w:val="nil"/>
              <w:bottom w:val="single" w:sz="4" w:space="0" w:color="auto"/>
              <w:right w:val="single" w:sz="8" w:space="0" w:color="auto"/>
            </w:tcBorders>
            <w:vAlign w:val="center"/>
            <w:hideMark/>
          </w:tcPr>
          <w:p w:rsidR="00A94E36" w:rsidRPr="008A59B0" w:rsidRDefault="00A94E36">
            <w:pPr>
              <w:rPr>
                <w:rFonts w:ascii="Times New Roman" w:hAnsi="Times New Roman" w:cs="Times New Roman"/>
                <w:bCs/>
                <w:color w:val="000000"/>
                <w:sz w:val="28"/>
                <w:szCs w:val="28"/>
              </w:rPr>
            </w:pPr>
            <w:r w:rsidRPr="008A59B0">
              <w:rPr>
                <w:rFonts w:ascii="Times New Roman" w:hAnsi="Times New Roman" w:cs="Times New Roman"/>
                <w:bCs/>
                <w:color w:val="000000"/>
                <w:sz w:val="28"/>
                <w:szCs w:val="28"/>
              </w:rPr>
              <w:t>Рассада, кол-во, шт.</w:t>
            </w:r>
          </w:p>
        </w:tc>
      </w:tr>
      <w:tr w:rsidR="00A94E36" w:rsidRPr="00A94E36" w:rsidTr="007F6950">
        <w:trPr>
          <w:trHeight w:val="20"/>
        </w:trPr>
        <w:tc>
          <w:tcPr>
            <w:tcW w:w="617" w:type="dxa"/>
            <w:tcBorders>
              <w:top w:val="single" w:sz="4" w:space="0" w:color="auto"/>
              <w:left w:val="single" w:sz="4" w:space="0" w:color="auto"/>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w:t>
            </w:r>
          </w:p>
        </w:tc>
        <w:tc>
          <w:tcPr>
            <w:tcW w:w="3651" w:type="dxa"/>
            <w:tcBorders>
              <w:top w:val="single" w:sz="4" w:space="0" w:color="auto"/>
              <w:left w:val="nil"/>
              <w:bottom w:val="single" w:sz="4" w:space="0" w:color="auto"/>
              <w:right w:val="single" w:sz="4" w:space="0" w:color="auto"/>
            </w:tcBorders>
            <w:noWrap/>
            <w:vAlign w:val="bottom"/>
            <w:hideMark/>
          </w:tcPr>
          <w:p w:rsidR="00A94E36" w:rsidRPr="00A94E36" w:rsidRDefault="00A94E36">
            <w:pPr>
              <w:rPr>
                <w:rFonts w:ascii="Times New Roman" w:hAnsi="Times New Roman" w:cs="Times New Roman"/>
                <w:color w:val="000000"/>
                <w:sz w:val="28"/>
                <w:szCs w:val="28"/>
              </w:rPr>
            </w:pPr>
            <w:r w:rsidRPr="00A94E36">
              <w:rPr>
                <w:rFonts w:ascii="Times New Roman" w:hAnsi="Times New Roman" w:cs="Times New Roman"/>
                <w:color w:val="000000"/>
                <w:sz w:val="28"/>
                <w:szCs w:val="28"/>
              </w:rPr>
              <w:t>Аврова ул, д.11</w:t>
            </w:r>
          </w:p>
        </w:tc>
        <w:tc>
          <w:tcPr>
            <w:tcW w:w="1134" w:type="dxa"/>
            <w:tcBorders>
              <w:top w:val="single" w:sz="4" w:space="0" w:color="auto"/>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w:t>
            </w:r>
          </w:p>
        </w:tc>
        <w:tc>
          <w:tcPr>
            <w:tcW w:w="1559" w:type="dxa"/>
            <w:tcBorders>
              <w:top w:val="single" w:sz="4" w:space="0" w:color="auto"/>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7,07</w:t>
            </w:r>
          </w:p>
        </w:tc>
        <w:tc>
          <w:tcPr>
            <w:tcW w:w="2126" w:type="dxa"/>
            <w:tcBorders>
              <w:top w:val="single" w:sz="4" w:space="0" w:color="auto"/>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452</w:t>
            </w:r>
          </w:p>
        </w:tc>
      </w:tr>
      <w:tr w:rsidR="00A94E36" w:rsidRPr="00A94E36" w:rsidTr="007F6950">
        <w:trPr>
          <w:trHeight w:val="20"/>
        </w:trPr>
        <w:tc>
          <w:tcPr>
            <w:tcW w:w="617" w:type="dxa"/>
            <w:tcBorders>
              <w:top w:val="nil"/>
              <w:left w:val="single" w:sz="4" w:space="0" w:color="auto"/>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2</w:t>
            </w:r>
          </w:p>
        </w:tc>
        <w:tc>
          <w:tcPr>
            <w:tcW w:w="3651" w:type="dxa"/>
            <w:tcBorders>
              <w:top w:val="nil"/>
              <w:left w:val="nil"/>
              <w:bottom w:val="single" w:sz="4" w:space="0" w:color="auto"/>
              <w:right w:val="single" w:sz="4" w:space="0" w:color="auto"/>
            </w:tcBorders>
            <w:noWrap/>
            <w:vAlign w:val="bottom"/>
            <w:hideMark/>
          </w:tcPr>
          <w:p w:rsidR="00A94E36" w:rsidRPr="00A94E36" w:rsidRDefault="00A94E36">
            <w:pPr>
              <w:rPr>
                <w:rFonts w:ascii="Times New Roman" w:hAnsi="Times New Roman" w:cs="Times New Roman"/>
                <w:color w:val="000000"/>
                <w:sz w:val="28"/>
                <w:szCs w:val="28"/>
              </w:rPr>
            </w:pPr>
            <w:r w:rsidRPr="00A94E36">
              <w:rPr>
                <w:rFonts w:ascii="Times New Roman" w:hAnsi="Times New Roman" w:cs="Times New Roman"/>
                <w:color w:val="000000"/>
                <w:sz w:val="28"/>
                <w:szCs w:val="28"/>
              </w:rPr>
              <w:t>Аврова ул., д.13</w:t>
            </w:r>
          </w:p>
        </w:tc>
        <w:tc>
          <w:tcPr>
            <w:tcW w:w="1134"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w:t>
            </w:r>
          </w:p>
        </w:tc>
        <w:tc>
          <w:tcPr>
            <w:tcW w:w="1559"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24,62</w:t>
            </w:r>
          </w:p>
        </w:tc>
        <w:tc>
          <w:tcPr>
            <w:tcW w:w="2126"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1576</w:t>
            </w:r>
          </w:p>
        </w:tc>
      </w:tr>
      <w:tr w:rsidR="00A94E36" w:rsidRPr="00A94E36" w:rsidTr="007F6950">
        <w:trPr>
          <w:trHeight w:val="20"/>
        </w:trPr>
        <w:tc>
          <w:tcPr>
            <w:tcW w:w="617" w:type="dxa"/>
            <w:tcBorders>
              <w:top w:val="nil"/>
              <w:left w:val="single" w:sz="4" w:space="0" w:color="auto"/>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3</w:t>
            </w:r>
          </w:p>
        </w:tc>
        <w:tc>
          <w:tcPr>
            <w:tcW w:w="3651" w:type="dxa"/>
            <w:tcBorders>
              <w:top w:val="nil"/>
              <w:left w:val="nil"/>
              <w:bottom w:val="single" w:sz="4" w:space="0" w:color="auto"/>
              <w:right w:val="single" w:sz="4" w:space="0" w:color="auto"/>
            </w:tcBorders>
            <w:noWrap/>
            <w:vAlign w:val="bottom"/>
            <w:hideMark/>
          </w:tcPr>
          <w:p w:rsidR="00A94E36" w:rsidRPr="00A94E36" w:rsidRDefault="00A94E36">
            <w:pPr>
              <w:rPr>
                <w:rFonts w:ascii="Times New Roman" w:hAnsi="Times New Roman" w:cs="Times New Roman"/>
                <w:color w:val="000000"/>
                <w:sz w:val="28"/>
                <w:szCs w:val="28"/>
              </w:rPr>
            </w:pPr>
            <w:r w:rsidRPr="00A94E36">
              <w:rPr>
                <w:rFonts w:ascii="Times New Roman" w:hAnsi="Times New Roman" w:cs="Times New Roman"/>
                <w:color w:val="000000"/>
                <w:sz w:val="28"/>
                <w:szCs w:val="28"/>
              </w:rPr>
              <w:t>Аврова ул, д. 17/1</w:t>
            </w:r>
          </w:p>
        </w:tc>
        <w:tc>
          <w:tcPr>
            <w:tcW w:w="1134"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w:t>
            </w:r>
          </w:p>
        </w:tc>
        <w:tc>
          <w:tcPr>
            <w:tcW w:w="1559"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15,20</w:t>
            </w:r>
          </w:p>
        </w:tc>
        <w:tc>
          <w:tcPr>
            <w:tcW w:w="2126"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973</w:t>
            </w:r>
          </w:p>
        </w:tc>
      </w:tr>
      <w:tr w:rsidR="00A94E36" w:rsidRPr="00A94E36" w:rsidTr="007F6950">
        <w:trPr>
          <w:trHeight w:val="20"/>
        </w:trPr>
        <w:tc>
          <w:tcPr>
            <w:tcW w:w="617" w:type="dxa"/>
            <w:tcBorders>
              <w:top w:val="nil"/>
              <w:left w:val="single" w:sz="4" w:space="0" w:color="auto"/>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4</w:t>
            </w:r>
          </w:p>
        </w:tc>
        <w:tc>
          <w:tcPr>
            <w:tcW w:w="3651" w:type="dxa"/>
            <w:tcBorders>
              <w:top w:val="nil"/>
              <w:left w:val="nil"/>
              <w:bottom w:val="single" w:sz="4" w:space="0" w:color="auto"/>
              <w:right w:val="single" w:sz="4" w:space="0" w:color="auto"/>
            </w:tcBorders>
            <w:noWrap/>
            <w:vAlign w:val="bottom"/>
            <w:hideMark/>
          </w:tcPr>
          <w:p w:rsidR="00A94E36" w:rsidRPr="00A94E36" w:rsidRDefault="00A94E36">
            <w:pPr>
              <w:rPr>
                <w:rFonts w:ascii="Times New Roman" w:hAnsi="Times New Roman" w:cs="Times New Roman"/>
                <w:color w:val="000000"/>
                <w:sz w:val="28"/>
                <w:szCs w:val="28"/>
              </w:rPr>
            </w:pPr>
            <w:r w:rsidRPr="00A94E36">
              <w:rPr>
                <w:rFonts w:ascii="Times New Roman" w:hAnsi="Times New Roman" w:cs="Times New Roman"/>
                <w:color w:val="000000"/>
                <w:sz w:val="28"/>
                <w:szCs w:val="28"/>
              </w:rPr>
              <w:t>Бл.Менильская ул, д.3</w:t>
            </w:r>
          </w:p>
        </w:tc>
        <w:tc>
          <w:tcPr>
            <w:tcW w:w="1134"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w:t>
            </w:r>
          </w:p>
        </w:tc>
        <w:tc>
          <w:tcPr>
            <w:tcW w:w="1559"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7,20</w:t>
            </w:r>
          </w:p>
        </w:tc>
        <w:tc>
          <w:tcPr>
            <w:tcW w:w="2126"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461</w:t>
            </w:r>
          </w:p>
        </w:tc>
      </w:tr>
      <w:tr w:rsidR="00A94E36" w:rsidRPr="00A94E36" w:rsidTr="007F6950">
        <w:trPr>
          <w:trHeight w:val="20"/>
        </w:trPr>
        <w:tc>
          <w:tcPr>
            <w:tcW w:w="617" w:type="dxa"/>
            <w:tcBorders>
              <w:top w:val="nil"/>
              <w:left w:val="single" w:sz="4" w:space="0" w:color="auto"/>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5</w:t>
            </w:r>
          </w:p>
        </w:tc>
        <w:tc>
          <w:tcPr>
            <w:tcW w:w="3651" w:type="dxa"/>
            <w:tcBorders>
              <w:top w:val="nil"/>
              <w:left w:val="nil"/>
              <w:bottom w:val="single" w:sz="4" w:space="0" w:color="auto"/>
              <w:right w:val="single" w:sz="4" w:space="0" w:color="auto"/>
            </w:tcBorders>
            <w:noWrap/>
            <w:vAlign w:val="bottom"/>
            <w:hideMark/>
          </w:tcPr>
          <w:p w:rsidR="00A94E36" w:rsidRPr="00A94E36" w:rsidRDefault="00A94E36">
            <w:pPr>
              <w:rPr>
                <w:rFonts w:ascii="Times New Roman" w:hAnsi="Times New Roman" w:cs="Times New Roman"/>
                <w:color w:val="000000"/>
                <w:sz w:val="28"/>
                <w:szCs w:val="28"/>
              </w:rPr>
            </w:pPr>
            <w:r w:rsidRPr="00A94E36">
              <w:rPr>
                <w:rFonts w:ascii="Times New Roman" w:hAnsi="Times New Roman" w:cs="Times New Roman"/>
                <w:color w:val="000000"/>
                <w:sz w:val="28"/>
                <w:szCs w:val="28"/>
              </w:rPr>
              <w:t xml:space="preserve"> Горкушенко, д.5/1</w:t>
            </w:r>
          </w:p>
        </w:tc>
        <w:tc>
          <w:tcPr>
            <w:tcW w:w="1134"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2</w:t>
            </w:r>
          </w:p>
        </w:tc>
        <w:tc>
          <w:tcPr>
            <w:tcW w:w="1559"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20,30</w:t>
            </w:r>
          </w:p>
        </w:tc>
        <w:tc>
          <w:tcPr>
            <w:tcW w:w="2126"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1302</w:t>
            </w:r>
          </w:p>
        </w:tc>
      </w:tr>
      <w:tr w:rsidR="00A94E36" w:rsidRPr="00A94E36" w:rsidTr="007F6950">
        <w:trPr>
          <w:trHeight w:val="20"/>
        </w:trPr>
        <w:tc>
          <w:tcPr>
            <w:tcW w:w="617" w:type="dxa"/>
            <w:tcBorders>
              <w:top w:val="nil"/>
              <w:left w:val="single" w:sz="4" w:space="0" w:color="auto"/>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6</w:t>
            </w:r>
          </w:p>
        </w:tc>
        <w:tc>
          <w:tcPr>
            <w:tcW w:w="3651" w:type="dxa"/>
            <w:tcBorders>
              <w:top w:val="nil"/>
              <w:left w:val="nil"/>
              <w:bottom w:val="single" w:sz="4" w:space="0" w:color="auto"/>
              <w:right w:val="single" w:sz="4" w:space="0" w:color="auto"/>
            </w:tcBorders>
            <w:noWrap/>
            <w:vAlign w:val="bottom"/>
            <w:hideMark/>
          </w:tcPr>
          <w:p w:rsidR="00A94E36" w:rsidRPr="00A94E36" w:rsidRDefault="00A94E36">
            <w:pPr>
              <w:rPr>
                <w:rFonts w:ascii="Times New Roman" w:hAnsi="Times New Roman" w:cs="Times New Roman"/>
                <w:color w:val="000000"/>
                <w:sz w:val="28"/>
                <w:szCs w:val="28"/>
              </w:rPr>
            </w:pPr>
            <w:r w:rsidRPr="00A94E36">
              <w:rPr>
                <w:rFonts w:ascii="Times New Roman" w:hAnsi="Times New Roman" w:cs="Times New Roman"/>
                <w:color w:val="000000"/>
                <w:sz w:val="28"/>
                <w:szCs w:val="28"/>
              </w:rPr>
              <w:t xml:space="preserve"> Дашкевича ул, д.5</w:t>
            </w:r>
          </w:p>
        </w:tc>
        <w:tc>
          <w:tcPr>
            <w:tcW w:w="1134"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w:t>
            </w:r>
          </w:p>
        </w:tc>
        <w:tc>
          <w:tcPr>
            <w:tcW w:w="1559"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15,20</w:t>
            </w:r>
          </w:p>
        </w:tc>
        <w:tc>
          <w:tcPr>
            <w:tcW w:w="2126"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973</w:t>
            </w:r>
          </w:p>
        </w:tc>
      </w:tr>
      <w:tr w:rsidR="00A94E36" w:rsidRPr="00A94E36" w:rsidTr="007F6950">
        <w:trPr>
          <w:trHeight w:val="20"/>
        </w:trPr>
        <w:tc>
          <w:tcPr>
            <w:tcW w:w="617" w:type="dxa"/>
            <w:tcBorders>
              <w:top w:val="nil"/>
              <w:left w:val="single" w:sz="4" w:space="0" w:color="auto"/>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7</w:t>
            </w:r>
          </w:p>
        </w:tc>
        <w:tc>
          <w:tcPr>
            <w:tcW w:w="3651" w:type="dxa"/>
            <w:tcBorders>
              <w:top w:val="nil"/>
              <w:left w:val="nil"/>
              <w:bottom w:val="single" w:sz="4" w:space="0" w:color="auto"/>
              <w:right w:val="single" w:sz="4" w:space="0" w:color="auto"/>
            </w:tcBorders>
            <w:noWrap/>
            <w:vAlign w:val="bottom"/>
            <w:hideMark/>
          </w:tcPr>
          <w:p w:rsidR="00A94E36" w:rsidRPr="00A94E36" w:rsidRDefault="00A94E36">
            <w:pPr>
              <w:rPr>
                <w:rFonts w:ascii="Times New Roman" w:hAnsi="Times New Roman" w:cs="Times New Roman"/>
                <w:color w:val="000000"/>
                <w:sz w:val="28"/>
                <w:szCs w:val="28"/>
              </w:rPr>
            </w:pPr>
            <w:r w:rsidRPr="00A94E36">
              <w:rPr>
                <w:rFonts w:ascii="Times New Roman" w:hAnsi="Times New Roman" w:cs="Times New Roman"/>
                <w:color w:val="000000"/>
                <w:sz w:val="28"/>
                <w:szCs w:val="28"/>
              </w:rPr>
              <w:t>Жарновецкого ул, д.4</w:t>
            </w:r>
          </w:p>
        </w:tc>
        <w:tc>
          <w:tcPr>
            <w:tcW w:w="1134"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2</w:t>
            </w:r>
          </w:p>
        </w:tc>
        <w:tc>
          <w:tcPr>
            <w:tcW w:w="1559"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39,25</w:t>
            </w:r>
          </w:p>
        </w:tc>
        <w:tc>
          <w:tcPr>
            <w:tcW w:w="2126"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2510</w:t>
            </w:r>
          </w:p>
        </w:tc>
      </w:tr>
      <w:tr w:rsidR="00A94E36" w:rsidRPr="00A94E36" w:rsidTr="007F6950">
        <w:trPr>
          <w:trHeight w:val="20"/>
        </w:trPr>
        <w:tc>
          <w:tcPr>
            <w:tcW w:w="617" w:type="dxa"/>
            <w:tcBorders>
              <w:top w:val="nil"/>
              <w:left w:val="single" w:sz="4" w:space="0" w:color="auto"/>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8</w:t>
            </w:r>
          </w:p>
        </w:tc>
        <w:tc>
          <w:tcPr>
            <w:tcW w:w="3651" w:type="dxa"/>
            <w:tcBorders>
              <w:top w:val="nil"/>
              <w:left w:val="nil"/>
              <w:bottom w:val="single" w:sz="4" w:space="0" w:color="auto"/>
              <w:right w:val="single" w:sz="4" w:space="0" w:color="auto"/>
            </w:tcBorders>
            <w:noWrap/>
            <w:vAlign w:val="bottom"/>
            <w:hideMark/>
          </w:tcPr>
          <w:p w:rsidR="00A94E36" w:rsidRPr="00A94E36" w:rsidRDefault="00A94E36">
            <w:pPr>
              <w:rPr>
                <w:rFonts w:ascii="Times New Roman" w:hAnsi="Times New Roman" w:cs="Times New Roman"/>
                <w:color w:val="000000"/>
                <w:sz w:val="28"/>
                <w:szCs w:val="28"/>
              </w:rPr>
            </w:pPr>
            <w:r w:rsidRPr="00A94E36">
              <w:rPr>
                <w:rFonts w:ascii="Times New Roman" w:hAnsi="Times New Roman" w:cs="Times New Roman"/>
                <w:color w:val="000000"/>
                <w:sz w:val="28"/>
                <w:szCs w:val="28"/>
              </w:rPr>
              <w:t>Константиновская ул, д.10</w:t>
            </w:r>
          </w:p>
        </w:tc>
        <w:tc>
          <w:tcPr>
            <w:tcW w:w="1134"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w:t>
            </w:r>
          </w:p>
        </w:tc>
        <w:tc>
          <w:tcPr>
            <w:tcW w:w="1559"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16,61</w:t>
            </w:r>
          </w:p>
        </w:tc>
        <w:tc>
          <w:tcPr>
            <w:tcW w:w="2126"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1063</w:t>
            </w:r>
          </w:p>
        </w:tc>
      </w:tr>
      <w:tr w:rsidR="00A94E36" w:rsidRPr="00A94E36" w:rsidTr="007F6950">
        <w:trPr>
          <w:trHeight w:val="20"/>
        </w:trPr>
        <w:tc>
          <w:tcPr>
            <w:tcW w:w="617" w:type="dxa"/>
            <w:tcBorders>
              <w:top w:val="nil"/>
              <w:left w:val="single" w:sz="4" w:space="0" w:color="auto"/>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lastRenderedPageBreak/>
              <w:t>9</w:t>
            </w:r>
          </w:p>
        </w:tc>
        <w:tc>
          <w:tcPr>
            <w:tcW w:w="3651" w:type="dxa"/>
            <w:tcBorders>
              <w:top w:val="nil"/>
              <w:left w:val="nil"/>
              <w:bottom w:val="single" w:sz="4" w:space="0" w:color="auto"/>
              <w:right w:val="single" w:sz="4" w:space="0" w:color="auto"/>
            </w:tcBorders>
            <w:noWrap/>
            <w:vAlign w:val="bottom"/>
            <w:hideMark/>
          </w:tcPr>
          <w:p w:rsidR="00A94E36" w:rsidRPr="00A94E36" w:rsidRDefault="00A94E36">
            <w:pPr>
              <w:rPr>
                <w:rFonts w:ascii="Times New Roman" w:hAnsi="Times New Roman" w:cs="Times New Roman"/>
                <w:color w:val="000000"/>
                <w:sz w:val="28"/>
                <w:szCs w:val="28"/>
              </w:rPr>
            </w:pPr>
            <w:r w:rsidRPr="00A94E36">
              <w:rPr>
                <w:rFonts w:ascii="Times New Roman" w:hAnsi="Times New Roman" w:cs="Times New Roman"/>
                <w:color w:val="000000"/>
                <w:sz w:val="28"/>
                <w:szCs w:val="28"/>
              </w:rPr>
              <w:t>Михайловская ул, д. 7</w:t>
            </w:r>
          </w:p>
        </w:tc>
        <w:tc>
          <w:tcPr>
            <w:tcW w:w="1134"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w:t>
            </w:r>
          </w:p>
        </w:tc>
        <w:tc>
          <w:tcPr>
            <w:tcW w:w="1559"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5,31</w:t>
            </w:r>
          </w:p>
        </w:tc>
        <w:tc>
          <w:tcPr>
            <w:tcW w:w="2126"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340</w:t>
            </w:r>
          </w:p>
        </w:tc>
      </w:tr>
      <w:tr w:rsidR="00A94E36" w:rsidRPr="00A94E36" w:rsidTr="007F6950">
        <w:trPr>
          <w:trHeight w:val="20"/>
        </w:trPr>
        <w:tc>
          <w:tcPr>
            <w:tcW w:w="617" w:type="dxa"/>
            <w:tcBorders>
              <w:top w:val="nil"/>
              <w:left w:val="single" w:sz="4" w:space="0" w:color="auto"/>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10</w:t>
            </w:r>
          </w:p>
        </w:tc>
        <w:tc>
          <w:tcPr>
            <w:tcW w:w="3651" w:type="dxa"/>
            <w:tcBorders>
              <w:top w:val="nil"/>
              <w:left w:val="nil"/>
              <w:bottom w:val="single" w:sz="4" w:space="0" w:color="auto"/>
              <w:right w:val="single" w:sz="4" w:space="0" w:color="auto"/>
            </w:tcBorders>
            <w:noWrap/>
            <w:vAlign w:val="bottom"/>
            <w:hideMark/>
          </w:tcPr>
          <w:p w:rsidR="00A94E36" w:rsidRPr="00A94E36" w:rsidRDefault="00A94E36">
            <w:pPr>
              <w:rPr>
                <w:rFonts w:ascii="Times New Roman" w:hAnsi="Times New Roman" w:cs="Times New Roman"/>
                <w:color w:val="000000"/>
                <w:sz w:val="28"/>
                <w:szCs w:val="28"/>
              </w:rPr>
            </w:pPr>
            <w:r w:rsidRPr="00A94E36">
              <w:rPr>
                <w:rFonts w:ascii="Times New Roman" w:hAnsi="Times New Roman" w:cs="Times New Roman"/>
                <w:color w:val="000000"/>
                <w:sz w:val="28"/>
                <w:szCs w:val="28"/>
              </w:rPr>
              <w:t>Михайловская ул, д.9</w:t>
            </w:r>
          </w:p>
        </w:tc>
        <w:tc>
          <w:tcPr>
            <w:tcW w:w="1134"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w:t>
            </w:r>
          </w:p>
        </w:tc>
        <w:tc>
          <w:tcPr>
            <w:tcW w:w="1559"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28,26</w:t>
            </w:r>
          </w:p>
        </w:tc>
        <w:tc>
          <w:tcPr>
            <w:tcW w:w="2126"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1809</w:t>
            </w:r>
          </w:p>
        </w:tc>
      </w:tr>
      <w:tr w:rsidR="00A94E36" w:rsidRPr="00A94E36" w:rsidTr="007F6950">
        <w:trPr>
          <w:trHeight w:val="20"/>
        </w:trPr>
        <w:tc>
          <w:tcPr>
            <w:tcW w:w="617" w:type="dxa"/>
            <w:tcBorders>
              <w:top w:val="nil"/>
              <w:left w:val="single" w:sz="4" w:space="0" w:color="auto"/>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11</w:t>
            </w:r>
          </w:p>
        </w:tc>
        <w:tc>
          <w:tcPr>
            <w:tcW w:w="3651" w:type="dxa"/>
            <w:tcBorders>
              <w:top w:val="nil"/>
              <w:left w:val="nil"/>
              <w:bottom w:val="single" w:sz="4" w:space="0" w:color="auto"/>
              <w:right w:val="single" w:sz="4" w:space="0" w:color="auto"/>
            </w:tcBorders>
            <w:noWrap/>
            <w:vAlign w:val="bottom"/>
            <w:hideMark/>
          </w:tcPr>
          <w:p w:rsidR="00A94E36" w:rsidRPr="00A94E36" w:rsidRDefault="00A94E36">
            <w:pPr>
              <w:rPr>
                <w:rFonts w:ascii="Times New Roman" w:hAnsi="Times New Roman" w:cs="Times New Roman"/>
                <w:color w:val="000000"/>
                <w:sz w:val="28"/>
                <w:szCs w:val="28"/>
              </w:rPr>
            </w:pPr>
            <w:r w:rsidRPr="00A94E36">
              <w:rPr>
                <w:rFonts w:ascii="Times New Roman" w:hAnsi="Times New Roman" w:cs="Times New Roman"/>
                <w:color w:val="000000"/>
                <w:sz w:val="28"/>
                <w:szCs w:val="28"/>
              </w:rPr>
              <w:t>Никольская ул, д.3</w:t>
            </w:r>
          </w:p>
        </w:tc>
        <w:tc>
          <w:tcPr>
            <w:tcW w:w="1134"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w:t>
            </w:r>
          </w:p>
        </w:tc>
        <w:tc>
          <w:tcPr>
            <w:tcW w:w="1559"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13,85</w:t>
            </w:r>
          </w:p>
        </w:tc>
        <w:tc>
          <w:tcPr>
            <w:tcW w:w="2126"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886</w:t>
            </w:r>
          </w:p>
        </w:tc>
      </w:tr>
      <w:tr w:rsidR="00A94E36" w:rsidRPr="00A94E36" w:rsidTr="007F6950">
        <w:trPr>
          <w:trHeight w:val="20"/>
        </w:trPr>
        <w:tc>
          <w:tcPr>
            <w:tcW w:w="617" w:type="dxa"/>
            <w:tcBorders>
              <w:top w:val="nil"/>
              <w:left w:val="single" w:sz="4" w:space="0" w:color="auto"/>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12</w:t>
            </w:r>
          </w:p>
        </w:tc>
        <w:tc>
          <w:tcPr>
            <w:tcW w:w="3651" w:type="dxa"/>
            <w:tcBorders>
              <w:top w:val="nil"/>
              <w:left w:val="nil"/>
              <w:bottom w:val="nil"/>
              <w:right w:val="single" w:sz="4" w:space="0" w:color="auto"/>
            </w:tcBorders>
            <w:noWrap/>
            <w:vAlign w:val="bottom"/>
            <w:hideMark/>
          </w:tcPr>
          <w:p w:rsidR="00A94E36" w:rsidRPr="00A94E36" w:rsidRDefault="00A94E36">
            <w:pPr>
              <w:rPr>
                <w:rFonts w:ascii="Times New Roman" w:hAnsi="Times New Roman" w:cs="Times New Roman"/>
                <w:color w:val="000000"/>
                <w:sz w:val="28"/>
                <w:szCs w:val="28"/>
              </w:rPr>
            </w:pPr>
            <w:r w:rsidRPr="00A94E36">
              <w:rPr>
                <w:rFonts w:ascii="Times New Roman" w:hAnsi="Times New Roman" w:cs="Times New Roman"/>
                <w:color w:val="000000"/>
                <w:sz w:val="28"/>
                <w:szCs w:val="28"/>
              </w:rPr>
              <w:t>Озерковая ул., д. 45</w:t>
            </w:r>
          </w:p>
        </w:tc>
        <w:tc>
          <w:tcPr>
            <w:tcW w:w="1134"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w:t>
            </w:r>
          </w:p>
        </w:tc>
        <w:tc>
          <w:tcPr>
            <w:tcW w:w="1559"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16,61</w:t>
            </w:r>
          </w:p>
        </w:tc>
        <w:tc>
          <w:tcPr>
            <w:tcW w:w="2126"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1063</w:t>
            </w:r>
          </w:p>
        </w:tc>
      </w:tr>
      <w:tr w:rsidR="00A94E36" w:rsidRPr="00A94E36" w:rsidTr="007F6950">
        <w:trPr>
          <w:trHeight w:val="20"/>
        </w:trPr>
        <w:tc>
          <w:tcPr>
            <w:tcW w:w="617" w:type="dxa"/>
            <w:tcBorders>
              <w:top w:val="nil"/>
              <w:left w:val="single" w:sz="4" w:space="0" w:color="auto"/>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13</w:t>
            </w:r>
          </w:p>
        </w:tc>
        <w:tc>
          <w:tcPr>
            <w:tcW w:w="3651" w:type="dxa"/>
            <w:tcBorders>
              <w:top w:val="single" w:sz="4" w:space="0" w:color="auto"/>
              <w:left w:val="nil"/>
              <w:bottom w:val="nil"/>
              <w:right w:val="single" w:sz="4" w:space="0" w:color="auto"/>
            </w:tcBorders>
            <w:hideMark/>
          </w:tcPr>
          <w:p w:rsidR="00A94E36" w:rsidRPr="00A94E36" w:rsidRDefault="00A94E36">
            <w:pPr>
              <w:rPr>
                <w:rFonts w:ascii="Times New Roman" w:hAnsi="Times New Roman" w:cs="Times New Roman"/>
                <w:color w:val="000000"/>
                <w:sz w:val="28"/>
                <w:szCs w:val="28"/>
              </w:rPr>
            </w:pPr>
            <w:r w:rsidRPr="00A94E36">
              <w:rPr>
                <w:rFonts w:ascii="Times New Roman" w:hAnsi="Times New Roman" w:cs="Times New Roman"/>
                <w:color w:val="000000"/>
                <w:sz w:val="28"/>
                <w:szCs w:val="28"/>
              </w:rPr>
              <w:t>Озерковая ул, д.5</w:t>
            </w:r>
          </w:p>
        </w:tc>
        <w:tc>
          <w:tcPr>
            <w:tcW w:w="1134" w:type="dxa"/>
            <w:tcBorders>
              <w:top w:val="nil"/>
              <w:left w:val="nil"/>
              <w:bottom w:val="nil"/>
              <w:right w:val="single" w:sz="4" w:space="0" w:color="auto"/>
            </w:tcBorders>
            <w:noWrap/>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w:t>
            </w:r>
          </w:p>
        </w:tc>
        <w:tc>
          <w:tcPr>
            <w:tcW w:w="1559"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19,63</w:t>
            </w:r>
          </w:p>
        </w:tc>
        <w:tc>
          <w:tcPr>
            <w:tcW w:w="2126"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1256</w:t>
            </w:r>
          </w:p>
        </w:tc>
      </w:tr>
      <w:tr w:rsidR="00A94E36" w:rsidRPr="00A94E36" w:rsidTr="007F6950">
        <w:trPr>
          <w:trHeight w:val="20"/>
        </w:trPr>
        <w:tc>
          <w:tcPr>
            <w:tcW w:w="617" w:type="dxa"/>
            <w:tcBorders>
              <w:top w:val="nil"/>
              <w:left w:val="single" w:sz="4" w:space="0" w:color="auto"/>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14</w:t>
            </w:r>
          </w:p>
        </w:tc>
        <w:tc>
          <w:tcPr>
            <w:tcW w:w="3651" w:type="dxa"/>
            <w:tcBorders>
              <w:top w:val="single" w:sz="4" w:space="0" w:color="auto"/>
              <w:left w:val="nil"/>
              <w:bottom w:val="nil"/>
              <w:right w:val="single" w:sz="4" w:space="0" w:color="auto"/>
            </w:tcBorders>
            <w:hideMark/>
          </w:tcPr>
          <w:p w:rsidR="00A94E36" w:rsidRPr="00A94E36" w:rsidRDefault="00A94E36">
            <w:pPr>
              <w:rPr>
                <w:rFonts w:ascii="Times New Roman" w:hAnsi="Times New Roman" w:cs="Times New Roman"/>
                <w:color w:val="000000"/>
                <w:sz w:val="28"/>
                <w:szCs w:val="28"/>
              </w:rPr>
            </w:pPr>
            <w:r w:rsidRPr="00A94E36">
              <w:rPr>
                <w:rFonts w:ascii="Times New Roman" w:hAnsi="Times New Roman" w:cs="Times New Roman"/>
                <w:color w:val="000000"/>
                <w:sz w:val="28"/>
                <w:szCs w:val="28"/>
              </w:rPr>
              <w:t>Озерковая ул,  д.51/2, д. 53/2</w:t>
            </w:r>
          </w:p>
        </w:tc>
        <w:tc>
          <w:tcPr>
            <w:tcW w:w="1134" w:type="dxa"/>
            <w:tcBorders>
              <w:top w:val="single" w:sz="4" w:space="0" w:color="auto"/>
              <w:left w:val="nil"/>
              <w:bottom w:val="nil"/>
              <w:right w:val="single" w:sz="4" w:space="0" w:color="auto"/>
            </w:tcBorders>
            <w:noWrap/>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2</w:t>
            </w:r>
          </w:p>
        </w:tc>
        <w:tc>
          <w:tcPr>
            <w:tcW w:w="1559"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0,00</w:t>
            </w:r>
          </w:p>
        </w:tc>
        <w:tc>
          <w:tcPr>
            <w:tcW w:w="2126"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0</w:t>
            </w:r>
          </w:p>
        </w:tc>
      </w:tr>
      <w:tr w:rsidR="00A94E36" w:rsidRPr="00A94E36" w:rsidTr="007F6950">
        <w:trPr>
          <w:trHeight w:val="20"/>
        </w:trPr>
        <w:tc>
          <w:tcPr>
            <w:tcW w:w="617" w:type="dxa"/>
            <w:tcBorders>
              <w:top w:val="nil"/>
              <w:left w:val="single" w:sz="4" w:space="0" w:color="auto"/>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15</w:t>
            </w:r>
          </w:p>
        </w:tc>
        <w:tc>
          <w:tcPr>
            <w:tcW w:w="3651" w:type="dxa"/>
            <w:tcBorders>
              <w:top w:val="single" w:sz="4" w:space="0" w:color="auto"/>
              <w:left w:val="nil"/>
              <w:bottom w:val="single" w:sz="4" w:space="0" w:color="auto"/>
              <w:right w:val="single" w:sz="4" w:space="0" w:color="auto"/>
            </w:tcBorders>
            <w:vAlign w:val="bottom"/>
            <w:hideMark/>
          </w:tcPr>
          <w:p w:rsidR="00A94E36" w:rsidRPr="00A94E36" w:rsidRDefault="00A94E36">
            <w:pPr>
              <w:rPr>
                <w:rFonts w:ascii="Times New Roman" w:hAnsi="Times New Roman" w:cs="Times New Roman"/>
                <w:color w:val="000000"/>
                <w:sz w:val="28"/>
                <w:szCs w:val="28"/>
              </w:rPr>
            </w:pPr>
            <w:r w:rsidRPr="00A94E36">
              <w:rPr>
                <w:rFonts w:ascii="Times New Roman" w:hAnsi="Times New Roman" w:cs="Times New Roman"/>
                <w:color w:val="000000"/>
                <w:sz w:val="28"/>
                <w:szCs w:val="28"/>
              </w:rPr>
              <w:t>Разводная ул, д.10</w:t>
            </w:r>
          </w:p>
        </w:tc>
        <w:tc>
          <w:tcPr>
            <w:tcW w:w="1134" w:type="dxa"/>
            <w:tcBorders>
              <w:top w:val="single" w:sz="4" w:space="0" w:color="auto"/>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w:t>
            </w:r>
          </w:p>
        </w:tc>
        <w:tc>
          <w:tcPr>
            <w:tcW w:w="1559"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9,60</w:t>
            </w:r>
          </w:p>
        </w:tc>
        <w:tc>
          <w:tcPr>
            <w:tcW w:w="2126"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614</w:t>
            </w:r>
          </w:p>
        </w:tc>
      </w:tr>
      <w:tr w:rsidR="00A94E36" w:rsidRPr="00A94E36" w:rsidTr="007F6950">
        <w:trPr>
          <w:trHeight w:val="20"/>
        </w:trPr>
        <w:tc>
          <w:tcPr>
            <w:tcW w:w="617" w:type="dxa"/>
            <w:tcBorders>
              <w:top w:val="nil"/>
              <w:left w:val="single" w:sz="4" w:space="0" w:color="auto"/>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16</w:t>
            </w:r>
          </w:p>
        </w:tc>
        <w:tc>
          <w:tcPr>
            <w:tcW w:w="3651" w:type="dxa"/>
            <w:tcBorders>
              <w:top w:val="nil"/>
              <w:left w:val="nil"/>
              <w:bottom w:val="single" w:sz="4" w:space="0" w:color="auto"/>
              <w:right w:val="single" w:sz="4" w:space="0" w:color="auto"/>
            </w:tcBorders>
            <w:shd w:val="clear" w:color="auto" w:fill="FFFFFF"/>
            <w:vAlign w:val="bottom"/>
            <w:hideMark/>
          </w:tcPr>
          <w:p w:rsidR="00A94E36" w:rsidRPr="00A94E36" w:rsidRDefault="00A94E36">
            <w:pPr>
              <w:rPr>
                <w:rFonts w:ascii="Times New Roman" w:hAnsi="Times New Roman" w:cs="Times New Roman"/>
                <w:color w:val="000000"/>
                <w:sz w:val="28"/>
                <w:szCs w:val="28"/>
              </w:rPr>
            </w:pPr>
            <w:r w:rsidRPr="00A94E36">
              <w:rPr>
                <w:rFonts w:ascii="Times New Roman" w:hAnsi="Times New Roman" w:cs="Times New Roman"/>
                <w:color w:val="000000"/>
                <w:sz w:val="28"/>
                <w:szCs w:val="28"/>
              </w:rPr>
              <w:t>Разводная ул,  д.13/50</w:t>
            </w:r>
          </w:p>
        </w:tc>
        <w:tc>
          <w:tcPr>
            <w:tcW w:w="1134" w:type="dxa"/>
            <w:tcBorders>
              <w:top w:val="nil"/>
              <w:left w:val="nil"/>
              <w:bottom w:val="single" w:sz="4" w:space="0" w:color="auto"/>
              <w:right w:val="single" w:sz="4" w:space="0" w:color="auto"/>
            </w:tcBorders>
            <w:shd w:val="clear" w:color="auto" w:fill="FFFFFF"/>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w:t>
            </w:r>
          </w:p>
        </w:tc>
        <w:tc>
          <w:tcPr>
            <w:tcW w:w="1559" w:type="dxa"/>
            <w:tcBorders>
              <w:top w:val="nil"/>
              <w:left w:val="nil"/>
              <w:bottom w:val="single" w:sz="4" w:space="0" w:color="auto"/>
              <w:right w:val="single" w:sz="4" w:space="0" w:color="auto"/>
            </w:tcBorders>
            <w:shd w:val="clear" w:color="auto" w:fill="FFFFFF"/>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19,63</w:t>
            </w:r>
          </w:p>
        </w:tc>
        <w:tc>
          <w:tcPr>
            <w:tcW w:w="2126"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1256</w:t>
            </w:r>
          </w:p>
        </w:tc>
      </w:tr>
      <w:tr w:rsidR="00A94E36" w:rsidRPr="00A94E36" w:rsidTr="007F6950">
        <w:trPr>
          <w:trHeight w:val="20"/>
        </w:trPr>
        <w:tc>
          <w:tcPr>
            <w:tcW w:w="617" w:type="dxa"/>
            <w:tcBorders>
              <w:top w:val="nil"/>
              <w:left w:val="single" w:sz="4" w:space="0" w:color="auto"/>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17</w:t>
            </w:r>
          </w:p>
        </w:tc>
        <w:tc>
          <w:tcPr>
            <w:tcW w:w="3651" w:type="dxa"/>
            <w:tcBorders>
              <w:top w:val="nil"/>
              <w:left w:val="nil"/>
              <w:bottom w:val="single" w:sz="4" w:space="0" w:color="auto"/>
              <w:right w:val="single" w:sz="4" w:space="0" w:color="auto"/>
            </w:tcBorders>
            <w:vAlign w:val="bottom"/>
            <w:hideMark/>
          </w:tcPr>
          <w:p w:rsidR="00A94E36" w:rsidRPr="00A94E36" w:rsidRDefault="00A94E36">
            <w:pPr>
              <w:rPr>
                <w:rFonts w:ascii="Times New Roman" w:hAnsi="Times New Roman" w:cs="Times New Roman"/>
                <w:color w:val="000000"/>
                <w:sz w:val="28"/>
                <w:szCs w:val="28"/>
              </w:rPr>
            </w:pPr>
            <w:r w:rsidRPr="00A94E36">
              <w:rPr>
                <w:rFonts w:ascii="Times New Roman" w:hAnsi="Times New Roman" w:cs="Times New Roman"/>
                <w:color w:val="000000"/>
                <w:sz w:val="28"/>
                <w:szCs w:val="28"/>
              </w:rPr>
              <w:t>Разводная ул. д.31</w:t>
            </w:r>
          </w:p>
        </w:tc>
        <w:tc>
          <w:tcPr>
            <w:tcW w:w="1134"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w:t>
            </w:r>
          </w:p>
        </w:tc>
        <w:tc>
          <w:tcPr>
            <w:tcW w:w="1559"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10,17</w:t>
            </w:r>
          </w:p>
        </w:tc>
        <w:tc>
          <w:tcPr>
            <w:tcW w:w="2126"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651</w:t>
            </w:r>
          </w:p>
        </w:tc>
      </w:tr>
      <w:tr w:rsidR="00A94E36" w:rsidRPr="00A94E36" w:rsidTr="007F6950">
        <w:trPr>
          <w:trHeight w:val="20"/>
        </w:trPr>
        <w:tc>
          <w:tcPr>
            <w:tcW w:w="617" w:type="dxa"/>
            <w:tcBorders>
              <w:top w:val="nil"/>
              <w:left w:val="single" w:sz="4" w:space="0" w:color="auto"/>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18</w:t>
            </w:r>
          </w:p>
        </w:tc>
        <w:tc>
          <w:tcPr>
            <w:tcW w:w="3651" w:type="dxa"/>
            <w:tcBorders>
              <w:top w:val="nil"/>
              <w:left w:val="nil"/>
              <w:bottom w:val="single" w:sz="4" w:space="0" w:color="auto"/>
              <w:right w:val="single" w:sz="4" w:space="0" w:color="auto"/>
            </w:tcBorders>
            <w:noWrap/>
            <w:vAlign w:val="bottom"/>
            <w:hideMark/>
          </w:tcPr>
          <w:p w:rsidR="00A94E36" w:rsidRPr="00A94E36" w:rsidRDefault="00A94E36">
            <w:pPr>
              <w:rPr>
                <w:rFonts w:ascii="Times New Roman" w:hAnsi="Times New Roman" w:cs="Times New Roman"/>
                <w:color w:val="000000"/>
                <w:sz w:val="28"/>
                <w:szCs w:val="28"/>
              </w:rPr>
            </w:pPr>
            <w:r w:rsidRPr="00A94E36">
              <w:rPr>
                <w:rFonts w:ascii="Times New Roman" w:hAnsi="Times New Roman" w:cs="Times New Roman"/>
                <w:color w:val="000000"/>
                <w:sz w:val="28"/>
                <w:szCs w:val="28"/>
              </w:rPr>
              <w:t>Ропшинское ш., д. 5,7, 10</w:t>
            </w:r>
          </w:p>
        </w:tc>
        <w:tc>
          <w:tcPr>
            <w:tcW w:w="1134"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3</w:t>
            </w:r>
          </w:p>
        </w:tc>
        <w:tc>
          <w:tcPr>
            <w:tcW w:w="1559"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0,00</w:t>
            </w:r>
          </w:p>
        </w:tc>
        <w:tc>
          <w:tcPr>
            <w:tcW w:w="2126"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0</w:t>
            </w:r>
          </w:p>
        </w:tc>
      </w:tr>
      <w:tr w:rsidR="00A94E36" w:rsidRPr="00A94E36" w:rsidTr="007F6950">
        <w:trPr>
          <w:trHeight w:val="20"/>
        </w:trPr>
        <w:tc>
          <w:tcPr>
            <w:tcW w:w="617" w:type="dxa"/>
            <w:tcBorders>
              <w:top w:val="nil"/>
              <w:left w:val="single" w:sz="4" w:space="0" w:color="auto"/>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19</w:t>
            </w:r>
          </w:p>
        </w:tc>
        <w:tc>
          <w:tcPr>
            <w:tcW w:w="3651" w:type="dxa"/>
            <w:tcBorders>
              <w:top w:val="nil"/>
              <w:left w:val="nil"/>
              <w:bottom w:val="single" w:sz="4" w:space="0" w:color="auto"/>
              <w:right w:val="single" w:sz="4" w:space="0" w:color="auto"/>
            </w:tcBorders>
            <w:noWrap/>
            <w:vAlign w:val="bottom"/>
            <w:hideMark/>
          </w:tcPr>
          <w:p w:rsidR="00A94E36" w:rsidRPr="00A94E36" w:rsidRDefault="00A94E36">
            <w:pPr>
              <w:rPr>
                <w:rFonts w:ascii="Times New Roman" w:hAnsi="Times New Roman" w:cs="Times New Roman"/>
                <w:color w:val="000000"/>
                <w:sz w:val="28"/>
                <w:szCs w:val="28"/>
              </w:rPr>
            </w:pPr>
            <w:r w:rsidRPr="00A94E36">
              <w:rPr>
                <w:rFonts w:ascii="Times New Roman" w:hAnsi="Times New Roman" w:cs="Times New Roman"/>
                <w:color w:val="000000"/>
                <w:sz w:val="28"/>
                <w:szCs w:val="28"/>
              </w:rPr>
              <w:t>СПб пр., д.6А</w:t>
            </w:r>
          </w:p>
        </w:tc>
        <w:tc>
          <w:tcPr>
            <w:tcW w:w="1134"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2</w:t>
            </w:r>
          </w:p>
        </w:tc>
        <w:tc>
          <w:tcPr>
            <w:tcW w:w="1559"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10,61</w:t>
            </w:r>
          </w:p>
        </w:tc>
        <w:tc>
          <w:tcPr>
            <w:tcW w:w="2126"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679</w:t>
            </w:r>
          </w:p>
        </w:tc>
      </w:tr>
      <w:tr w:rsidR="00A94E36" w:rsidRPr="00A94E36" w:rsidTr="007F6950">
        <w:trPr>
          <w:trHeight w:val="20"/>
        </w:trPr>
        <w:tc>
          <w:tcPr>
            <w:tcW w:w="617" w:type="dxa"/>
            <w:tcBorders>
              <w:top w:val="nil"/>
              <w:left w:val="single" w:sz="4" w:space="0" w:color="auto"/>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20</w:t>
            </w:r>
          </w:p>
        </w:tc>
        <w:tc>
          <w:tcPr>
            <w:tcW w:w="3651" w:type="dxa"/>
            <w:tcBorders>
              <w:top w:val="nil"/>
              <w:left w:val="nil"/>
              <w:bottom w:val="single" w:sz="4" w:space="0" w:color="auto"/>
              <w:right w:val="single" w:sz="4" w:space="0" w:color="auto"/>
            </w:tcBorders>
            <w:noWrap/>
            <w:vAlign w:val="bottom"/>
            <w:hideMark/>
          </w:tcPr>
          <w:p w:rsidR="00A94E36" w:rsidRPr="00A94E36" w:rsidRDefault="00A94E36">
            <w:pPr>
              <w:rPr>
                <w:rFonts w:ascii="Times New Roman" w:hAnsi="Times New Roman" w:cs="Times New Roman"/>
                <w:color w:val="000000"/>
                <w:sz w:val="28"/>
                <w:szCs w:val="28"/>
              </w:rPr>
            </w:pPr>
            <w:r w:rsidRPr="00A94E36">
              <w:rPr>
                <w:rFonts w:ascii="Times New Roman" w:hAnsi="Times New Roman" w:cs="Times New Roman"/>
                <w:color w:val="000000"/>
                <w:sz w:val="28"/>
                <w:szCs w:val="28"/>
              </w:rPr>
              <w:t>СПб.пр., д.12, 14, 8/9</w:t>
            </w:r>
          </w:p>
        </w:tc>
        <w:tc>
          <w:tcPr>
            <w:tcW w:w="1134"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5</w:t>
            </w:r>
          </w:p>
        </w:tc>
        <w:tc>
          <w:tcPr>
            <w:tcW w:w="1559"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18,37</w:t>
            </w:r>
          </w:p>
        </w:tc>
        <w:tc>
          <w:tcPr>
            <w:tcW w:w="2126"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1176</w:t>
            </w:r>
          </w:p>
        </w:tc>
      </w:tr>
      <w:tr w:rsidR="00A94E36" w:rsidRPr="00A94E36" w:rsidTr="007F6950">
        <w:trPr>
          <w:trHeight w:val="20"/>
        </w:trPr>
        <w:tc>
          <w:tcPr>
            <w:tcW w:w="617" w:type="dxa"/>
            <w:tcBorders>
              <w:top w:val="nil"/>
              <w:left w:val="single" w:sz="4" w:space="0" w:color="auto"/>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21</w:t>
            </w:r>
          </w:p>
        </w:tc>
        <w:tc>
          <w:tcPr>
            <w:tcW w:w="3651" w:type="dxa"/>
            <w:tcBorders>
              <w:top w:val="nil"/>
              <w:left w:val="nil"/>
              <w:bottom w:val="single" w:sz="4" w:space="0" w:color="auto"/>
              <w:right w:val="single" w:sz="4" w:space="0" w:color="auto"/>
            </w:tcBorders>
            <w:noWrap/>
            <w:vAlign w:val="bottom"/>
            <w:hideMark/>
          </w:tcPr>
          <w:p w:rsidR="00A94E36" w:rsidRPr="00A94E36" w:rsidRDefault="00A94E36">
            <w:pPr>
              <w:rPr>
                <w:rFonts w:ascii="Times New Roman" w:hAnsi="Times New Roman" w:cs="Times New Roman"/>
                <w:color w:val="000000"/>
                <w:sz w:val="28"/>
                <w:szCs w:val="28"/>
              </w:rPr>
            </w:pPr>
            <w:r w:rsidRPr="00A94E36">
              <w:rPr>
                <w:rFonts w:ascii="Times New Roman" w:hAnsi="Times New Roman" w:cs="Times New Roman"/>
                <w:color w:val="000000"/>
                <w:sz w:val="28"/>
                <w:szCs w:val="28"/>
              </w:rPr>
              <w:t>СПб пр., д.17</w:t>
            </w:r>
          </w:p>
        </w:tc>
        <w:tc>
          <w:tcPr>
            <w:tcW w:w="1134"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w:t>
            </w:r>
          </w:p>
        </w:tc>
        <w:tc>
          <w:tcPr>
            <w:tcW w:w="1559"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4,52</w:t>
            </w:r>
          </w:p>
        </w:tc>
        <w:tc>
          <w:tcPr>
            <w:tcW w:w="2126"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289</w:t>
            </w:r>
          </w:p>
        </w:tc>
      </w:tr>
      <w:tr w:rsidR="00A94E36" w:rsidRPr="00A94E36" w:rsidTr="007F6950">
        <w:trPr>
          <w:trHeight w:val="20"/>
        </w:trPr>
        <w:tc>
          <w:tcPr>
            <w:tcW w:w="617" w:type="dxa"/>
            <w:tcBorders>
              <w:top w:val="nil"/>
              <w:left w:val="single" w:sz="4" w:space="0" w:color="auto"/>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22</w:t>
            </w:r>
          </w:p>
        </w:tc>
        <w:tc>
          <w:tcPr>
            <w:tcW w:w="3651" w:type="dxa"/>
            <w:tcBorders>
              <w:top w:val="nil"/>
              <w:left w:val="nil"/>
              <w:bottom w:val="single" w:sz="4" w:space="0" w:color="auto"/>
              <w:right w:val="single" w:sz="4" w:space="0" w:color="auto"/>
            </w:tcBorders>
            <w:noWrap/>
            <w:vAlign w:val="bottom"/>
            <w:hideMark/>
          </w:tcPr>
          <w:p w:rsidR="00A94E36" w:rsidRPr="00A94E36" w:rsidRDefault="00A94E36">
            <w:pPr>
              <w:rPr>
                <w:rFonts w:ascii="Times New Roman" w:hAnsi="Times New Roman" w:cs="Times New Roman"/>
                <w:color w:val="000000"/>
                <w:sz w:val="28"/>
                <w:szCs w:val="28"/>
              </w:rPr>
            </w:pPr>
            <w:r w:rsidRPr="00A94E36">
              <w:rPr>
                <w:rFonts w:ascii="Times New Roman" w:hAnsi="Times New Roman" w:cs="Times New Roman"/>
                <w:color w:val="000000"/>
                <w:sz w:val="28"/>
                <w:szCs w:val="28"/>
              </w:rPr>
              <w:t>СПб пр., д.25,27,29</w:t>
            </w:r>
          </w:p>
        </w:tc>
        <w:tc>
          <w:tcPr>
            <w:tcW w:w="1134"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3</w:t>
            </w:r>
          </w:p>
        </w:tc>
        <w:tc>
          <w:tcPr>
            <w:tcW w:w="1559"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0,00</w:t>
            </w:r>
          </w:p>
        </w:tc>
        <w:tc>
          <w:tcPr>
            <w:tcW w:w="2126"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0</w:t>
            </w:r>
          </w:p>
        </w:tc>
      </w:tr>
      <w:tr w:rsidR="00A94E36" w:rsidRPr="00A94E36" w:rsidTr="007F6950">
        <w:trPr>
          <w:trHeight w:val="20"/>
        </w:trPr>
        <w:tc>
          <w:tcPr>
            <w:tcW w:w="617" w:type="dxa"/>
            <w:tcBorders>
              <w:top w:val="nil"/>
              <w:left w:val="single" w:sz="4" w:space="0" w:color="auto"/>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23</w:t>
            </w:r>
          </w:p>
        </w:tc>
        <w:tc>
          <w:tcPr>
            <w:tcW w:w="3651" w:type="dxa"/>
            <w:tcBorders>
              <w:top w:val="nil"/>
              <w:left w:val="nil"/>
              <w:bottom w:val="single" w:sz="4" w:space="0" w:color="auto"/>
              <w:right w:val="single" w:sz="4" w:space="0" w:color="auto"/>
            </w:tcBorders>
            <w:noWrap/>
            <w:vAlign w:val="bottom"/>
            <w:hideMark/>
          </w:tcPr>
          <w:p w:rsidR="00A94E36" w:rsidRPr="00A94E36" w:rsidRDefault="00A94E36">
            <w:pPr>
              <w:rPr>
                <w:rFonts w:ascii="Times New Roman" w:hAnsi="Times New Roman" w:cs="Times New Roman"/>
                <w:color w:val="000000"/>
                <w:sz w:val="28"/>
                <w:szCs w:val="28"/>
              </w:rPr>
            </w:pPr>
            <w:r w:rsidRPr="00A94E36">
              <w:rPr>
                <w:rFonts w:ascii="Times New Roman" w:hAnsi="Times New Roman" w:cs="Times New Roman"/>
                <w:color w:val="000000"/>
                <w:sz w:val="28"/>
                <w:szCs w:val="28"/>
              </w:rPr>
              <w:t>Собственный пр., д.34</w:t>
            </w:r>
          </w:p>
        </w:tc>
        <w:tc>
          <w:tcPr>
            <w:tcW w:w="1134"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w:t>
            </w:r>
          </w:p>
        </w:tc>
        <w:tc>
          <w:tcPr>
            <w:tcW w:w="1559"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19,63</w:t>
            </w:r>
          </w:p>
        </w:tc>
        <w:tc>
          <w:tcPr>
            <w:tcW w:w="2126"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1256</w:t>
            </w:r>
          </w:p>
        </w:tc>
      </w:tr>
      <w:tr w:rsidR="00A94E36" w:rsidRPr="00A94E36" w:rsidTr="007F6950">
        <w:trPr>
          <w:trHeight w:val="20"/>
        </w:trPr>
        <w:tc>
          <w:tcPr>
            <w:tcW w:w="617" w:type="dxa"/>
            <w:tcBorders>
              <w:top w:val="nil"/>
              <w:left w:val="single" w:sz="4" w:space="0" w:color="auto"/>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24</w:t>
            </w:r>
          </w:p>
        </w:tc>
        <w:tc>
          <w:tcPr>
            <w:tcW w:w="3651" w:type="dxa"/>
            <w:tcBorders>
              <w:top w:val="nil"/>
              <w:left w:val="nil"/>
              <w:bottom w:val="single" w:sz="4" w:space="0" w:color="auto"/>
              <w:right w:val="single" w:sz="4" w:space="0" w:color="auto"/>
            </w:tcBorders>
            <w:noWrap/>
            <w:vAlign w:val="bottom"/>
            <w:hideMark/>
          </w:tcPr>
          <w:p w:rsidR="00A94E36" w:rsidRPr="00A94E36" w:rsidRDefault="00A94E36">
            <w:pPr>
              <w:rPr>
                <w:rFonts w:ascii="Times New Roman" w:hAnsi="Times New Roman" w:cs="Times New Roman"/>
                <w:color w:val="000000"/>
                <w:sz w:val="28"/>
                <w:szCs w:val="28"/>
              </w:rPr>
            </w:pPr>
            <w:r w:rsidRPr="00A94E36">
              <w:rPr>
                <w:rFonts w:ascii="Times New Roman" w:hAnsi="Times New Roman" w:cs="Times New Roman"/>
                <w:color w:val="000000"/>
                <w:sz w:val="28"/>
                <w:szCs w:val="28"/>
              </w:rPr>
              <w:t>Самсониевская ул., д.3</w:t>
            </w:r>
          </w:p>
        </w:tc>
        <w:tc>
          <w:tcPr>
            <w:tcW w:w="1134"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w:t>
            </w:r>
          </w:p>
        </w:tc>
        <w:tc>
          <w:tcPr>
            <w:tcW w:w="1559"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39,36</w:t>
            </w:r>
          </w:p>
        </w:tc>
        <w:tc>
          <w:tcPr>
            <w:tcW w:w="2126"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2519</w:t>
            </w:r>
          </w:p>
        </w:tc>
      </w:tr>
      <w:tr w:rsidR="00A94E36" w:rsidRPr="00A94E36" w:rsidTr="007F6950">
        <w:trPr>
          <w:trHeight w:val="20"/>
        </w:trPr>
        <w:tc>
          <w:tcPr>
            <w:tcW w:w="617" w:type="dxa"/>
            <w:tcBorders>
              <w:top w:val="nil"/>
              <w:left w:val="single" w:sz="4" w:space="0" w:color="auto"/>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25</w:t>
            </w:r>
          </w:p>
        </w:tc>
        <w:tc>
          <w:tcPr>
            <w:tcW w:w="3651" w:type="dxa"/>
            <w:tcBorders>
              <w:top w:val="nil"/>
              <w:left w:val="nil"/>
              <w:bottom w:val="single" w:sz="4" w:space="0" w:color="auto"/>
              <w:right w:val="single" w:sz="4" w:space="0" w:color="auto"/>
            </w:tcBorders>
            <w:vAlign w:val="bottom"/>
            <w:hideMark/>
          </w:tcPr>
          <w:p w:rsidR="00A94E36" w:rsidRPr="00A94E36" w:rsidRDefault="00A94E36">
            <w:pPr>
              <w:rPr>
                <w:rFonts w:ascii="Times New Roman" w:hAnsi="Times New Roman" w:cs="Times New Roman"/>
                <w:color w:val="000000"/>
                <w:sz w:val="28"/>
                <w:szCs w:val="28"/>
              </w:rPr>
            </w:pPr>
            <w:r w:rsidRPr="00A94E36">
              <w:rPr>
                <w:rFonts w:ascii="Times New Roman" w:hAnsi="Times New Roman" w:cs="Times New Roman"/>
                <w:color w:val="000000"/>
                <w:sz w:val="28"/>
                <w:szCs w:val="28"/>
              </w:rPr>
              <w:t>Суворовская ул., д.3/1, д.3/2, д.5/2, д.7/1, д.5/1</w:t>
            </w:r>
          </w:p>
        </w:tc>
        <w:tc>
          <w:tcPr>
            <w:tcW w:w="1134"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2</w:t>
            </w:r>
          </w:p>
        </w:tc>
        <w:tc>
          <w:tcPr>
            <w:tcW w:w="1559"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100,48</w:t>
            </w:r>
          </w:p>
        </w:tc>
        <w:tc>
          <w:tcPr>
            <w:tcW w:w="2126"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6431</w:t>
            </w:r>
          </w:p>
        </w:tc>
      </w:tr>
      <w:tr w:rsidR="00A94E36" w:rsidRPr="00A94E36" w:rsidTr="007F6950">
        <w:trPr>
          <w:trHeight w:val="20"/>
        </w:trPr>
        <w:tc>
          <w:tcPr>
            <w:tcW w:w="617" w:type="dxa"/>
            <w:tcBorders>
              <w:top w:val="nil"/>
              <w:left w:val="single" w:sz="4" w:space="0" w:color="auto"/>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26</w:t>
            </w:r>
          </w:p>
        </w:tc>
        <w:tc>
          <w:tcPr>
            <w:tcW w:w="3651" w:type="dxa"/>
            <w:tcBorders>
              <w:top w:val="nil"/>
              <w:left w:val="nil"/>
              <w:bottom w:val="single" w:sz="4" w:space="0" w:color="auto"/>
              <w:right w:val="single" w:sz="4" w:space="0" w:color="auto"/>
            </w:tcBorders>
            <w:vAlign w:val="bottom"/>
            <w:hideMark/>
          </w:tcPr>
          <w:p w:rsidR="00A94E36" w:rsidRPr="00A94E36" w:rsidRDefault="00A94E36">
            <w:pPr>
              <w:rPr>
                <w:rFonts w:ascii="Times New Roman" w:hAnsi="Times New Roman" w:cs="Times New Roman"/>
                <w:color w:val="000000"/>
                <w:sz w:val="28"/>
                <w:szCs w:val="28"/>
              </w:rPr>
            </w:pPr>
            <w:r w:rsidRPr="00A94E36">
              <w:rPr>
                <w:rFonts w:ascii="Times New Roman" w:hAnsi="Times New Roman" w:cs="Times New Roman"/>
                <w:color w:val="000000"/>
                <w:sz w:val="28"/>
                <w:szCs w:val="28"/>
              </w:rPr>
              <w:t xml:space="preserve"> Суворовская ул, д.3/3, д.3/5, д.3/7, д.5/4, д.7/5,д.7/4, д.7/3, д.5/3</w:t>
            </w:r>
          </w:p>
        </w:tc>
        <w:tc>
          <w:tcPr>
            <w:tcW w:w="1134"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w:t>
            </w:r>
          </w:p>
        </w:tc>
        <w:tc>
          <w:tcPr>
            <w:tcW w:w="1559"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113,04</w:t>
            </w:r>
          </w:p>
        </w:tc>
        <w:tc>
          <w:tcPr>
            <w:tcW w:w="2126"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7309</w:t>
            </w:r>
          </w:p>
        </w:tc>
      </w:tr>
      <w:tr w:rsidR="00A94E36" w:rsidRPr="00A94E36" w:rsidTr="007F6950">
        <w:trPr>
          <w:trHeight w:val="20"/>
        </w:trPr>
        <w:tc>
          <w:tcPr>
            <w:tcW w:w="617" w:type="dxa"/>
            <w:tcBorders>
              <w:top w:val="nil"/>
              <w:left w:val="single" w:sz="4" w:space="0" w:color="auto"/>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27</w:t>
            </w:r>
          </w:p>
        </w:tc>
        <w:tc>
          <w:tcPr>
            <w:tcW w:w="3651" w:type="dxa"/>
            <w:tcBorders>
              <w:top w:val="nil"/>
              <w:left w:val="nil"/>
              <w:bottom w:val="single" w:sz="4" w:space="0" w:color="auto"/>
              <w:right w:val="single" w:sz="4" w:space="0" w:color="auto"/>
            </w:tcBorders>
            <w:noWrap/>
            <w:vAlign w:val="bottom"/>
            <w:hideMark/>
          </w:tcPr>
          <w:p w:rsidR="00A94E36" w:rsidRPr="00A94E36" w:rsidRDefault="00A94E36">
            <w:pPr>
              <w:rPr>
                <w:rFonts w:ascii="Times New Roman" w:hAnsi="Times New Roman" w:cs="Times New Roman"/>
                <w:color w:val="000000"/>
                <w:sz w:val="28"/>
                <w:szCs w:val="28"/>
              </w:rPr>
            </w:pPr>
            <w:r w:rsidRPr="00A94E36">
              <w:rPr>
                <w:rFonts w:ascii="Times New Roman" w:hAnsi="Times New Roman" w:cs="Times New Roman"/>
                <w:color w:val="000000"/>
                <w:sz w:val="28"/>
                <w:szCs w:val="28"/>
              </w:rPr>
              <w:t>Торговая пл., д.4, д.6</w:t>
            </w:r>
          </w:p>
        </w:tc>
        <w:tc>
          <w:tcPr>
            <w:tcW w:w="1134"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w:t>
            </w:r>
          </w:p>
        </w:tc>
        <w:tc>
          <w:tcPr>
            <w:tcW w:w="1559"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32,15</w:t>
            </w:r>
          </w:p>
        </w:tc>
        <w:tc>
          <w:tcPr>
            <w:tcW w:w="2126"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2058</w:t>
            </w:r>
          </w:p>
        </w:tc>
      </w:tr>
      <w:tr w:rsidR="00A94E36" w:rsidRPr="00A94E36" w:rsidTr="007F6950">
        <w:trPr>
          <w:trHeight w:val="20"/>
        </w:trPr>
        <w:tc>
          <w:tcPr>
            <w:tcW w:w="617" w:type="dxa"/>
            <w:tcBorders>
              <w:top w:val="nil"/>
              <w:left w:val="single" w:sz="4" w:space="0" w:color="auto"/>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28</w:t>
            </w:r>
          </w:p>
        </w:tc>
        <w:tc>
          <w:tcPr>
            <w:tcW w:w="3651" w:type="dxa"/>
            <w:tcBorders>
              <w:top w:val="nil"/>
              <w:left w:val="nil"/>
              <w:bottom w:val="single" w:sz="4" w:space="0" w:color="auto"/>
              <w:right w:val="single" w:sz="4" w:space="0" w:color="auto"/>
            </w:tcBorders>
            <w:noWrap/>
            <w:vAlign w:val="bottom"/>
            <w:hideMark/>
          </w:tcPr>
          <w:p w:rsidR="00A94E36" w:rsidRPr="00A94E36" w:rsidRDefault="00A94E36">
            <w:pPr>
              <w:rPr>
                <w:rFonts w:ascii="Times New Roman" w:hAnsi="Times New Roman" w:cs="Times New Roman"/>
                <w:color w:val="000000"/>
                <w:sz w:val="28"/>
                <w:szCs w:val="28"/>
              </w:rPr>
            </w:pPr>
            <w:r w:rsidRPr="00A94E36">
              <w:rPr>
                <w:rFonts w:ascii="Times New Roman" w:hAnsi="Times New Roman" w:cs="Times New Roman"/>
                <w:color w:val="000000"/>
                <w:sz w:val="28"/>
                <w:szCs w:val="28"/>
              </w:rPr>
              <w:t>Университетский пр., д.8</w:t>
            </w:r>
          </w:p>
        </w:tc>
        <w:tc>
          <w:tcPr>
            <w:tcW w:w="1134"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2</w:t>
            </w:r>
          </w:p>
        </w:tc>
        <w:tc>
          <w:tcPr>
            <w:tcW w:w="1559"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0,00</w:t>
            </w:r>
          </w:p>
        </w:tc>
        <w:tc>
          <w:tcPr>
            <w:tcW w:w="2126"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0</w:t>
            </w:r>
          </w:p>
        </w:tc>
      </w:tr>
      <w:tr w:rsidR="00A94E36" w:rsidRPr="00A94E36" w:rsidTr="007F6950">
        <w:trPr>
          <w:trHeight w:val="20"/>
        </w:trPr>
        <w:tc>
          <w:tcPr>
            <w:tcW w:w="617" w:type="dxa"/>
            <w:tcBorders>
              <w:top w:val="nil"/>
              <w:left w:val="single" w:sz="4" w:space="0" w:color="auto"/>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29</w:t>
            </w:r>
          </w:p>
        </w:tc>
        <w:tc>
          <w:tcPr>
            <w:tcW w:w="3651" w:type="dxa"/>
            <w:tcBorders>
              <w:top w:val="nil"/>
              <w:left w:val="nil"/>
              <w:bottom w:val="single" w:sz="4" w:space="0" w:color="auto"/>
              <w:right w:val="single" w:sz="4" w:space="0" w:color="auto"/>
            </w:tcBorders>
            <w:noWrap/>
            <w:vAlign w:val="bottom"/>
            <w:hideMark/>
          </w:tcPr>
          <w:p w:rsidR="00A94E36" w:rsidRPr="00A94E36" w:rsidRDefault="00A94E36">
            <w:pPr>
              <w:rPr>
                <w:rFonts w:ascii="Times New Roman" w:hAnsi="Times New Roman" w:cs="Times New Roman"/>
                <w:color w:val="000000"/>
                <w:sz w:val="28"/>
                <w:szCs w:val="28"/>
              </w:rPr>
            </w:pPr>
            <w:r w:rsidRPr="00A94E36">
              <w:rPr>
                <w:rFonts w:ascii="Times New Roman" w:hAnsi="Times New Roman" w:cs="Times New Roman"/>
                <w:color w:val="000000"/>
                <w:sz w:val="28"/>
                <w:szCs w:val="28"/>
              </w:rPr>
              <w:t xml:space="preserve"> Чебышевская ул, д.1/1</w:t>
            </w:r>
          </w:p>
        </w:tc>
        <w:tc>
          <w:tcPr>
            <w:tcW w:w="1134"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4</w:t>
            </w:r>
          </w:p>
        </w:tc>
        <w:tc>
          <w:tcPr>
            <w:tcW w:w="1559"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0,00</w:t>
            </w:r>
          </w:p>
        </w:tc>
        <w:tc>
          <w:tcPr>
            <w:tcW w:w="2126"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0</w:t>
            </w:r>
          </w:p>
        </w:tc>
      </w:tr>
      <w:tr w:rsidR="00A94E36" w:rsidRPr="00A94E36" w:rsidTr="007F6950">
        <w:trPr>
          <w:trHeight w:val="20"/>
        </w:trPr>
        <w:tc>
          <w:tcPr>
            <w:tcW w:w="617" w:type="dxa"/>
            <w:tcBorders>
              <w:top w:val="nil"/>
              <w:left w:val="single" w:sz="4" w:space="0" w:color="auto"/>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30</w:t>
            </w:r>
          </w:p>
        </w:tc>
        <w:tc>
          <w:tcPr>
            <w:tcW w:w="3651" w:type="dxa"/>
            <w:tcBorders>
              <w:top w:val="nil"/>
              <w:left w:val="nil"/>
              <w:bottom w:val="single" w:sz="4" w:space="0" w:color="auto"/>
              <w:right w:val="single" w:sz="4" w:space="0" w:color="auto"/>
            </w:tcBorders>
            <w:noWrap/>
            <w:vAlign w:val="bottom"/>
            <w:hideMark/>
          </w:tcPr>
          <w:p w:rsidR="00A94E36" w:rsidRPr="00A94E36" w:rsidRDefault="00A94E36">
            <w:pPr>
              <w:rPr>
                <w:rFonts w:ascii="Times New Roman" w:hAnsi="Times New Roman" w:cs="Times New Roman"/>
                <w:color w:val="000000"/>
                <w:sz w:val="28"/>
                <w:szCs w:val="28"/>
              </w:rPr>
            </w:pPr>
            <w:r w:rsidRPr="00A94E36">
              <w:rPr>
                <w:rFonts w:ascii="Times New Roman" w:hAnsi="Times New Roman" w:cs="Times New Roman"/>
                <w:color w:val="000000"/>
                <w:sz w:val="28"/>
                <w:szCs w:val="28"/>
              </w:rPr>
              <w:t>Чебышевская ул, д.4/2</w:t>
            </w:r>
          </w:p>
        </w:tc>
        <w:tc>
          <w:tcPr>
            <w:tcW w:w="1134"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w:t>
            </w:r>
          </w:p>
        </w:tc>
        <w:tc>
          <w:tcPr>
            <w:tcW w:w="1559"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19,63</w:t>
            </w:r>
          </w:p>
        </w:tc>
        <w:tc>
          <w:tcPr>
            <w:tcW w:w="2126"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1256</w:t>
            </w:r>
          </w:p>
        </w:tc>
      </w:tr>
      <w:tr w:rsidR="00A94E36" w:rsidRPr="00A94E36" w:rsidTr="007F6950">
        <w:trPr>
          <w:trHeight w:val="20"/>
        </w:trPr>
        <w:tc>
          <w:tcPr>
            <w:tcW w:w="617" w:type="dxa"/>
            <w:tcBorders>
              <w:top w:val="nil"/>
              <w:left w:val="single" w:sz="4" w:space="0" w:color="auto"/>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31</w:t>
            </w:r>
          </w:p>
        </w:tc>
        <w:tc>
          <w:tcPr>
            <w:tcW w:w="3651" w:type="dxa"/>
            <w:tcBorders>
              <w:top w:val="nil"/>
              <w:left w:val="nil"/>
              <w:bottom w:val="single" w:sz="4" w:space="0" w:color="auto"/>
              <w:right w:val="single" w:sz="4" w:space="0" w:color="auto"/>
            </w:tcBorders>
            <w:noWrap/>
            <w:vAlign w:val="bottom"/>
            <w:hideMark/>
          </w:tcPr>
          <w:p w:rsidR="00A94E36" w:rsidRPr="00A94E36" w:rsidRDefault="00A94E36">
            <w:pPr>
              <w:rPr>
                <w:rFonts w:ascii="Times New Roman" w:hAnsi="Times New Roman" w:cs="Times New Roman"/>
                <w:color w:val="000000"/>
                <w:sz w:val="28"/>
                <w:szCs w:val="28"/>
              </w:rPr>
            </w:pPr>
            <w:r w:rsidRPr="00A94E36">
              <w:rPr>
                <w:rFonts w:ascii="Times New Roman" w:hAnsi="Times New Roman" w:cs="Times New Roman"/>
                <w:color w:val="000000"/>
                <w:sz w:val="28"/>
                <w:szCs w:val="28"/>
              </w:rPr>
              <w:t>Чебышевская ул, д.14/1</w:t>
            </w:r>
          </w:p>
        </w:tc>
        <w:tc>
          <w:tcPr>
            <w:tcW w:w="1134"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w:t>
            </w:r>
          </w:p>
        </w:tc>
        <w:tc>
          <w:tcPr>
            <w:tcW w:w="1559"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0,00</w:t>
            </w:r>
          </w:p>
        </w:tc>
        <w:tc>
          <w:tcPr>
            <w:tcW w:w="2126"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0</w:t>
            </w:r>
          </w:p>
        </w:tc>
      </w:tr>
      <w:tr w:rsidR="00A94E36" w:rsidRPr="00A94E36" w:rsidTr="007F6950">
        <w:trPr>
          <w:trHeight w:val="20"/>
        </w:trPr>
        <w:tc>
          <w:tcPr>
            <w:tcW w:w="617" w:type="dxa"/>
            <w:tcBorders>
              <w:top w:val="nil"/>
              <w:left w:val="single" w:sz="4" w:space="0" w:color="auto"/>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lastRenderedPageBreak/>
              <w:t>32</w:t>
            </w:r>
          </w:p>
        </w:tc>
        <w:tc>
          <w:tcPr>
            <w:tcW w:w="3651" w:type="dxa"/>
            <w:tcBorders>
              <w:top w:val="nil"/>
              <w:left w:val="nil"/>
              <w:bottom w:val="single" w:sz="4" w:space="0" w:color="auto"/>
              <w:right w:val="single" w:sz="4" w:space="0" w:color="auto"/>
            </w:tcBorders>
            <w:noWrap/>
            <w:vAlign w:val="bottom"/>
            <w:hideMark/>
          </w:tcPr>
          <w:p w:rsidR="00A94E36" w:rsidRPr="00A94E36" w:rsidRDefault="00A94E36">
            <w:pPr>
              <w:rPr>
                <w:rFonts w:ascii="Times New Roman" w:hAnsi="Times New Roman" w:cs="Times New Roman"/>
                <w:color w:val="000000"/>
                <w:sz w:val="28"/>
                <w:szCs w:val="28"/>
              </w:rPr>
            </w:pPr>
            <w:r w:rsidRPr="00A94E36">
              <w:rPr>
                <w:rFonts w:ascii="Times New Roman" w:hAnsi="Times New Roman" w:cs="Times New Roman"/>
                <w:color w:val="000000"/>
                <w:sz w:val="28"/>
                <w:szCs w:val="28"/>
              </w:rPr>
              <w:t>Чичеринская ул, д.5/1</w:t>
            </w:r>
          </w:p>
        </w:tc>
        <w:tc>
          <w:tcPr>
            <w:tcW w:w="1134"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w:t>
            </w:r>
          </w:p>
        </w:tc>
        <w:tc>
          <w:tcPr>
            <w:tcW w:w="1559"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32,80</w:t>
            </w:r>
          </w:p>
        </w:tc>
        <w:tc>
          <w:tcPr>
            <w:tcW w:w="2126"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2099</w:t>
            </w:r>
          </w:p>
        </w:tc>
      </w:tr>
      <w:tr w:rsidR="00A94E36" w:rsidRPr="00A94E36" w:rsidTr="007F6950">
        <w:trPr>
          <w:trHeight w:val="20"/>
        </w:trPr>
        <w:tc>
          <w:tcPr>
            <w:tcW w:w="617" w:type="dxa"/>
            <w:tcBorders>
              <w:top w:val="nil"/>
              <w:left w:val="single" w:sz="4" w:space="0" w:color="auto"/>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33</w:t>
            </w:r>
          </w:p>
        </w:tc>
        <w:tc>
          <w:tcPr>
            <w:tcW w:w="3651" w:type="dxa"/>
            <w:tcBorders>
              <w:top w:val="nil"/>
              <w:left w:val="nil"/>
              <w:bottom w:val="single" w:sz="4" w:space="0" w:color="auto"/>
              <w:right w:val="single" w:sz="4" w:space="0" w:color="auto"/>
            </w:tcBorders>
            <w:noWrap/>
            <w:vAlign w:val="bottom"/>
            <w:hideMark/>
          </w:tcPr>
          <w:p w:rsidR="00A94E36" w:rsidRPr="00A94E36" w:rsidRDefault="00A94E36">
            <w:pPr>
              <w:rPr>
                <w:rFonts w:ascii="Times New Roman" w:hAnsi="Times New Roman" w:cs="Times New Roman"/>
                <w:color w:val="000000"/>
                <w:sz w:val="28"/>
                <w:szCs w:val="28"/>
              </w:rPr>
            </w:pPr>
            <w:r w:rsidRPr="00A94E36">
              <w:rPr>
                <w:rFonts w:ascii="Times New Roman" w:hAnsi="Times New Roman" w:cs="Times New Roman"/>
                <w:color w:val="000000"/>
                <w:sz w:val="28"/>
                <w:szCs w:val="28"/>
              </w:rPr>
              <w:t>Чичеринская ул, д.13/2</w:t>
            </w:r>
          </w:p>
        </w:tc>
        <w:tc>
          <w:tcPr>
            <w:tcW w:w="1134"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2</w:t>
            </w:r>
          </w:p>
        </w:tc>
        <w:tc>
          <w:tcPr>
            <w:tcW w:w="1559"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0,00</w:t>
            </w:r>
          </w:p>
        </w:tc>
        <w:tc>
          <w:tcPr>
            <w:tcW w:w="2126"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0</w:t>
            </w:r>
          </w:p>
        </w:tc>
      </w:tr>
      <w:tr w:rsidR="00A94E36" w:rsidRPr="00A94E36" w:rsidTr="007F6950">
        <w:trPr>
          <w:trHeight w:val="20"/>
        </w:trPr>
        <w:tc>
          <w:tcPr>
            <w:tcW w:w="617" w:type="dxa"/>
            <w:tcBorders>
              <w:top w:val="nil"/>
              <w:left w:val="single" w:sz="4" w:space="0" w:color="auto"/>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34</w:t>
            </w:r>
          </w:p>
        </w:tc>
        <w:tc>
          <w:tcPr>
            <w:tcW w:w="3651" w:type="dxa"/>
            <w:tcBorders>
              <w:top w:val="nil"/>
              <w:left w:val="nil"/>
              <w:bottom w:val="single" w:sz="4" w:space="0" w:color="auto"/>
              <w:right w:val="single" w:sz="4" w:space="0" w:color="auto"/>
            </w:tcBorders>
            <w:noWrap/>
            <w:vAlign w:val="bottom"/>
            <w:hideMark/>
          </w:tcPr>
          <w:p w:rsidR="00A94E36" w:rsidRPr="00A94E36" w:rsidRDefault="00A94E36">
            <w:pPr>
              <w:rPr>
                <w:rFonts w:ascii="Times New Roman" w:hAnsi="Times New Roman" w:cs="Times New Roman"/>
                <w:color w:val="000000"/>
                <w:sz w:val="28"/>
                <w:szCs w:val="28"/>
              </w:rPr>
            </w:pPr>
            <w:r w:rsidRPr="00A94E36">
              <w:rPr>
                <w:rFonts w:ascii="Times New Roman" w:hAnsi="Times New Roman" w:cs="Times New Roman"/>
                <w:color w:val="000000"/>
                <w:sz w:val="28"/>
                <w:szCs w:val="28"/>
              </w:rPr>
              <w:t>Эйхенская ул., д.3, д. 5/7</w:t>
            </w:r>
          </w:p>
        </w:tc>
        <w:tc>
          <w:tcPr>
            <w:tcW w:w="1134"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w:t>
            </w:r>
          </w:p>
        </w:tc>
        <w:tc>
          <w:tcPr>
            <w:tcW w:w="1559"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15,20</w:t>
            </w:r>
          </w:p>
        </w:tc>
        <w:tc>
          <w:tcPr>
            <w:tcW w:w="2126"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973</w:t>
            </w:r>
          </w:p>
        </w:tc>
      </w:tr>
      <w:tr w:rsidR="00A94E36" w:rsidRPr="00A94E36" w:rsidTr="007F6950">
        <w:trPr>
          <w:trHeight w:val="20"/>
        </w:trPr>
        <w:tc>
          <w:tcPr>
            <w:tcW w:w="617" w:type="dxa"/>
            <w:tcBorders>
              <w:top w:val="nil"/>
              <w:left w:val="single" w:sz="4" w:space="0" w:color="auto"/>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35</w:t>
            </w:r>
          </w:p>
        </w:tc>
        <w:tc>
          <w:tcPr>
            <w:tcW w:w="3651" w:type="dxa"/>
            <w:tcBorders>
              <w:top w:val="nil"/>
              <w:left w:val="nil"/>
              <w:bottom w:val="single" w:sz="4" w:space="0" w:color="auto"/>
              <w:right w:val="single" w:sz="4" w:space="0" w:color="auto"/>
            </w:tcBorders>
            <w:vAlign w:val="bottom"/>
            <w:hideMark/>
          </w:tcPr>
          <w:p w:rsidR="00A94E36" w:rsidRPr="00A94E36" w:rsidRDefault="00A94E36">
            <w:pPr>
              <w:rPr>
                <w:rFonts w:ascii="Times New Roman" w:hAnsi="Times New Roman" w:cs="Times New Roman"/>
                <w:color w:val="000000"/>
                <w:sz w:val="28"/>
                <w:szCs w:val="28"/>
              </w:rPr>
            </w:pPr>
            <w:r w:rsidRPr="00A94E36">
              <w:rPr>
                <w:rFonts w:ascii="Times New Roman" w:hAnsi="Times New Roman" w:cs="Times New Roman"/>
                <w:color w:val="000000"/>
                <w:sz w:val="28"/>
                <w:szCs w:val="28"/>
              </w:rPr>
              <w:t>Эрлеровский б-р, д.4,6,8,10</w:t>
            </w:r>
          </w:p>
        </w:tc>
        <w:tc>
          <w:tcPr>
            <w:tcW w:w="1134"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3</w:t>
            </w:r>
          </w:p>
        </w:tc>
        <w:tc>
          <w:tcPr>
            <w:tcW w:w="1559"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0,00</w:t>
            </w:r>
          </w:p>
        </w:tc>
        <w:tc>
          <w:tcPr>
            <w:tcW w:w="2126"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0</w:t>
            </w:r>
          </w:p>
        </w:tc>
      </w:tr>
      <w:tr w:rsidR="00A94E36" w:rsidRPr="00A94E36" w:rsidTr="007F6950">
        <w:trPr>
          <w:trHeight w:val="20"/>
        </w:trPr>
        <w:tc>
          <w:tcPr>
            <w:tcW w:w="617" w:type="dxa"/>
            <w:tcBorders>
              <w:top w:val="nil"/>
              <w:left w:val="single" w:sz="4" w:space="0" w:color="auto"/>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36</w:t>
            </w:r>
          </w:p>
        </w:tc>
        <w:tc>
          <w:tcPr>
            <w:tcW w:w="3651" w:type="dxa"/>
            <w:tcBorders>
              <w:top w:val="nil"/>
              <w:left w:val="nil"/>
              <w:bottom w:val="nil"/>
              <w:right w:val="single" w:sz="4" w:space="0" w:color="auto"/>
            </w:tcBorders>
            <w:vAlign w:val="bottom"/>
            <w:hideMark/>
          </w:tcPr>
          <w:p w:rsidR="00A94E36" w:rsidRPr="00A94E36" w:rsidRDefault="00A94E36">
            <w:pPr>
              <w:rPr>
                <w:rFonts w:ascii="Times New Roman" w:hAnsi="Times New Roman" w:cs="Times New Roman"/>
                <w:color w:val="000000"/>
                <w:sz w:val="28"/>
                <w:szCs w:val="28"/>
              </w:rPr>
            </w:pPr>
            <w:r w:rsidRPr="00A94E36">
              <w:rPr>
                <w:rFonts w:ascii="Times New Roman" w:hAnsi="Times New Roman" w:cs="Times New Roman"/>
                <w:color w:val="000000"/>
                <w:sz w:val="28"/>
                <w:szCs w:val="28"/>
              </w:rPr>
              <w:t xml:space="preserve"> Шахматова ул, д.16/3</w:t>
            </w:r>
          </w:p>
        </w:tc>
        <w:tc>
          <w:tcPr>
            <w:tcW w:w="1134" w:type="dxa"/>
            <w:tcBorders>
              <w:top w:val="nil"/>
              <w:left w:val="nil"/>
              <w:bottom w:val="nil"/>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3</w:t>
            </w:r>
          </w:p>
        </w:tc>
        <w:tc>
          <w:tcPr>
            <w:tcW w:w="1559" w:type="dxa"/>
            <w:tcBorders>
              <w:top w:val="nil"/>
              <w:left w:val="nil"/>
              <w:bottom w:val="nil"/>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0</w:t>
            </w:r>
          </w:p>
        </w:tc>
        <w:tc>
          <w:tcPr>
            <w:tcW w:w="2126" w:type="dxa"/>
            <w:tcBorders>
              <w:top w:val="nil"/>
              <w:left w:val="nil"/>
              <w:bottom w:val="single" w:sz="4" w:space="0" w:color="auto"/>
              <w:right w:val="single" w:sz="4" w:space="0" w:color="auto"/>
            </w:tcBorders>
            <w:noWrap/>
            <w:vAlign w:val="bottom"/>
            <w:hideMark/>
          </w:tcPr>
          <w:p w:rsidR="00A94E36" w:rsidRPr="00A94E36" w:rsidRDefault="00A94E36">
            <w:pPr>
              <w:jc w:val="right"/>
              <w:rPr>
                <w:rFonts w:ascii="Times New Roman" w:hAnsi="Times New Roman" w:cs="Times New Roman"/>
                <w:color w:val="000000"/>
                <w:sz w:val="28"/>
                <w:szCs w:val="28"/>
              </w:rPr>
            </w:pPr>
            <w:r w:rsidRPr="00A94E36">
              <w:rPr>
                <w:rFonts w:ascii="Times New Roman" w:hAnsi="Times New Roman" w:cs="Times New Roman"/>
                <w:color w:val="000000"/>
                <w:sz w:val="28"/>
                <w:szCs w:val="28"/>
              </w:rPr>
              <w:t>0</w:t>
            </w:r>
          </w:p>
        </w:tc>
      </w:tr>
      <w:tr w:rsidR="00A94E36" w:rsidRPr="00A94E36" w:rsidTr="007F6950">
        <w:trPr>
          <w:trHeight w:val="20"/>
        </w:trPr>
        <w:tc>
          <w:tcPr>
            <w:tcW w:w="617" w:type="dxa"/>
            <w:tcBorders>
              <w:top w:val="single" w:sz="8" w:space="0" w:color="auto"/>
              <w:left w:val="single" w:sz="8" w:space="0" w:color="auto"/>
              <w:bottom w:val="single" w:sz="8" w:space="0" w:color="auto"/>
              <w:right w:val="single" w:sz="8" w:space="0" w:color="auto"/>
            </w:tcBorders>
            <w:noWrap/>
            <w:vAlign w:val="bottom"/>
            <w:hideMark/>
          </w:tcPr>
          <w:p w:rsidR="00A94E36" w:rsidRPr="00A94E36" w:rsidRDefault="00A94E36">
            <w:pPr>
              <w:rPr>
                <w:rFonts w:ascii="Times New Roman" w:hAnsi="Times New Roman" w:cs="Times New Roman"/>
                <w:b/>
                <w:bCs/>
                <w:color w:val="000000"/>
                <w:sz w:val="28"/>
                <w:szCs w:val="28"/>
              </w:rPr>
            </w:pPr>
            <w:r w:rsidRPr="00A94E36">
              <w:rPr>
                <w:rFonts w:ascii="Times New Roman" w:hAnsi="Times New Roman" w:cs="Times New Roman"/>
                <w:b/>
                <w:bCs/>
                <w:color w:val="000000"/>
                <w:sz w:val="28"/>
                <w:szCs w:val="28"/>
              </w:rPr>
              <w:t> </w:t>
            </w:r>
          </w:p>
        </w:tc>
        <w:tc>
          <w:tcPr>
            <w:tcW w:w="3651" w:type="dxa"/>
            <w:tcBorders>
              <w:top w:val="single" w:sz="8" w:space="0" w:color="auto"/>
              <w:left w:val="nil"/>
              <w:bottom w:val="single" w:sz="8" w:space="0" w:color="auto"/>
              <w:right w:val="single" w:sz="8" w:space="0" w:color="auto"/>
            </w:tcBorders>
            <w:noWrap/>
            <w:vAlign w:val="bottom"/>
            <w:hideMark/>
          </w:tcPr>
          <w:p w:rsidR="00A94E36" w:rsidRPr="008A59B0" w:rsidRDefault="00A94E36">
            <w:pPr>
              <w:rPr>
                <w:rFonts w:ascii="Times New Roman" w:hAnsi="Times New Roman" w:cs="Times New Roman"/>
                <w:bCs/>
                <w:color w:val="000000"/>
                <w:sz w:val="28"/>
                <w:szCs w:val="28"/>
              </w:rPr>
            </w:pPr>
            <w:r w:rsidRPr="008A59B0">
              <w:rPr>
                <w:rFonts w:ascii="Times New Roman" w:hAnsi="Times New Roman" w:cs="Times New Roman"/>
                <w:bCs/>
                <w:color w:val="000000"/>
                <w:sz w:val="28"/>
                <w:szCs w:val="28"/>
              </w:rPr>
              <w:t>ИТОГО</w:t>
            </w:r>
          </w:p>
        </w:tc>
        <w:tc>
          <w:tcPr>
            <w:tcW w:w="1134" w:type="dxa"/>
            <w:tcBorders>
              <w:top w:val="single" w:sz="8" w:space="0" w:color="auto"/>
              <w:left w:val="nil"/>
              <w:bottom w:val="single" w:sz="8" w:space="0" w:color="auto"/>
              <w:right w:val="single" w:sz="8" w:space="0" w:color="auto"/>
            </w:tcBorders>
            <w:noWrap/>
            <w:vAlign w:val="bottom"/>
            <w:hideMark/>
          </w:tcPr>
          <w:p w:rsidR="00A94E36" w:rsidRPr="008A59B0" w:rsidRDefault="00A94E36">
            <w:pPr>
              <w:jc w:val="right"/>
              <w:rPr>
                <w:rFonts w:ascii="Times New Roman" w:hAnsi="Times New Roman" w:cs="Times New Roman"/>
                <w:bCs/>
                <w:color w:val="000000"/>
                <w:sz w:val="28"/>
                <w:szCs w:val="28"/>
              </w:rPr>
            </w:pPr>
            <w:r w:rsidRPr="008A59B0">
              <w:rPr>
                <w:rFonts w:ascii="Times New Roman" w:hAnsi="Times New Roman" w:cs="Times New Roman"/>
                <w:bCs/>
                <w:color w:val="000000"/>
                <w:sz w:val="28"/>
                <w:szCs w:val="28"/>
              </w:rPr>
              <w:t>58</w:t>
            </w:r>
          </w:p>
        </w:tc>
        <w:tc>
          <w:tcPr>
            <w:tcW w:w="1559" w:type="dxa"/>
            <w:tcBorders>
              <w:top w:val="single" w:sz="8" w:space="0" w:color="auto"/>
              <w:left w:val="nil"/>
              <w:bottom w:val="single" w:sz="8" w:space="0" w:color="auto"/>
              <w:right w:val="single" w:sz="8" w:space="0" w:color="auto"/>
            </w:tcBorders>
            <w:noWrap/>
            <w:vAlign w:val="bottom"/>
            <w:hideMark/>
          </w:tcPr>
          <w:p w:rsidR="00A94E36" w:rsidRPr="008A59B0" w:rsidRDefault="00A94E36">
            <w:pPr>
              <w:jc w:val="right"/>
              <w:rPr>
                <w:rFonts w:ascii="Times New Roman" w:hAnsi="Times New Roman" w:cs="Times New Roman"/>
                <w:bCs/>
                <w:color w:val="000000"/>
                <w:sz w:val="28"/>
                <w:szCs w:val="28"/>
              </w:rPr>
            </w:pPr>
            <w:r w:rsidRPr="008A59B0">
              <w:rPr>
                <w:rFonts w:ascii="Times New Roman" w:hAnsi="Times New Roman" w:cs="Times New Roman"/>
                <w:bCs/>
                <w:color w:val="000000"/>
                <w:sz w:val="28"/>
                <w:szCs w:val="28"/>
              </w:rPr>
              <w:t>674,3</w:t>
            </w:r>
          </w:p>
        </w:tc>
        <w:tc>
          <w:tcPr>
            <w:tcW w:w="2126" w:type="dxa"/>
            <w:tcBorders>
              <w:top w:val="single" w:sz="8" w:space="0" w:color="auto"/>
              <w:left w:val="nil"/>
              <w:bottom w:val="single" w:sz="8" w:space="0" w:color="auto"/>
              <w:right w:val="single" w:sz="8" w:space="0" w:color="auto"/>
            </w:tcBorders>
            <w:noWrap/>
            <w:vAlign w:val="bottom"/>
            <w:hideMark/>
          </w:tcPr>
          <w:p w:rsidR="00A94E36" w:rsidRPr="008A59B0" w:rsidRDefault="00A94E36">
            <w:pPr>
              <w:jc w:val="right"/>
              <w:rPr>
                <w:rFonts w:ascii="Times New Roman" w:hAnsi="Times New Roman" w:cs="Times New Roman"/>
                <w:bCs/>
                <w:color w:val="000000"/>
                <w:sz w:val="28"/>
                <w:szCs w:val="28"/>
              </w:rPr>
            </w:pPr>
            <w:r w:rsidRPr="008A59B0">
              <w:rPr>
                <w:rFonts w:ascii="Times New Roman" w:hAnsi="Times New Roman" w:cs="Times New Roman"/>
                <w:bCs/>
                <w:color w:val="000000"/>
                <w:sz w:val="28"/>
                <w:szCs w:val="28"/>
              </w:rPr>
              <w:t>43230</w:t>
            </w:r>
          </w:p>
        </w:tc>
      </w:tr>
    </w:tbl>
    <w:p w:rsidR="00A94E36" w:rsidRDefault="00A94E36" w:rsidP="00361F93">
      <w:pPr>
        <w:pStyle w:val="a6"/>
        <w:spacing w:after="160" w:line="259" w:lineRule="auto"/>
        <w:ind w:left="0"/>
        <w:jc w:val="both"/>
        <w:rPr>
          <w:rFonts w:ascii="Times New Roman" w:hAnsi="Times New Roman" w:cs="Times New Roman"/>
          <w:i/>
          <w:sz w:val="28"/>
          <w:szCs w:val="28"/>
        </w:rPr>
      </w:pPr>
    </w:p>
    <w:p w:rsidR="00EA4D03" w:rsidRDefault="006036B4" w:rsidP="00361F93">
      <w:pPr>
        <w:pStyle w:val="a6"/>
        <w:spacing w:after="160" w:line="259" w:lineRule="auto"/>
        <w:ind w:left="0"/>
        <w:jc w:val="both"/>
        <w:rPr>
          <w:rFonts w:ascii="Times New Roman" w:hAnsi="Times New Roman" w:cs="Times New Roman"/>
          <w:i/>
          <w:sz w:val="28"/>
          <w:szCs w:val="28"/>
        </w:rPr>
      </w:pPr>
      <w:r w:rsidRPr="00A700FE">
        <w:rPr>
          <w:rFonts w:ascii="Times New Roman" w:hAnsi="Times New Roman" w:cs="Times New Roman"/>
          <w:b/>
          <w:i/>
          <w:sz w:val="28"/>
          <w:szCs w:val="28"/>
        </w:rPr>
        <w:t>9</w:t>
      </w:r>
      <w:r w:rsidR="00A700FE" w:rsidRPr="00A700FE">
        <w:rPr>
          <w:rFonts w:ascii="Times New Roman" w:hAnsi="Times New Roman" w:cs="Times New Roman"/>
          <w:b/>
          <w:i/>
          <w:sz w:val="28"/>
          <w:szCs w:val="28"/>
        </w:rPr>
        <w:t>.</w:t>
      </w:r>
      <w:r w:rsidR="00683B6A" w:rsidRPr="00A700FE">
        <w:rPr>
          <w:rFonts w:ascii="Times New Roman" w:hAnsi="Times New Roman" w:cs="Times New Roman"/>
          <w:b/>
          <w:i/>
          <w:sz w:val="28"/>
          <w:szCs w:val="28"/>
        </w:rPr>
        <w:t>Муниципальная программа</w:t>
      </w:r>
      <w:r w:rsidR="00683B6A">
        <w:rPr>
          <w:rFonts w:ascii="Times New Roman" w:hAnsi="Times New Roman" w:cs="Times New Roman"/>
          <w:i/>
          <w:sz w:val="28"/>
          <w:szCs w:val="28"/>
        </w:rPr>
        <w:t xml:space="preserve"> «Организация учета зеленых насаждений внутриквартального озеленения на территории  муниципального образования город Петергоф»</w:t>
      </w:r>
      <w:r w:rsidR="00EA4D03">
        <w:rPr>
          <w:rFonts w:ascii="Times New Roman" w:hAnsi="Times New Roman" w:cs="Times New Roman"/>
          <w:i/>
          <w:sz w:val="28"/>
          <w:szCs w:val="28"/>
        </w:rPr>
        <w:t>.</w:t>
      </w:r>
    </w:p>
    <w:p w:rsidR="00020D7B" w:rsidRDefault="00020D7B" w:rsidP="00020D7B">
      <w:pPr>
        <w:pStyle w:val="a6"/>
        <w:spacing w:after="160" w:line="259" w:lineRule="auto"/>
        <w:ind w:left="0"/>
        <w:jc w:val="both"/>
        <w:rPr>
          <w:rFonts w:ascii="Times New Roman" w:hAnsi="Times New Roman" w:cs="Times New Roman"/>
          <w:i/>
          <w:sz w:val="28"/>
          <w:szCs w:val="28"/>
        </w:rPr>
      </w:pPr>
      <w:r w:rsidRPr="003E019B">
        <w:rPr>
          <w:rFonts w:ascii="Times New Roman" w:hAnsi="Times New Roman" w:cs="Times New Roman"/>
          <w:sz w:val="28"/>
          <w:szCs w:val="28"/>
        </w:rPr>
        <w:t>Всего по программе</w:t>
      </w:r>
      <w:r>
        <w:rPr>
          <w:rFonts w:ascii="Times New Roman" w:hAnsi="Times New Roman" w:cs="Times New Roman"/>
          <w:sz w:val="28"/>
          <w:szCs w:val="28"/>
        </w:rPr>
        <w:t xml:space="preserve"> было утверждено </w:t>
      </w:r>
      <w:r>
        <w:rPr>
          <w:rFonts w:ascii="Times New Roman" w:hAnsi="Times New Roman" w:cs="Times New Roman"/>
          <w:b/>
          <w:sz w:val="28"/>
          <w:szCs w:val="28"/>
        </w:rPr>
        <w:t>390</w:t>
      </w:r>
      <w:r w:rsidRPr="00EA6AB4">
        <w:rPr>
          <w:rFonts w:ascii="Times New Roman" w:hAnsi="Times New Roman" w:cs="Times New Roman"/>
          <w:b/>
          <w:sz w:val="28"/>
          <w:szCs w:val="28"/>
        </w:rPr>
        <w:t>,3</w:t>
      </w:r>
      <w:r>
        <w:rPr>
          <w:rFonts w:ascii="Times New Roman" w:hAnsi="Times New Roman" w:cs="Times New Roman"/>
          <w:sz w:val="28"/>
          <w:szCs w:val="28"/>
        </w:rPr>
        <w:t xml:space="preserve"> тыс. рублей, исполнено </w:t>
      </w:r>
      <w:r>
        <w:rPr>
          <w:rFonts w:ascii="Times New Roman" w:hAnsi="Times New Roman" w:cs="Times New Roman"/>
          <w:b/>
          <w:sz w:val="28"/>
          <w:szCs w:val="28"/>
        </w:rPr>
        <w:t>390</w:t>
      </w:r>
      <w:r w:rsidRPr="00EA6AB4">
        <w:rPr>
          <w:rFonts w:ascii="Times New Roman" w:hAnsi="Times New Roman" w:cs="Times New Roman"/>
          <w:b/>
          <w:sz w:val="28"/>
          <w:szCs w:val="28"/>
        </w:rPr>
        <w:t>,2</w:t>
      </w:r>
      <w:r>
        <w:rPr>
          <w:rFonts w:ascii="Times New Roman" w:hAnsi="Times New Roman" w:cs="Times New Roman"/>
          <w:sz w:val="28"/>
          <w:szCs w:val="28"/>
        </w:rPr>
        <w:t xml:space="preserve"> тыс. рублей </w:t>
      </w:r>
      <w:r>
        <w:rPr>
          <w:rFonts w:ascii="Times New Roman" w:hAnsi="Times New Roman"/>
          <w:sz w:val="28"/>
          <w:szCs w:val="28"/>
        </w:rPr>
        <w:t xml:space="preserve">или </w:t>
      </w:r>
      <w:r w:rsidRPr="00EA6AB4">
        <w:rPr>
          <w:rFonts w:ascii="Times New Roman" w:hAnsi="Times New Roman"/>
          <w:b/>
          <w:sz w:val="28"/>
          <w:szCs w:val="28"/>
        </w:rPr>
        <w:t>99,</w:t>
      </w:r>
      <w:r>
        <w:rPr>
          <w:rFonts w:ascii="Times New Roman" w:hAnsi="Times New Roman"/>
          <w:b/>
          <w:sz w:val="28"/>
          <w:szCs w:val="28"/>
        </w:rPr>
        <w:t>97</w:t>
      </w:r>
      <w:r w:rsidRPr="00EA6AB4">
        <w:rPr>
          <w:rFonts w:ascii="Times New Roman" w:hAnsi="Times New Roman"/>
          <w:b/>
          <w:sz w:val="28"/>
          <w:szCs w:val="28"/>
        </w:rPr>
        <w:t>%</w:t>
      </w:r>
      <w:r w:rsidRPr="003E019B">
        <w:rPr>
          <w:rFonts w:ascii="Times New Roman" w:hAnsi="Times New Roman"/>
          <w:sz w:val="28"/>
          <w:szCs w:val="28"/>
        </w:rPr>
        <w:t xml:space="preserve">  по отношению к утвержденным бюджетным назначениям</w:t>
      </w:r>
      <w:r>
        <w:rPr>
          <w:rFonts w:ascii="Times New Roman" w:hAnsi="Times New Roman"/>
          <w:sz w:val="28"/>
          <w:szCs w:val="28"/>
        </w:rPr>
        <w:t>.</w:t>
      </w:r>
    </w:p>
    <w:p w:rsidR="001C5705" w:rsidRPr="001C5705" w:rsidRDefault="001C5705" w:rsidP="001C5705">
      <w:pPr>
        <w:rPr>
          <w:rFonts w:ascii="Times New Roman" w:hAnsi="Times New Roman" w:cs="Times New Roman"/>
          <w:sz w:val="28"/>
          <w:szCs w:val="28"/>
        </w:rPr>
      </w:pPr>
      <w:r w:rsidRPr="001C5705">
        <w:rPr>
          <w:rFonts w:ascii="Times New Roman" w:hAnsi="Times New Roman" w:cs="Times New Roman"/>
          <w:sz w:val="28"/>
          <w:szCs w:val="28"/>
        </w:rPr>
        <w:t>1. Учет зеленых насаждений – 33,6 га.</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7372"/>
      </w:tblGrid>
      <w:tr w:rsidR="001C5705" w:rsidRPr="001C5705" w:rsidTr="001C5705">
        <w:tc>
          <w:tcPr>
            <w:tcW w:w="675" w:type="dxa"/>
            <w:tcBorders>
              <w:top w:val="single" w:sz="4" w:space="0" w:color="auto"/>
              <w:left w:val="single" w:sz="4" w:space="0" w:color="auto"/>
              <w:bottom w:val="single" w:sz="4" w:space="0" w:color="auto"/>
              <w:right w:val="single" w:sz="4" w:space="0" w:color="auto"/>
            </w:tcBorders>
            <w:vAlign w:val="center"/>
            <w:hideMark/>
          </w:tcPr>
          <w:p w:rsidR="001C5705" w:rsidRPr="001C5705" w:rsidRDefault="001C5705">
            <w:pPr>
              <w:pStyle w:val="a3"/>
              <w:jc w:val="center"/>
              <w:rPr>
                <w:rFonts w:ascii="Times New Roman" w:hAnsi="Times New Roman" w:cs="Times New Roman"/>
                <w:sz w:val="28"/>
                <w:szCs w:val="28"/>
              </w:rPr>
            </w:pPr>
            <w:r w:rsidRPr="001C5705">
              <w:rPr>
                <w:rFonts w:ascii="Times New Roman" w:hAnsi="Times New Roman" w:cs="Times New Roman"/>
                <w:sz w:val="28"/>
                <w:szCs w:val="28"/>
              </w:rPr>
              <w:t>№ п/п</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5705" w:rsidRPr="001C5705" w:rsidRDefault="001C5705">
            <w:pPr>
              <w:pStyle w:val="a3"/>
              <w:jc w:val="center"/>
              <w:rPr>
                <w:rFonts w:ascii="Times New Roman" w:hAnsi="Times New Roman" w:cs="Times New Roman"/>
              </w:rPr>
            </w:pPr>
            <w:r w:rsidRPr="001C5705">
              <w:rPr>
                <w:rFonts w:ascii="Times New Roman" w:hAnsi="Times New Roman" w:cs="Times New Roman"/>
              </w:rPr>
              <w:t>Планируемый  объем затрат в га</w:t>
            </w:r>
          </w:p>
          <w:p w:rsidR="001C5705" w:rsidRPr="001C5705" w:rsidRDefault="001C5705">
            <w:pPr>
              <w:pStyle w:val="a3"/>
              <w:jc w:val="center"/>
              <w:rPr>
                <w:rFonts w:ascii="Times New Roman" w:hAnsi="Times New Roman" w:cs="Times New Roman"/>
                <w:sz w:val="28"/>
                <w:szCs w:val="28"/>
              </w:rPr>
            </w:pPr>
            <w:r w:rsidRPr="001C5705">
              <w:rPr>
                <w:rFonts w:ascii="Times New Roman" w:hAnsi="Times New Roman" w:cs="Times New Roman"/>
              </w:rPr>
              <w:t>на 2015 год</w:t>
            </w:r>
          </w:p>
        </w:tc>
        <w:tc>
          <w:tcPr>
            <w:tcW w:w="7371" w:type="dxa"/>
            <w:tcBorders>
              <w:top w:val="single" w:sz="4" w:space="0" w:color="auto"/>
              <w:left w:val="single" w:sz="4" w:space="0" w:color="auto"/>
              <w:bottom w:val="single" w:sz="4" w:space="0" w:color="auto"/>
              <w:right w:val="single" w:sz="4" w:space="0" w:color="auto"/>
            </w:tcBorders>
            <w:vAlign w:val="center"/>
            <w:hideMark/>
          </w:tcPr>
          <w:p w:rsidR="001C5705" w:rsidRPr="001C5705" w:rsidRDefault="001C5705">
            <w:pPr>
              <w:pStyle w:val="a3"/>
              <w:jc w:val="center"/>
              <w:rPr>
                <w:rFonts w:ascii="Times New Roman" w:hAnsi="Times New Roman" w:cs="Times New Roman"/>
                <w:sz w:val="28"/>
                <w:szCs w:val="28"/>
              </w:rPr>
            </w:pPr>
            <w:r w:rsidRPr="001C5705">
              <w:rPr>
                <w:rFonts w:ascii="Times New Roman" w:hAnsi="Times New Roman" w:cs="Times New Roman"/>
                <w:sz w:val="28"/>
                <w:szCs w:val="28"/>
              </w:rPr>
              <w:t>Кварталы, ограниченные улицами</w:t>
            </w:r>
          </w:p>
        </w:tc>
      </w:tr>
      <w:tr w:rsidR="001C5705" w:rsidRPr="001C5705" w:rsidTr="001C5705">
        <w:tc>
          <w:tcPr>
            <w:tcW w:w="675" w:type="dxa"/>
            <w:tcBorders>
              <w:top w:val="single" w:sz="4" w:space="0" w:color="auto"/>
              <w:left w:val="single" w:sz="4" w:space="0" w:color="auto"/>
              <w:bottom w:val="single" w:sz="4" w:space="0" w:color="auto"/>
              <w:right w:val="single" w:sz="4" w:space="0" w:color="auto"/>
            </w:tcBorders>
            <w:vAlign w:val="center"/>
            <w:hideMark/>
          </w:tcPr>
          <w:p w:rsidR="001C5705" w:rsidRPr="001C5705" w:rsidRDefault="001C5705">
            <w:pPr>
              <w:pStyle w:val="a3"/>
              <w:rPr>
                <w:rFonts w:ascii="Times New Roman" w:hAnsi="Times New Roman" w:cs="Times New Roman"/>
                <w:sz w:val="28"/>
                <w:szCs w:val="28"/>
              </w:rPr>
            </w:pPr>
            <w:r w:rsidRPr="001C5705">
              <w:rPr>
                <w:rFonts w:ascii="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5705" w:rsidRPr="001C5705" w:rsidRDefault="001C5705">
            <w:pPr>
              <w:pStyle w:val="a3"/>
              <w:jc w:val="center"/>
              <w:rPr>
                <w:rFonts w:ascii="Times New Roman" w:hAnsi="Times New Roman" w:cs="Times New Roman"/>
                <w:sz w:val="28"/>
                <w:szCs w:val="28"/>
              </w:rPr>
            </w:pPr>
            <w:r w:rsidRPr="001C5705">
              <w:rPr>
                <w:rFonts w:ascii="Times New Roman" w:hAnsi="Times New Roman" w:cs="Times New Roman"/>
                <w:sz w:val="28"/>
                <w:szCs w:val="28"/>
              </w:rPr>
              <w:t>8,3</w:t>
            </w:r>
          </w:p>
        </w:tc>
        <w:tc>
          <w:tcPr>
            <w:tcW w:w="7371" w:type="dxa"/>
            <w:tcBorders>
              <w:top w:val="single" w:sz="4" w:space="0" w:color="auto"/>
              <w:left w:val="single" w:sz="4" w:space="0" w:color="auto"/>
              <w:bottom w:val="single" w:sz="4" w:space="0" w:color="auto"/>
              <w:right w:val="single" w:sz="4" w:space="0" w:color="auto"/>
            </w:tcBorders>
            <w:vAlign w:val="center"/>
            <w:hideMark/>
          </w:tcPr>
          <w:p w:rsidR="001C5705" w:rsidRPr="001C5705" w:rsidRDefault="001C5705">
            <w:pPr>
              <w:pStyle w:val="a3"/>
              <w:rPr>
                <w:rFonts w:ascii="Times New Roman" w:hAnsi="Times New Roman" w:cs="Times New Roman"/>
                <w:sz w:val="28"/>
                <w:szCs w:val="28"/>
              </w:rPr>
            </w:pPr>
            <w:r w:rsidRPr="001C5705">
              <w:rPr>
                <w:rFonts w:ascii="Times New Roman" w:hAnsi="Times New Roman" w:cs="Times New Roman"/>
                <w:sz w:val="28"/>
                <w:szCs w:val="28"/>
              </w:rPr>
              <w:t>Разведчика бульвар-Разводная улица -  Озерковая улица – Блан-Менильская улица</w:t>
            </w:r>
          </w:p>
        </w:tc>
      </w:tr>
      <w:tr w:rsidR="001C5705" w:rsidRPr="001C5705" w:rsidTr="001C5705">
        <w:tc>
          <w:tcPr>
            <w:tcW w:w="675" w:type="dxa"/>
            <w:tcBorders>
              <w:top w:val="single" w:sz="4" w:space="0" w:color="auto"/>
              <w:left w:val="single" w:sz="4" w:space="0" w:color="auto"/>
              <w:bottom w:val="single" w:sz="4" w:space="0" w:color="auto"/>
              <w:right w:val="single" w:sz="4" w:space="0" w:color="auto"/>
            </w:tcBorders>
            <w:vAlign w:val="center"/>
            <w:hideMark/>
          </w:tcPr>
          <w:p w:rsidR="001C5705" w:rsidRPr="001C5705" w:rsidRDefault="001C5705">
            <w:pPr>
              <w:pStyle w:val="a3"/>
              <w:rPr>
                <w:rFonts w:ascii="Times New Roman" w:hAnsi="Times New Roman" w:cs="Times New Roman"/>
                <w:sz w:val="28"/>
                <w:szCs w:val="28"/>
              </w:rPr>
            </w:pPr>
            <w:r w:rsidRPr="001C5705">
              <w:rPr>
                <w:rFonts w:ascii="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5705" w:rsidRPr="001C5705" w:rsidRDefault="001C5705">
            <w:pPr>
              <w:pStyle w:val="a3"/>
              <w:jc w:val="center"/>
              <w:rPr>
                <w:rFonts w:ascii="Times New Roman" w:hAnsi="Times New Roman" w:cs="Times New Roman"/>
                <w:sz w:val="28"/>
                <w:szCs w:val="28"/>
              </w:rPr>
            </w:pPr>
            <w:r w:rsidRPr="001C5705">
              <w:rPr>
                <w:rFonts w:ascii="Times New Roman" w:hAnsi="Times New Roman" w:cs="Times New Roman"/>
                <w:sz w:val="28"/>
                <w:szCs w:val="28"/>
              </w:rPr>
              <w:t>9,6</w:t>
            </w:r>
          </w:p>
        </w:tc>
        <w:tc>
          <w:tcPr>
            <w:tcW w:w="7371" w:type="dxa"/>
            <w:tcBorders>
              <w:top w:val="single" w:sz="4" w:space="0" w:color="auto"/>
              <w:left w:val="single" w:sz="4" w:space="0" w:color="auto"/>
              <w:bottom w:val="single" w:sz="4" w:space="0" w:color="auto"/>
              <w:right w:val="single" w:sz="4" w:space="0" w:color="auto"/>
            </w:tcBorders>
            <w:vAlign w:val="center"/>
            <w:hideMark/>
          </w:tcPr>
          <w:p w:rsidR="001C5705" w:rsidRPr="001C5705" w:rsidRDefault="001C5705">
            <w:pPr>
              <w:pStyle w:val="a3"/>
              <w:rPr>
                <w:rFonts w:ascii="Times New Roman" w:hAnsi="Times New Roman" w:cs="Times New Roman"/>
                <w:sz w:val="28"/>
                <w:szCs w:val="28"/>
              </w:rPr>
            </w:pPr>
            <w:r w:rsidRPr="001C5705">
              <w:rPr>
                <w:rFonts w:ascii="Times New Roman" w:hAnsi="Times New Roman" w:cs="Times New Roman"/>
                <w:sz w:val="28"/>
                <w:szCs w:val="28"/>
              </w:rPr>
              <w:t>Санкт-Петербургский проспект – Разводная улица – Разведчика бульвар – Мастеровой перелок</w:t>
            </w:r>
          </w:p>
        </w:tc>
      </w:tr>
      <w:tr w:rsidR="001C5705" w:rsidRPr="001C5705" w:rsidTr="001C5705">
        <w:tc>
          <w:tcPr>
            <w:tcW w:w="675" w:type="dxa"/>
            <w:tcBorders>
              <w:top w:val="single" w:sz="4" w:space="0" w:color="auto"/>
              <w:left w:val="single" w:sz="4" w:space="0" w:color="auto"/>
              <w:bottom w:val="single" w:sz="4" w:space="0" w:color="auto"/>
              <w:right w:val="single" w:sz="4" w:space="0" w:color="auto"/>
            </w:tcBorders>
            <w:vAlign w:val="center"/>
            <w:hideMark/>
          </w:tcPr>
          <w:p w:rsidR="001C5705" w:rsidRPr="001C5705" w:rsidRDefault="001C5705">
            <w:pPr>
              <w:pStyle w:val="a3"/>
              <w:rPr>
                <w:rFonts w:ascii="Times New Roman" w:hAnsi="Times New Roman" w:cs="Times New Roman"/>
                <w:sz w:val="28"/>
                <w:szCs w:val="28"/>
              </w:rPr>
            </w:pPr>
            <w:r w:rsidRPr="001C5705">
              <w:rPr>
                <w:rFonts w:ascii="Times New Roman" w:hAnsi="Times New Roman" w:cs="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5705" w:rsidRPr="001C5705" w:rsidRDefault="001C5705">
            <w:pPr>
              <w:pStyle w:val="a3"/>
              <w:jc w:val="center"/>
              <w:rPr>
                <w:rFonts w:ascii="Times New Roman" w:hAnsi="Times New Roman" w:cs="Times New Roman"/>
                <w:sz w:val="28"/>
                <w:szCs w:val="28"/>
              </w:rPr>
            </w:pPr>
            <w:r w:rsidRPr="001C5705">
              <w:rPr>
                <w:rFonts w:ascii="Times New Roman" w:hAnsi="Times New Roman" w:cs="Times New Roman"/>
                <w:sz w:val="28"/>
                <w:szCs w:val="28"/>
              </w:rPr>
              <w:t>0,7</w:t>
            </w:r>
          </w:p>
        </w:tc>
        <w:tc>
          <w:tcPr>
            <w:tcW w:w="7371" w:type="dxa"/>
            <w:tcBorders>
              <w:top w:val="single" w:sz="4" w:space="0" w:color="auto"/>
              <w:left w:val="single" w:sz="4" w:space="0" w:color="auto"/>
              <w:bottom w:val="single" w:sz="4" w:space="0" w:color="auto"/>
              <w:right w:val="single" w:sz="4" w:space="0" w:color="auto"/>
            </w:tcBorders>
            <w:vAlign w:val="center"/>
            <w:hideMark/>
          </w:tcPr>
          <w:p w:rsidR="001C5705" w:rsidRPr="001C5705" w:rsidRDefault="001C5705">
            <w:pPr>
              <w:pStyle w:val="a3"/>
              <w:rPr>
                <w:rFonts w:ascii="Times New Roman" w:hAnsi="Times New Roman" w:cs="Times New Roman"/>
                <w:sz w:val="28"/>
                <w:szCs w:val="28"/>
              </w:rPr>
            </w:pPr>
            <w:r w:rsidRPr="001C5705">
              <w:rPr>
                <w:rFonts w:ascii="Times New Roman" w:hAnsi="Times New Roman" w:cs="Times New Roman"/>
                <w:sz w:val="28"/>
                <w:szCs w:val="28"/>
              </w:rPr>
              <w:t>Санкт-Петербургский проспект-Самсониевская улица – Разводная улица</w:t>
            </w:r>
          </w:p>
        </w:tc>
      </w:tr>
      <w:tr w:rsidR="001C5705" w:rsidRPr="001C5705" w:rsidTr="001C5705">
        <w:tc>
          <w:tcPr>
            <w:tcW w:w="675" w:type="dxa"/>
            <w:tcBorders>
              <w:top w:val="single" w:sz="4" w:space="0" w:color="auto"/>
              <w:left w:val="single" w:sz="4" w:space="0" w:color="auto"/>
              <w:bottom w:val="single" w:sz="4" w:space="0" w:color="auto"/>
              <w:right w:val="single" w:sz="4" w:space="0" w:color="auto"/>
            </w:tcBorders>
            <w:vAlign w:val="center"/>
            <w:hideMark/>
          </w:tcPr>
          <w:p w:rsidR="001C5705" w:rsidRPr="001C5705" w:rsidRDefault="001C5705">
            <w:pPr>
              <w:pStyle w:val="a3"/>
              <w:rPr>
                <w:rFonts w:ascii="Times New Roman" w:hAnsi="Times New Roman" w:cs="Times New Roman"/>
                <w:sz w:val="28"/>
                <w:szCs w:val="28"/>
              </w:rPr>
            </w:pPr>
            <w:r w:rsidRPr="001C5705">
              <w:rPr>
                <w:rFonts w:ascii="Times New Roman" w:hAnsi="Times New Roman" w:cs="Times New Roman"/>
                <w:sz w:val="28"/>
                <w:szCs w:val="28"/>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5705" w:rsidRPr="001C5705" w:rsidRDefault="001C5705">
            <w:pPr>
              <w:pStyle w:val="a3"/>
              <w:jc w:val="center"/>
              <w:rPr>
                <w:rFonts w:ascii="Times New Roman" w:hAnsi="Times New Roman" w:cs="Times New Roman"/>
                <w:sz w:val="28"/>
                <w:szCs w:val="28"/>
              </w:rPr>
            </w:pPr>
            <w:r w:rsidRPr="001C5705">
              <w:rPr>
                <w:rFonts w:ascii="Times New Roman" w:hAnsi="Times New Roman" w:cs="Times New Roman"/>
                <w:sz w:val="28"/>
                <w:szCs w:val="28"/>
              </w:rPr>
              <w:t>0,3</w:t>
            </w:r>
          </w:p>
        </w:tc>
        <w:tc>
          <w:tcPr>
            <w:tcW w:w="7371" w:type="dxa"/>
            <w:tcBorders>
              <w:top w:val="single" w:sz="4" w:space="0" w:color="auto"/>
              <w:left w:val="single" w:sz="4" w:space="0" w:color="auto"/>
              <w:bottom w:val="single" w:sz="4" w:space="0" w:color="auto"/>
              <w:right w:val="single" w:sz="4" w:space="0" w:color="auto"/>
            </w:tcBorders>
            <w:vAlign w:val="center"/>
            <w:hideMark/>
          </w:tcPr>
          <w:p w:rsidR="001C5705" w:rsidRPr="001C5705" w:rsidRDefault="001C5705">
            <w:pPr>
              <w:pStyle w:val="a3"/>
              <w:rPr>
                <w:rFonts w:ascii="Times New Roman" w:hAnsi="Times New Roman" w:cs="Times New Roman"/>
                <w:sz w:val="28"/>
                <w:szCs w:val="28"/>
              </w:rPr>
            </w:pPr>
            <w:r w:rsidRPr="001C5705">
              <w:rPr>
                <w:rFonts w:ascii="Times New Roman" w:hAnsi="Times New Roman" w:cs="Times New Roman"/>
                <w:sz w:val="28"/>
                <w:szCs w:val="28"/>
              </w:rPr>
              <w:t>Санкт-Петербургский проспект – Правленская улица – наб. Ольгина пруда</w:t>
            </w:r>
          </w:p>
        </w:tc>
      </w:tr>
      <w:tr w:rsidR="001C5705" w:rsidRPr="001C5705" w:rsidTr="001C5705">
        <w:tc>
          <w:tcPr>
            <w:tcW w:w="675" w:type="dxa"/>
            <w:tcBorders>
              <w:top w:val="single" w:sz="4" w:space="0" w:color="auto"/>
              <w:left w:val="single" w:sz="4" w:space="0" w:color="auto"/>
              <w:bottom w:val="single" w:sz="4" w:space="0" w:color="auto"/>
              <w:right w:val="single" w:sz="4" w:space="0" w:color="auto"/>
            </w:tcBorders>
            <w:vAlign w:val="center"/>
            <w:hideMark/>
          </w:tcPr>
          <w:p w:rsidR="001C5705" w:rsidRPr="001C5705" w:rsidRDefault="001C5705">
            <w:pPr>
              <w:pStyle w:val="a3"/>
              <w:rPr>
                <w:rFonts w:ascii="Times New Roman" w:hAnsi="Times New Roman" w:cs="Times New Roman"/>
                <w:sz w:val="28"/>
                <w:szCs w:val="28"/>
              </w:rPr>
            </w:pPr>
            <w:r w:rsidRPr="001C5705">
              <w:rPr>
                <w:rFonts w:ascii="Times New Roman" w:hAnsi="Times New Roman" w:cs="Times New Roman"/>
                <w:sz w:val="28"/>
                <w:szCs w:val="28"/>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5705" w:rsidRPr="001C5705" w:rsidRDefault="001C5705">
            <w:pPr>
              <w:pStyle w:val="a3"/>
              <w:jc w:val="center"/>
              <w:rPr>
                <w:rFonts w:ascii="Times New Roman" w:hAnsi="Times New Roman" w:cs="Times New Roman"/>
                <w:sz w:val="28"/>
                <w:szCs w:val="28"/>
              </w:rPr>
            </w:pPr>
            <w:r w:rsidRPr="001C5705">
              <w:rPr>
                <w:rFonts w:ascii="Times New Roman" w:hAnsi="Times New Roman" w:cs="Times New Roman"/>
                <w:sz w:val="28"/>
                <w:szCs w:val="28"/>
              </w:rPr>
              <w:t>0,5</w:t>
            </w:r>
          </w:p>
        </w:tc>
        <w:tc>
          <w:tcPr>
            <w:tcW w:w="7371" w:type="dxa"/>
            <w:tcBorders>
              <w:top w:val="single" w:sz="4" w:space="0" w:color="auto"/>
              <w:left w:val="single" w:sz="4" w:space="0" w:color="auto"/>
              <w:bottom w:val="single" w:sz="4" w:space="0" w:color="auto"/>
              <w:right w:val="single" w:sz="4" w:space="0" w:color="auto"/>
            </w:tcBorders>
            <w:vAlign w:val="center"/>
            <w:hideMark/>
          </w:tcPr>
          <w:p w:rsidR="001C5705" w:rsidRPr="001C5705" w:rsidRDefault="001C5705">
            <w:pPr>
              <w:pStyle w:val="a3"/>
              <w:rPr>
                <w:rFonts w:ascii="Times New Roman" w:hAnsi="Times New Roman" w:cs="Times New Roman"/>
                <w:sz w:val="28"/>
                <w:szCs w:val="28"/>
              </w:rPr>
            </w:pPr>
            <w:r w:rsidRPr="001C5705">
              <w:rPr>
                <w:rFonts w:ascii="Times New Roman" w:hAnsi="Times New Roman" w:cs="Times New Roman"/>
                <w:sz w:val="28"/>
                <w:szCs w:val="28"/>
              </w:rPr>
              <w:t>Санкт-Петербургский пропект – Константиновская улица – Царицынская улица – Торговая площадь</w:t>
            </w:r>
          </w:p>
        </w:tc>
      </w:tr>
      <w:tr w:rsidR="001C5705" w:rsidRPr="001C5705" w:rsidTr="001C5705">
        <w:tc>
          <w:tcPr>
            <w:tcW w:w="675" w:type="dxa"/>
            <w:tcBorders>
              <w:top w:val="single" w:sz="4" w:space="0" w:color="auto"/>
              <w:left w:val="single" w:sz="4" w:space="0" w:color="auto"/>
              <w:bottom w:val="single" w:sz="4" w:space="0" w:color="auto"/>
              <w:right w:val="single" w:sz="4" w:space="0" w:color="auto"/>
            </w:tcBorders>
            <w:vAlign w:val="center"/>
            <w:hideMark/>
          </w:tcPr>
          <w:p w:rsidR="001C5705" w:rsidRPr="001C5705" w:rsidRDefault="001C5705">
            <w:pPr>
              <w:pStyle w:val="a3"/>
              <w:rPr>
                <w:rFonts w:ascii="Times New Roman" w:hAnsi="Times New Roman" w:cs="Times New Roman"/>
                <w:sz w:val="28"/>
                <w:szCs w:val="28"/>
              </w:rPr>
            </w:pPr>
            <w:r w:rsidRPr="001C5705">
              <w:rPr>
                <w:rFonts w:ascii="Times New Roman" w:hAnsi="Times New Roman" w:cs="Times New Roman"/>
                <w:sz w:val="28"/>
                <w:szCs w:val="28"/>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5705" w:rsidRPr="001C5705" w:rsidRDefault="001C5705">
            <w:pPr>
              <w:pStyle w:val="a3"/>
              <w:jc w:val="center"/>
              <w:rPr>
                <w:rFonts w:ascii="Times New Roman" w:hAnsi="Times New Roman" w:cs="Times New Roman"/>
                <w:sz w:val="28"/>
                <w:szCs w:val="28"/>
              </w:rPr>
            </w:pPr>
            <w:r w:rsidRPr="001C5705">
              <w:rPr>
                <w:rFonts w:ascii="Times New Roman" w:hAnsi="Times New Roman" w:cs="Times New Roman"/>
                <w:sz w:val="28"/>
                <w:szCs w:val="28"/>
              </w:rPr>
              <w:t>2,4</w:t>
            </w:r>
          </w:p>
        </w:tc>
        <w:tc>
          <w:tcPr>
            <w:tcW w:w="7371" w:type="dxa"/>
            <w:tcBorders>
              <w:top w:val="single" w:sz="4" w:space="0" w:color="auto"/>
              <w:left w:val="single" w:sz="4" w:space="0" w:color="auto"/>
              <w:bottom w:val="single" w:sz="4" w:space="0" w:color="auto"/>
              <w:right w:val="single" w:sz="4" w:space="0" w:color="auto"/>
            </w:tcBorders>
            <w:vAlign w:val="center"/>
            <w:hideMark/>
          </w:tcPr>
          <w:p w:rsidR="001C5705" w:rsidRPr="001C5705" w:rsidRDefault="001C5705">
            <w:pPr>
              <w:pStyle w:val="a3"/>
              <w:rPr>
                <w:rFonts w:ascii="Times New Roman" w:hAnsi="Times New Roman" w:cs="Times New Roman"/>
                <w:sz w:val="28"/>
                <w:szCs w:val="28"/>
              </w:rPr>
            </w:pPr>
            <w:r w:rsidRPr="001C5705">
              <w:rPr>
                <w:rFonts w:ascii="Times New Roman" w:hAnsi="Times New Roman" w:cs="Times New Roman"/>
                <w:sz w:val="28"/>
                <w:szCs w:val="28"/>
              </w:rPr>
              <w:t>Константиновская улица – Санкт-петербургский проспект – Аврова улица – Никольская улица</w:t>
            </w:r>
          </w:p>
        </w:tc>
      </w:tr>
      <w:tr w:rsidR="001C5705" w:rsidRPr="001C5705" w:rsidTr="001C5705">
        <w:tc>
          <w:tcPr>
            <w:tcW w:w="675" w:type="dxa"/>
            <w:tcBorders>
              <w:top w:val="single" w:sz="4" w:space="0" w:color="auto"/>
              <w:left w:val="single" w:sz="4" w:space="0" w:color="auto"/>
              <w:bottom w:val="single" w:sz="4" w:space="0" w:color="auto"/>
              <w:right w:val="single" w:sz="4" w:space="0" w:color="auto"/>
            </w:tcBorders>
            <w:vAlign w:val="center"/>
            <w:hideMark/>
          </w:tcPr>
          <w:p w:rsidR="001C5705" w:rsidRPr="001C5705" w:rsidRDefault="001C5705">
            <w:pPr>
              <w:pStyle w:val="a3"/>
              <w:rPr>
                <w:rFonts w:ascii="Times New Roman" w:hAnsi="Times New Roman" w:cs="Times New Roman"/>
                <w:sz w:val="28"/>
                <w:szCs w:val="28"/>
              </w:rPr>
            </w:pPr>
            <w:r w:rsidRPr="001C5705">
              <w:rPr>
                <w:rFonts w:ascii="Times New Roman" w:hAnsi="Times New Roman" w:cs="Times New Roman"/>
                <w:sz w:val="28"/>
                <w:szCs w:val="28"/>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5705" w:rsidRPr="001C5705" w:rsidRDefault="001C5705">
            <w:pPr>
              <w:pStyle w:val="a3"/>
              <w:jc w:val="center"/>
              <w:rPr>
                <w:rFonts w:ascii="Times New Roman" w:hAnsi="Times New Roman" w:cs="Times New Roman"/>
                <w:sz w:val="28"/>
                <w:szCs w:val="28"/>
              </w:rPr>
            </w:pPr>
            <w:r w:rsidRPr="001C5705">
              <w:rPr>
                <w:rFonts w:ascii="Times New Roman" w:hAnsi="Times New Roman" w:cs="Times New Roman"/>
                <w:sz w:val="28"/>
                <w:szCs w:val="28"/>
              </w:rPr>
              <w:t>2,2</w:t>
            </w:r>
          </w:p>
        </w:tc>
        <w:tc>
          <w:tcPr>
            <w:tcW w:w="7371" w:type="dxa"/>
            <w:tcBorders>
              <w:top w:val="single" w:sz="4" w:space="0" w:color="auto"/>
              <w:left w:val="single" w:sz="4" w:space="0" w:color="auto"/>
              <w:bottom w:val="single" w:sz="4" w:space="0" w:color="auto"/>
              <w:right w:val="single" w:sz="4" w:space="0" w:color="auto"/>
            </w:tcBorders>
            <w:vAlign w:val="center"/>
            <w:hideMark/>
          </w:tcPr>
          <w:p w:rsidR="001C5705" w:rsidRPr="001C5705" w:rsidRDefault="001C5705">
            <w:pPr>
              <w:pStyle w:val="a3"/>
              <w:rPr>
                <w:rFonts w:ascii="Times New Roman" w:hAnsi="Times New Roman" w:cs="Times New Roman"/>
                <w:sz w:val="28"/>
                <w:szCs w:val="28"/>
              </w:rPr>
            </w:pPr>
            <w:r w:rsidRPr="001C5705">
              <w:rPr>
                <w:rFonts w:ascii="Times New Roman" w:hAnsi="Times New Roman" w:cs="Times New Roman"/>
                <w:sz w:val="28"/>
                <w:szCs w:val="28"/>
              </w:rPr>
              <w:t>Никольская улица – Аврова улица – Михайловская улица – Константиновская улица</w:t>
            </w:r>
          </w:p>
        </w:tc>
      </w:tr>
      <w:tr w:rsidR="001C5705" w:rsidRPr="001C5705" w:rsidTr="001C5705">
        <w:tc>
          <w:tcPr>
            <w:tcW w:w="675" w:type="dxa"/>
            <w:tcBorders>
              <w:top w:val="single" w:sz="4" w:space="0" w:color="auto"/>
              <w:left w:val="single" w:sz="4" w:space="0" w:color="auto"/>
              <w:bottom w:val="single" w:sz="4" w:space="0" w:color="auto"/>
              <w:right w:val="single" w:sz="4" w:space="0" w:color="auto"/>
            </w:tcBorders>
            <w:vAlign w:val="center"/>
            <w:hideMark/>
          </w:tcPr>
          <w:p w:rsidR="001C5705" w:rsidRPr="001C5705" w:rsidRDefault="001C5705">
            <w:pPr>
              <w:pStyle w:val="a3"/>
              <w:rPr>
                <w:rFonts w:ascii="Times New Roman" w:hAnsi="Times New Roman" w:cs="Times New Roman"/>
                <w:sz w:val="28"/>
                <w:szCs w:val="28"/>
              </w:rPr>
            </w:pPr>
            <w:r w:rsidRPr="001C5705">
              <w:rPr>
                <w:rFonts w:ascii="Times New Roman" w:hAnsi="Times New Roman" w:cs="Times New Roman"/>
                <w:sz w:val="28"/>
                <w:szCs w:val="28"/>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5705" w:rsidRPr="001C5705" w:rsidRDefault="001C5705">
            <w:pPr>
              <w:pStyle w:val="a3"/>
              <w:jc w:val="center"/>
              <w:rPr>
                <w:rFonts w:ascii="Times New Roman" w:hAnsi="Times New Roman" w:cs="Times New Roman"/>
                <w:sz w:val="28"/>
                <w:szCs w:val="28"/>
              </w:rPr>
            </w:pPr>
            <w:r w:rsidRPr="001C5705">
              <w:rPr>
                <w:rFonts w:ascii="Times New Roman" w:hAnsi="Times New Roman" w:cs="Times New Roman"/>
                <w:sz w:val="28"/>
                <w:szCs w:val="28"/>
              </w:rPr>
              <w:t>1,0</w:t>
            </w:r>
          </w:p>
        </w:tc>
        <w:tc>
          <w:tcPr>
            <w:tcW w:w="7371" w:type="dxa"/>
            <w:tcBorders>
              <w:top w:val="single" w:sz="4" w:space="0" w:color="auto"/>
              <w:left w:val="single" w:sz="4" w:space="0" w:color="auto"/>
              <w:bottom w:val="single" w:sz="4" w:space="0" w:color="auto"/>
              <w:right w:val="single" w:sz="4" w:space="0" w:color="auto"/>
            </w:tcBorders>
            <w:vAlign w:val="center"/>
            <w:hideMark/>
          </w:tcPr>
          <w:p w:rsidR="001C5705" w:rsidRPr="001C5705" w:rsidRDefault="001C5705">
            <w:pPr>
              <w:pStyle w:val="a3"/>
              <w:rPr>
                <w:rFonts w:ascii="Times New Roman" w:hAnsi="Times New Roman" w:cs="Times New Roman"/>
                <w:sz w:val="28"/>
                <w:szCs w:val="28"/>
              </w:rPr>
            </w:pPr>
            <w:r w:rsidRPr="001C5705">
              <w:rPr>
                <w:rFonts w:ascii="Times New Roman" w:hAnsi="Times New Roman" w:cs="Times New Roman"/>
                <w:sz w:val="28"/>
                <w:szCs w:val="28"/>
              </w:rPr>
              <w:t>Никольская улица – Константиновская улица – Михайловская улица Бородачева улица</w:t>
            </w:r>
          </w:p>
        </w:tc>
      </w:tr>
      <w:tr w:rsidR="001C5705" w:rsidRPr="001C5705" w:rsidTr="001C5705">
        <w:tc>
          <w:tcPr>
            <w:tcW w:w="675" w:type="dxa"/>
            <w:tcBorders>
              <w:top w:val="single" w:sz="4" w:space="0" w:color="auto"/>
              <w:left w:val="single" w:sz="4" w:space="0" w:color="auto"/>
              <w:bottom w:val="single" w:sz="4" w:space="0" w:color="auto"/>
              <w:right w:val="single" w:sz="4" w:space="0" w:color="auto"/>
            </w:tcBorders>
            <w:vAlign w:val="center"/>
            <w:hideMark/>
          </w:tcPr>
          <w:p w:rsidR="001C5705" w:rsidRPr="001C5705" w:rsidRDefault="001C5705">
            <w:pPr>
              <w:pStyle w:val="a3"/>
              <w:rPr>
                <w:rFonts w:ascii="Times New Roman" w:hAnsi="Times New Roman" w:cs="Times New Roman"/>
                <w:sz w:val="28"/>
                <w:szCs w:val="28"/>
              </w:rPr>
            </w:pPr>
            <w:r w:rsidRPr="001C5705">
              <w:rPr>
                <w:rFonts w:ascii="Times New Roman" w:hAnsi="Times New Roman" w:cs="Times New Roman"/>
                <w:sz w:val="28"/>
                <w:szCs w:val="28"/>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5705" w:rsidRPr="001C5705" w:rsidRDefault="001C5705">
            <w:pPr>
              <w:pStyle w:val="a3"/>
              <w:jc w:val="center"/>
              <w:rPr>
                <w:rFonts w:ascii="Times New Roman" w:hAnsi="Times New Roman" w:cs="Times New Roman"/>
                <w:sz w:val="28"/>
                <w:szCs w:val="28"/>
              </w:rPr>
            </w:pPr>
            <w:r w:rsidRPr="001C5705">
              <w:rPr>
                <w:rFonts w:ascii="Times New Roman" w:hAnsi="Times New Roman" w:cs="Times New Roman"/>
                <w:sz w:val="28"/>
                <w:szCs w:val="28"/>
              </w:rPr>
              <w:t>8,6</w:t>
            </w:r>
          </w:p>
        </w:tc>
        <w:tc>
          <w:tcPr>
            <w:tcW w:w="7371" w:type="dxa"/>
            <w:tcBorders>
              <w:top w:val="single" w:sz="4" w:space="0" w:color="auto"/>
              <w:left w:val="single" w:sz="4" w:space="0" w:color="auto"/>
              <w:bottom w:val="single" w:sz="4" w:space="0" w:color="auto"/>
              <w:right w:val="single" w:sz="4" w:space="0" w:color="auto"/>
            </w:tcBorders>
            <w:vAlign w:val="center"/>
            <w:hideMark/>
          </w:tcPr>
          <w:p w:rsidR="001C5705" w:rsidRPr="001C5705" w:rsidRDefault="001C5705">
            <w:pPr>
              <w:pStyle w:val="a3"/>
              <w:rPr>
                <w:rFonts w:ascii="Times New Roman" w:hAnsi="Times New Roman" w:cs="Times New Roman"/>
                <w:sz w:val="28"/>
                <w:szCs w:val="28"/>
              </w:rPr>
            </w:pPr>
            <w:r w:rsidRPr="001C5705">
              <w:rPr>
                <w:rFonts w:ascii="Times New Roman" w:hAnsi="Times New Roman" w:cs="Times New Roman"/>
                <w:sz w:val="28"/>
                <w:szCs w:val="28"/>
              </w:rPr>
              <w:t>Собственный проспект – Манежная улица – Красных Курсантов бульвар – Халтурина улица – Бобыльская дорога – (Знаменская улица, Суворовская- внутриквартальная)</w:t>
            </w:r>
          </w:p>
        </w:tc>
      </w:tr>
      <w:tr w:rsidR="001C5705" w:rsidRPr="001C5705" w:rsidTr="001C5705">
        <w:tc>
          <w:tcPr>
            <w:tcW w:w="675" w:type="dxa"/>
            <w:tcBorders>
              <w:top w:val="single" w:sz="4" w:space="0" w:color="auto"/>
              <w:left w:val="single" w:sz="4" w:space="0" w:color="auto"/>
              <w:bottom w:val="single" w:sz="4" w:space="0" w:color="auto"/>
              <w:right w:val="single" w:sz="4" w:space="0" w:color="auto"/>
            </w:tcBorders>
            <w:hideMark/>
          </w:tcPr>
          <w:p w:rsidR="001C5705" w:rsidRPr="001C5705" w:rsidRDefault="001C5705">
            <w:pPr>
              <w:pStyle w:val="a3"/>
              <w:rPr>
                <w:rFonts w:ascii="Times New Roman" w:hAnsi="Times New Roman" w:cs="Times New Roman"/>
                <w:b/>
                <w:sz w:val="28"/>
                <w:szCs w:val="28"/>
              </w:rPr>
            </w:pPr>
            <w:r w:rsidRPr="001C5705">
              <w:rPr>
                <w:rFonts w:ascii="Times New Roman" w:hAnsi="Times New Roman" w:cs="Times New Roman"/>
                <w:b/>
                <w:sz w:val="28"/>
                <w:szCs w:val="28"/>
              </w:rPr>
              <w:t>Итого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5705" w:rsidRPr="001C5705" w:rsidRDefault="001C5705">
            <w:pPr>
              <w:pStyle w:val="a3"/>
              <w:jc w:val="center"/>
              <w:rPr>
                <w:rFonts w:ascii="Times New Roman" w:hAnsi="Times New Roman" w:cs="Times New Roman"/>
                <w:b/>
                <w:sz w:val="28"/>
                <w:szCs w:val="28"/>
              </w:rPr>
            </w:pPr>
            <w:r w:rsidRPr="001C5705">
              <w:rPr>
                <w:rFonts w:ascii="Times New Roman" w:hAnsi="Times New Roman" w:cs="Times New Roman"/>
                <w:b/>
                <w:sz w:val="28"/>
                <w:szCs w:val="28"/>
              </w:rPr>
              <w:t>33,6</w:t>
            </w:r>
          </w:p>
        </w:tc>
        <w:tc>
          <w:tcPr>
            <w:tcW w:w="7371" w:type="dxa"/>
            <w:tcBorders>
              <w:top w:val="single" w:sz="4" w:space="0" w:color="auto"/>
              <w:left w:val="single" w:sz="4" w:space="0" w:color="auto"/>
              <w:bottom w:val="single" w:sz="4" w:space="0" w:color="auto"/>
              <w:right w:val="single" w:sz="4" w:space="0" w:color="auto"/>
            </w:tcBorders>
            <w:vAlign w:val="center"/>
          </w:tcPr>
          <w:p w:rsidR="001C5705" w:rsidRPr="001C5705" w:rsidRDefault="001C5705">
            <w:pPr>
              <w:pStyle w:val="a3"/>
              <w:rPr>
                <w:rFonts w:ascii="Times New Roman" w:hAnsi="Times New Roman" w:cs="Times New Roman"/>
                <w:b/>
                <w:sz w:val="28"/>
                <w:szCs w:val="28"/>
              </w:rPr>
            </w:pPr>
          </w:p>
        </w:tc>
      </w:tr>
    </w:tbl>
    <w:p w:rsidR="001C5705" w:rsidRDefault="001C5705" w:rsidP="00361F93">
      <w:pPr>
        <w:pStyle w:val="a6"/>
        <w:spacing w:after="160" w:line="259" w:lineRule="auto"/>
        <w:ind w:left="0"/>
        <w:jc w:val="both"/>
        <w:rPr>
          <w:rFonts w:ascii="Times New Roman" w:hAnsi="Times New Roman" w:cs="Times New Roman"/>
          <w:i/>
          <w:sz w:val="28"/>
          <w:szCs w:val="28"/>
        </w:rPr>
      </w:pPr>
    </w:p>
    <w:p w:rsidR="00683B6A" w:rsidRDefault="00683B6A" w:rsidP="00361F93">
      <w:pPr>
        <w:pStyle w:val="a6"/>
        <w:spacing w:after="160" w:line="259" w:lineRule="auto"/>
        <w:ind w:left="0"/>
        <w:jc w:val="both"/>
        <w:rPr>
          <w:rFonts w:ascii="Times New Roman" w:hAnsi="Times New Roman" w:cs="Times New Roman"/>
          <w:i/>
          <w:sz w:val="28"/>
          <w:szCs w:val="28"/>
        </w:rPr>
      </w:pPr>
      <w:r w:rsidRPr="00A700FE">
        <w:rPr>
          <w:rFonts w:ascii="Times New Roman" w:hAnsi="Times New Roman" w:cs="Times New Roman"/>
          <w:b/>
          <w:i/>
          <w:sz w:val="28"/>
          <w:szCs w:val="28"/>
        </w:rPr>
        <w:t>10.Муниципальная программа</w:t>
      </w:r>
      <w:r>
        <w:rPr>
          <w:rFonts w:ascii="Times New Roman" w:hAnsi="Times New Roman" w:cs="Times New Roman"/>
          <w:i/>
          <w:sz w:val="28"/>
          <w:szCs w:val="28"/>
        </w:rPr>
        <w:t xml:space="preserve"> «Устройство и ремонт искусственных дорожных неровностей на проездах и въездах на придомовых и дворовых территориях».</w:t>
      </w:r>
    </w:p>
    <w:p w:rsidR="00020D7B" w:rsidRDefault="00020D7B" w:rsidP="00361F93">
      <w:pPr>
        <w:pStyle w:val="a6"/>
        <w:spacing w:after="160" w:line="259" w:lineRule="auto"/>
        <w:ind w:left="0"/>
        <w:jc w:val="both"/>
        <w:rPr>
          <w:rFonts w:ascii="Times New Roman" w:hAnsi="Times New Roman" w:cs="Times New Roman"/>
          <w:i/>
          <w:sz w:val="28"/>
          <w:szCs w:val="28"/>
        </w:rPr>
      </w:pPr>
      <w:r w:rsidRPr="003E019B">
        <w:rPr>
          <w:rFonts w:ascii="Times New Roman" w:hAnsi="Times New Roman" w:cs="Times New Roman"/>
          <w:sz w:val="28"/>
          <w:szCs w:val="28"/>
        </w:rPr>
        <w:t>Всего по программе</w:t>
      </w:r>
      <w:r>
        <w:rPr>
          <w:rFonts w:ascii="Times New Roman" w:hAnsi="Times New Roman" w:cs="Times New Roman"/>
          <w:sz w:val="28"/>
          <w:szCs w:val="28"/>
        </w:rPr>
        <w:t xml:space="preserve"> было утверждено </w:t>
      </w:r>
      <w:r>
        <w:rPr>
          <w:rFonts w:ascii="Times New Roman" w:hAnsi="Times New Roman" w:cs="Times New Roman"/>
          <w:b/>
          <w:sz w:val="28"/>
          <w:szCs w:val="28"/>
        </w:rPr>
        <w:t>403</w:t>
      </w:r>
      <w:r w:rsidRPr="00EA6AB4">
        <w:rPr>
          <w:rFonts w:ascii="Times New Roman" w:hAnsi="Times New Roman" w:cs="Times New Roman"/>
          <w:b/>
          <w:sz w:val="28"/>
          <w:szCs w:val="28"/>
        </w:rPr>
        <w:t>,</w:t>
      </w:r>
      <w:r>
        <w:rPr>
          <w:rFonts w:ascii="Times New Roman" w:hAnsi="Times New Roman" w:cs="Times New Roman"/>
          <w:b/>
          <w:sz w:val="28"/>
          <w:szCs w:val="28"/>
        </w:rPr>
        <w:t>6</w:t>
      </w:r>
      <w:r>
        <w:rPr>
          <w:rFonts w:ascii="Times New Roman" w:hAnsi="Times New Roman" w:cs="Times New Roman"/>
          <w:sz w:val="28"/>
          <w:szCs w:val="28"/>
        </w:rPr>
        <w:t xml:space="preserve"> тыс. рублей, исполнено </w:t>
      </w:r>
      <w:r>
        <w:rPr>
          <w:rFonts w:ascii="Times New Roman" w:hAnsi="Times New Roman" w:cs="Times New Roman"/>
          <w:b/>
          <w:sz w:val="28"/>
          <w:szCs w:val="28"/>
        </w:rPr>
        <w:t>403</w:t>
      </w:r>
      <w:r w:rsidRPr="00EA6AB4">
        <w:rPr>
          <w:rFonts w:ascii="Times New Roman" w:hAnsi="Times New Roman" w:cs="Times New Roman"/>
          <w:b/>
          <w:sz w:val="28"/>
          <w:szCs w:val="28"/>
        </w:rPr>
        <w:t>,</w:t>
      </w:r>
      <w:r>
        <w:rPr>
          <w:rFonts w:ascii="Times New Roman" w:hAnsi="Times New Roman" w:cs="Times New Roman"/>
          <w:b/>
          <w:sz w:val="28"/>
          <w:szCs w:val="28"/>
        </w:rPr>
        <w:t>5</w:t>
      </w:r>
      <w:r>
        <w:rPr>
          <w:rFonts w:ascii="Times New Roman" w:hAnsi="Times New Roman" w:cs="Times New Roman"/>
          <w:sz w:val="28"/>
          <w:szCs w:val="28"/>
        </w:rPr>
        <w:t xml:space="preserve"> тыс. рублей </w:t>
      </w:r>
      <w:r>
        <w:rPr>
          <w:rFonts w:ascii="Times New Roman" w:hAnsi="Times New Roman"/>
          <w:sz w:val="28"/>
          <w:szCs w:val="28"/>
        </w:rPr>
        <w:t xml:space="preserve">или </w:t>
      </w:r>
      <w:r w:rsidRPr="00EA6AB4">
        <w:rPr>
          <w:rFonts w:ascii="Times New Roman" w:hAnsi="Times New Roman"/>
          <w:b/>
          <w:sz w:val="28"/>
          <w:szCs w:val="28"/>
        </w:rPr>
        <w:t>99,</w:t>
      </w:r>
      <w:r>
        <w:rPr>
          <w:rFonts w:ascii="Times New Roman" w:hAnsi="Times New Roman"/>
          <w:b/>
          <w:sz w:val="28"/>
          <w:szCs w:val="28"/>
        </w:rPr>
        <w:t>98</w:t>
      </w:r>
      <w:r w:rsidRPr="00EA6AB4">
        <w:rPr>
          <w:rFonts w:ascii="Times New Roman" w:hAnsi="Times New Roman"/>
          <w:b/>
          <w:sz w:val="28"/>
          <w:szCs w:val="28"/>
        </w:rPr>
        <w:t>%</w:t>
      </w:r>
      <w:r w:rsidRPr="003E019B">
        <w:rPr>
          <w:rFonts w:ascii="Times New Roman" w:hAnsi="Times New Roman"/>
          <w:sz w:val="28"/>
          <w:szCs w:val="28"/>
        </w:rPr>
        <w:t xml:space="preserve">  по отношению к утвержденным бюджетным назначениям</w:t>
      </w:r>
      <w:r>
        <w:rPr>
          <w:rFonts w:ascii="Times New Roman" w:hAnsi="Times New Roman"/>
          <w:sz w:val="28"/>
          <w:szCs w:val="28"/>
        </w:rPr>
        <w:t>.</w:t>
      </w:r>
    </w:p>
    <w:p w:rsidR="005F2553" w:rsidRPr="008A59B0" w:rsidRDefault="005F2553" w:rsidP="008A59B0">
      <w:pPr>
        <w:spacing w:after="160" w:line="252" w:lineRule="auto"/>
        <w:jc w:val="both"/>
        <w:rPr>
          <w:rFonts w:ascii="Times New Roman" w:hAnsi="Times New Roman" w:cs="Times New Roman"/>
          <w:sz w:val="28"/>
          <w:szCs w:val="28"/>
        </w:rPr>
      </w:pPr>
      <w:r w:rsidRPr="008A59B0">
        <w:rPr>
          <w:rFonts w:ascii="Times New Roman" w:hAnsi="Times New Roman" w:cs="Times New Roman"/>
          <w:sz w:val="28"/>
          <w:szCs w:val="28"/>
        </w:rPr>
        <w:t xml:space="preserve">1.Выполнены работы по установке новых искусственных дорожных неровностей -12шт на сумму </w:t>
      </w:r>
      <w:r w:rsidRPr="00F40848">
        <w:rPr>
          <w:rFonts w:ascii="Times New Roman" w:hAnsi="Times New Roman" w:cs="Times New Roman"/>
          <w:b/>
          <w:sz w:val="28"/>
          <w:szCs w:val="28"/>
        </w:rPr>
        <w:t>147,6</w:t>
      </w:r>
      <w:r w:rsidRPr="008A59B0">
        <w:rPr>
          <w:rFonts w:ascii="Times New Roman" w:hAnsi="Times New Roman" w:cs="Times New Roman"/>
          <w:sz w:val="28"/>
          <w:szCs w:val="28"/>
        </w:rPr>
        <w:t xml:space="preserve"> тыс. рублей по адресам: г. Петергоф, Бобыльская дорога д.57, ул. Озерковая д.37,ул. Аврова д.13Б со стороны Аврова д.13А, Эрлеровский бульвар д.10 , Бобыльская дорога д. 57корп.1,внутридворовой проезд Санкт-Петербургский проспект д.25А-29.</w:t>
      </w:r>
    </w:p>
    <w:p w:rsidR="005F2553" w:rsidRPr="008A59B0" w:rsidRDefault="005F2553" w:rsidP="008A59B0">
      <w:pPr>
        <w:spacing w:after="160" w:line="252" w:lineRule="auto"/>
        <w:jc w:val="both"/>
        <w:rPr>
          <w:rFonts w:ascii="Times New Roman" w:hAnsi="Times New Roman" w:cs="Times New Roman"/>
          <w:sz w:val="28"/>
          <w:szCs w:val="28"/>
        </w:rPr>
      </w:pPr>
      <w:r w:rsidRPr="008A59B0">
        <w:rPr>
          <w:rFonts w:ascii="Times New Roman" w:hAnsi="Times New Roman" w:cs="Times New Roman"/>
          <w:sz w:val="28"/>
          <w:szCs w:val="28"/>
        </w:rPr>
        <w:t xml:space="preserve">2.Выполнены работы по ремонту искусственных дорожных неровностей 17шт. на сумму </w:t>
      </w:r>
      <w:r w:rsidRPr="00F40848">
        <w:rPr>
          <w:rFonts w:ascii="Times New Roman" w:hAnsi="Times New Roman" w:cs="Times New Roman"/>
          <w:b/>
          <w:sz w:val="28"/>
          <w:szCs w:val="28"/>
        </w:rPr>
        <w:t>255,9</w:t>
      </w:r>
      <w:r w:rsidRPr="008A59B0">
        <w:rPr>
          <w:rFonts w:ascii="Times New Roman" w:hAnsi="Times New Roman" w:cs="Times New Roman"/>
          <w:sz w:val="28"/>
          <w:szCs w:val="28"/>
        </w:rPr>
        <w:t xml:space="preserve"> тыс. рублей по адресам: г. Петергоф, Ул. Шахматова д.14, Ропшинское шоссе д.2,д.3,д.4, ул. Шахматова, д. 16, ул. Шахматова, д. 16 корп.3,    Эрлеровский бульвар д.6, Переулок Суворовцев д.8, ул. Озерковая д.5,    ул. Озерковая д.37,  ул. Озерковая д. 21. Санкт-Петербургский проспект д.25А,    ул. Жарновецкого д.8, ул. Халтурина д.15, ул. Суворовская д.3/10,   Бобыльская дорога д.59, Бульвар Разведчика д.14 корп.2.</w:t>
      </w:r>
    </w:p>
    <w:p w:rsidR="00EA4D03" w:rsidRDefault="00020D7B" w:rsidP="00361F93">
      <w:pPr>
        <w:pStyle w:val="a6"/>
        <w:spacing w:after="160" w:line="259" w:lineRule="auto"/>
        <w:ind w:left="0"/>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F40848">
        <w:rPr>
          <w:rFonts w:ascii="Times New Roman" w:hAnsi="Times New Roman" w:cs="Times New Roman"/>
          <w:b/>
          <w:i/>
          <w:sz w:val="28"/>
          <w:szCs w:val="28"/>
        </w:rPr>
        <w:t>В ц</w:t>
      </w:r>
      <w:r w:rsidR="00EA4D03" w:rsidRPr="00EA4D03">
        <w:rPr>
          <w:rFonts w:ascii="Times New Roman" w:hAnsi="Times New Roman" w:cs="Times New Roman"/>
          <w:b/>
          <w:i/>
          <w:sz w:val="28"/>
          <w:szCs w:val="28"/>
        </w:rPr>
        <w:t>ел</w:t>
      </w:r>
      <w:r w:rsidR="00F40848">
        <w:rPr>
          <w:rFonts w:ascii="Times New Roman" w:hAnsi="Times New Roman" w:cs="Times New Roman"/>
          <w:b/>
          <w:i/>
          <w:sz w:val="28"/>
          <w:szCs w:val="28"/>
        </w:rPr>
        <w:t>ях о</w:t>
      </w:r>
      <w:r w:rsidR="00EA4D03">
        <w:rPr>
          <w:rFonts w:ascii="Times New Roman" w:hAnsi="Times New Roman" w:cs="Times New Roman"/>
          <w:b/>
          <w:i/>
          <w:sz w:val="28"/>
          <w:szCs w:val="28"/>
        </w:rPr>
        <w:t>беспечени</w:t>
      </w:r>
      <w:r w:rsidR="00F40848">
        <w:rPr>
          <w:rFonts w:ascii="Times New Roman" w:hAnsi="Times New Roman" w:cs="Times New Roman"/>
          <w:b/>
          <w:i/>
          <w:sz w:val="28"/>
          <w:szCs w:val="28"/>
        </w:rPr>
        <w:t>я</w:t>
      </w:r>
      <w:r w:rsidR="00EA4D03">
        <w:rPr>
          <w:rFonts w:ascii="Times New Roman" w:hAnsi="Times New Roman" w:cs="Times New Roman"/>
          <w:b/>
          <w:i/>
          <w:sz w:val="28"/>
          <w:szCs w:val="28"/>
        </w:rPr>
        <w:t xml:space="preserve"> для всех категорий населения и гостей города возможности свободного, безопасного и надежного передвижения с использованием транспортных средств </w:t>
      </w:r>
      <w:r w:rsidR="00F40848">
        <w:rPr>
          <w:rFonts w:ascii="Times New Roman" w:hAnsi="Times New Roman" w:cs="Times New Roman"/>
          <w:b/>
          <w:i/>
          <w:sz w:val="28"/>
          <w:szCs w:val="28"/>
        </w:rPr>
        <w:t>муниципалитетом был принят</w:t>
      </w:r>
      <w:r w:rsidR="009772E5">
        <w:rPr>
          <w:rFonts w:ascii="Times New Roman" w:hAnsi="Times New Roman" w:cs="Times New Roman"/>
          <w:b/>
          <w:i/>
          <w:sz w:val="28"/>
          <w:szCs w:val="28"/>
        </w:rPr>
        <w:t xml:space="preserve"> ряд программ.</w:t>
      </w:r>
    </w:p>
    <w:p w:rsidR="007B5A91" w:rsidRDefault="007B5A91" w:rsidP="006036B4">
      <w:pPr>
        <w:pStyle w:val="a3"/>
        <w:jc w:val="both"/>
        <w:rPr>
          <w:rFonts w:ascii="Times New Roman" w:hAnsi="Times New Roman" w:cs="Times New Roman"/>
          <w:i/>
          <w:sz w:val="28"/>
          <w:szCs w:val="28"/>
        </w:rPr>
      </w:pPr>
    </w:p>
    <w:p w:rsidR="006036B4" w:rsidRDefault="006036B4" w:rsidP="006036B4">
      <w:pPr>
        <w:pStyle w:val="a3"/>
        <w:jc w:val="both"/>
        <w:rPr>
          <w:rFonts w:ascii="Times New Roman" w:hAnsi="Times New Roman" w:cs="Times New Roman"/>
          <w:i/>
          <w:sz w:val="28"/>
          <w:szCs w:val="28"/>
        </w:rPr>
      </w:pPr>
      <w:r>
        <w:rPr>
          <w:rFonts w:ascii="Times New Roman" w:hAnsi="Times New Roman" w:cs="Times New Roman"/>
          <w:i/>
          <w:sz w:val="28"/>
          <w:szCs w:val="28"/>
        </w:rPr>
        <w:t>1.</w:t>
      </w:r>
      <w:r w:rsidRPr="00C03887">
        <w:rPr>
          <w:rFonts w:ascii="Times New Roman" w:hAnsi="Times New Roman" w:cs="Times New Roman"/>
          <w:b/>
          <w:i/>
          <w:sz w:val="28"/>
          <w:szCs w:val="28"/>
        </w:rPr>
        <w:t>Муниципальная программа</w:t>
      </w:r>
      <w:r>
        <w:rPr>
          <w:rFonts w:ascii="Times New Roman" w:hAnsi="Times New Roman" w:cs="Times New Roman"/>
          <w:i/>
          <w:sz w:val="28"/>
          <w:szCs w:val="28"/>
        </w:rPr>
        <w:t xml:space="preserve"> «Т</w:t>
      </w:r>
      <w:r w:rsidRPr="00B47E36">
        <w:rPr>
          <w:rFonts w:ascii="Times New Roman" w:hAnsi="Times New Roman" w:cs="Times New Roman"/>
          <w:i/>
          <w:sz w:val="28"/>
          <w:szCs w:val="28"/>
        </w:rPr>
        <w:t>екущий ремонт и содержание  дорог, расположенных  в пределах границ муниципального образования, в соответствии с перечнем, утвержденным Правите</w:t>
      </w:r>
      <w:r>
        <w:rPr>
          <w:rFonts w:ascii="Times New Roman" w:hAnsi="Times New Roman" w:cs="Times New Roman"/>
          <w:i/>
          <w:sz w:val="28"/>
          <w:szCs w:val="28"/>
        </w:rPr>
        <w:t>льством Санкт-Петербурга за 2015</w:t>
      </w:r>
      <w:r w:rsidRPr="00B47E36">
        <w:rPr>
          <w:rFonts w:ascii="Times New Roman" w:hAnsi="Times New Roman" w:cs="Times New Roman"/>
          <w:i/>
          <w:sz w:val="28"/>
          <w:szCs w:val="28"/>
        </w:rPr>
        <w:t xml:space="preserve"> год</w:t>
      </w:r>
      <w:r>
        <w:rPr>
          <w:rFonts w:ascii="Times New Roman" w:hAnsi="Times New Roman" w:cs="Times New Roman"/>
          <w:i/>
          <w:sz w:val="28"/>
          <w:szCs w:val="28"/>
        </w:rPr>
        <w:t>»</w:t>
      </w:r>
    </w:p>
    <w:p w:rsidR="00020D7B" w:rsidRDefault="00020D7B" w:rsidP="00020D7B">
      <w:pPr>
        <w:pStyle w:val="a6"/>
        <w:spacing w:after="160" w:line="259" w:lineRule="auto"/>
        <w:ind w:left="0"/>
        <w:jc w:val="both"/>
        <w:rPr>
          <w:rFonts w:ascii="Times New Roman" w:hAnsi="Times New Roman" w:cs="Times New Roman"/>
          <w:i/>
          <w:sz w:val="28"/>
          <w:szCs w:val="28"/>
        </w:rPr>
      </w:pPr>
      <w:r w:rsidRPr="003E019B">
        <w:rPr>
          <w:rFonts w:ascii="Times New Roman" w:hAnsi="Times New Roman" w:cs="Times New Roman"/>
          <w:sz w:val="28"/>
          <w:szCs w:val="28"/>
        </w:rPr>
        <w:t>Всего по программе</w:t>
      </w:r>
      <w:r>
        <w:rPr>
          <w:rFonts w:ascii="Times New Roman" w:hAnsi="Times New Roman" w:cs="Times New Roman"/>
          <w:sz w:val="28"/>
          <w:szCs w:val="28"/>
        </w:rPr>
        <w:t xml:space="preserve"> было утверждено </w:t>
      </w:r>
      <w:r>
        <w:rPr>
          <w:rFonts w:ascii="Times New Roman" w:hAnsi="Times New Roman" w:cs="Times New Roman"/>
          <w:b/>
          <w:sz w:val="28"/>
          <w:szCs w:val="28"/>
        </w:rPr>
        <w:t>54855</w:t>
      </w:r>
      <w:r w:rsidRPr="00EA6AB4">
        <w:rPr>
          <w:rFonts w:ascii="Times New Roman" w:hAnsi="Times New Roman" w:cs="Times New Roman"/>
          <w:b/>
          <w:sz w:val="28"/>
          <w:szCs w:val="28"/>
        </w:rPr>
        <w:t>,</w:t>
      </w:r>
      <w:r>
        <w:rPr>
          <w:rFonts w:ascii="Times New Roman" w:hAnsi="Times New Roman" w:cs="Times New Roman"/>
          <w:b/>
          <w:sz w:val="28"/>
          <w:szCs w:val="28"/>
        </w:rPr>
        <w:t>8</w:t>
      </w:r>
      <w:r>
        <w:rPr>
          <w:rFonts w:ascii="Times New Roman" w:hAnsi="Times New Roman" w:cs="Times New Roman"/>
          <w:sz w:val="28"/>
          <w:szCs w:val="28"/>
        </w:rPr>
        <w:t xml:space="preserve"> тыс. рублей, исполнено </w:t>
      </w:r>
      <w:r>
        <w:rPr>
          <w:rFonts w:ascii="Times New Roman" w:hAnsi="Times New Roman" w:cs="Times New Roman"/>
          <w:b/>
          <w:sz w:val="28"/>
          <w:szCs w:val="28"/>
        </w:rPr>
        <w:t>54056</w:t>
      </w:r>
      <w:r w:rsidRPr="00EA6AB4">
        <w:rPr>
          <w:rFonts w:ascii="Times New Roman" w:hAnsi="Times New Roman" w:cs="Times New Roman"/>
          <w:b/>
          <w:sz w:val="28"/>
          <w:szCs w:val="28"/>
        </w:rPr>
        <w:t>,</w:t>
      </w:r>
      <w:r>
        <w:rPr>
          <w:rFonts w:ascii="Times New Roman" w:hAnsi="Times New Roman" w:cs="Times New Roman"/>
          <w:b/>
          <w:sz w:val="28"/>
          <w:szCs w:val="28"/>
        </w:rPr>
        <w:t>7</w:t>
      </w:r>
      <w:r>
        <w:rPr>
          <w:rFonts w:ascii="Times New Roman" w:hAnsi="Times New Roman" w:cs="Times New Roman"/>
          <w:sz w:val="28"/>
          <w:szCs w:val="28"/>
        </w:rPr>
        <w:t xml:space="preserve"> тыс. рублей </w:t>
      </w:r>
      <w:r>
        <w:rPr>
          <w:rFonts w:ascii="Times New Roman" w:hAnsi="Times New Roman"/>
          <w:sz w:val="28"/>
          <w:szCs w:val="28"/>
        </w:rPr>
        <w:t xml:space="preserve">или </w:t>
      </w:r>
      <w:r w:rsidRPr="00EA6AB4">
        <w:rPr>
          <w:rFonts w:ascii="Times New Roman" w:hAnsi="Times New Roman"/>
          <w:b/>
          <w:sz w:val="28"/>
          <w:szCs w:val="28"/>
        </w:rPr>
        <w:t>9</w:t>
      </w:r>
      <w:r>
        <w:rPr>
          <w:rFonts w:ascii="Times New Roman" w:hAnsi="Times New Roman"/>
          <w:b/>
          <w:sz w:val="28"/>
          <w:szCs w:val="28"/>
        </w:rPr>
        <w:t>8</w:t>
      </w:r>
      <w:r w:rsidRPr="00EA6AB4">
        <w:rPr>
          <w:rFonts w:ascii="Times New Roman" w:hAnsi="Times New Roman"/>
          <w:b/>
          <w:sz w:val="28"/>
          <w:szCs w:val="28"/>
        </w:rPr>
        <w:t>,</w:t>
      </w:r>
      <w:r>
        <w:rPr>
          <w:rFonts w:ascii="Times New Roman" w:hAnsi="Times New Roman"/>
          <w:b/>
          <w:sz w:val="28"/>
          <w:szCs w:val="28"/>
        </w:rPr>
        <w:t>54</w:t>
      </w:r>
      <w:r w:rsidRPr="00EA6AB4">
        <w:rPr>
          <w:rFonts w:ascii="Times New Roman" w:hAnsi="Times New Roman"/>
          <w:b/>
          <w:sz w:val="28"/>
          <w:szCs w:val="28"/>
        </w:rPr>
        <w:t>%</w:t>
      </w:r>
      <w:r w:rsidRPr="003E019B">
        <w:rPr>
          <w:rFonts w:ascii="Times New Roman" w:hAnsi="Times New Roman"/>
          <w:sz w:val="28"/>
          <w:szCs w:val="28"/>
        </w:rPr>
        <w:t xml:space="preserve">  по отношению к утвержденным бюджетным назначениям</w:t>
      </w:r>
      <w:r>
        <w:rPr>
          <w:rFonts w:ascii="Times New Roman" w:hAnsi="Times New Roman"/>
          <w:sz w:val="28"/>
          <w:szCs w:val="28"/>
        </w:rPr>
        <w:t>.</w:t>
      </w:r>
    </w:p>
    <w:p w:rsidR="009040A6" w:rsidRPr="00E94B97" w:rsidRDefault="009040A6" w:rsidP="009040A6">
      <w:pPr>
        <w:ind w:right="-144"/>
        <w:jc w:val="both"/>
        <w:rPr>
          <w:rFonts w:ascii="Times New Roman" w:hAnsi="Times New Roman" w:cs="Times New Roman"/>
          <w:sz w:val="28"/>
          <w:szCs w:val="28"/>
        </w:rPr>
      </w:pPr>
      <w:r w:rsidRPr="00E94B97">
        <w:rPr>
          <w:rFonts w:ascii="Times New Roman" w:hAnsi="Times New Roman" w:cs="Times New Roman"/>
          <w:sz w:val="28"/>
          <w:szCs w:val="28"/>
        </w:rPr>
        <w:t xml:space="preserve">  Основной задачей в этом направлении местная администрация видит проведение своевременного ремонта и качественное содержание дорог расположенных в пределах границ муниципального образования го</w:t>
      </w:r>
      <w:r w:rsidR="009772E5">
        <w:rPr>
          <w:rFonts w:ascii="Times New Roman" w:hAnsi="Times New Roman" w:cs="Times New Roman"/>
          <w:sz w:val="28"/>
          <w:szCs w:val="28"/>
        </w:rPr>
        <w:t>род Петергоф, в соответствии с п</w:t>
      </w:r>
      <w:r w:rsidRPr="00E94B97">
        <w:rPr>
          <w:rFonts w:ascii="Times New Roman" w:hAnsi="Times New Roman" w:cs="Times New Roman"/>
          <w:sz w:val="28"/>
          <w:szCs w:val="28"/>
        </w:rPr>
        <w:t>еречнем, утвержденным Правительством Санкт-Петербурга  (Постановление   Правительства Санкт-Петербурга от  26.06.2006г. № 779 «Перечень  дорог, расположенных в пределах границ внутригородских муниципальных образований Санкт-Петербурга, текущий ремонт и содержание которых осуществляют  органы местного самоуправления в Санкт-Петербурге».)</w:t>
      </w:r>
    </w:p>
    <w:p w:rsidR="009040A6" w:rsidRPr="008A59B0" w:rsidRDefault="00E94B97" w:rsidP="00E94B97">
      <w:pPr>
        <w:pStyle w:val="a3"/>
        <w:ind w:hanging="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040A6" w:rsidRPr="008A59B0">
        <w:rPr>
          <w:rFonts w:ascii="Times New Roman" w:hAnsi="Times New Roman" w:cs="Times New Roman"/>
          <w:sz w:val="28"/>
          <w:szCs w:val="28"/>
        </w:rPr>
        <w:t xml:space="preserve">В ведении МО город Петергоф находится текущий ремонт и содержание </w:t>
      </w:r>
      <w:r>
        <w:rPr>
          <w:rFonts w:ascii="Times New Roman" w:hAnsi="Times New Roman" w:cs="Times New Roman"/>
          <w:sz w:val="28"/>
          <w:szCs w:val="28"/>
        </w:rPr>
        <w:t xml:space="preserve">    </w:t>
      </w:r>
      <w:r w:rsidR="009040A6" w:rsidRPr="008A59B0">
        <w:rPr>
          <w:rFonts w:ascii="Times New Roman" w:hAnsi="Times New Roman" w:cs="Times New Roman"/>
          <w:sz w:val="28"/>
          <w:szCs w:val="28"/>
        </w:rPr>
        <w:t xml:space="preserve">114 дорог общей протяжённостью  - 56297,3 м. </w:t>
      </w:r>
    </w:p>
    <w:p w:rsidR="009040A6" w:rsidRPr="008A59B0" w:rsidRDefault="009040A6" w:rsidP="00E94B97">
      <w:pPr>
        <w:pStyle w:val="a3"/>
        <w:ind w:hanging="207"/>
        <w:jc w:val="both"/>
        <w:rPr>
          <w:rFonts w:ascii="Times New Roman" w:hAnsi="Times New Roman" w:cs="Times New Roman"/>
          <w:sz w:val="28"/>
          <w:szCs w:val="28"/>
        </w:rPr>
      </w:pPr>
      <w:r w:rsidRPr="008A59B0">
        <w:rPr>
          <w:rFonts w:ascii="Times New Roman" w:hAnsi="Times New Roman" w:cs="Times New Roman"/>
          <w:sz w:val="28"/>
          <w:szCs w:val="28"/>
        </w:rPr>
        <w:t xml:space="preserve">   Уборочная площадь проезжей части дорог и тротуаров– </w:t>
      </w:r>
      <w:r w:rsidRPr="008A59B0">
        <w:rPr>
          <w:rFonts w:ascii="Times New Roman" w:hAnsi="Times New Roman" w:cs="Times New Roman"/>
          <w:b/>
          <w:sz w:val="28"/>
          <w:szCs w:val="28"/>
        </w:rPr>
        <w:t xml:space="preserve"> </w:t>
      </w:r>
      <w:r w:rsidRPr="008A59B0">
        <w:rPr>
          <w:rFonts w:ascii="Times New Roman" w:hAnsi="Times New Roman" w:cs="Times New Roman"/>
          <w:sz w:val="28"/>
          <w:szCs w:val="28"/>
        </w:rPr>
        <w:t xml:space="preserve">337732  </w:t>
      </w:r>
      <w:r w:rsidR="000C41DF">
        <w:rPr>
          <w:rFonts w:ascii="Times New Roman" w:hAnsi="Times New Roman" w:cs="Times New Roman"/>
          <w:sz w:val="28"/>
          <w:szCs w:val="28"/>
        </w:rPr>
        <w:t>м</w:t>
      </w:r>
      <w:r w:rsidR="000C41DF">
        <w:rPr>
          <w:rFonts w:ascii="Times New Roman" w:hAnsi="Times New Roman" w:cs="Times New Roman"/>
          <w:sz w:val="28"/>
          <w:szCs w:val="28"/>
          <w:vertAlign w:val="superscript"/>
        </w:rPr>
        <w:t>2</w:t>
      </w:r>
      <w:r w:rsidRPr="008A59B0">
        <w:rPr>
          <w:rFonts w:ascii="Times New Roman" w:hAnsi="Times New Roman" w:cs="Times New Roman"/>
          <w:sz w:val="28"/>
          <w:szCs w:val="28"/>
        </w:rPr>
        <w:t xml:space="preserve">., в том </w:t>
      </w:r>
      <w:r w:rsidR="00E94B97">
        <w:rPr>
          <w:rFonts w:ascii="Times New Roman" w:hAnsi="Times New Roman" w:cs="Times New Roman"/>
          <w:sz w:val="28"/>
          <w:szCs w:val="28"/>
        </w:rPr>
        <w:t xml:space="preserve">   </w:t>
      </w:r>
      <w:r w:rsidRPr="008A59B0">
        <w:rPr>
          <w:rFonts w:ascii="Times New Roman" w:hAnsi="Times New Roman" w:cs="Times New Roman"/>
          <w:sz w:val="28"/>
          <w:szCs w:val="28"/>
        </w:rPr>
        <w:t>числе:</w:t>
      </w:r>
    </w:p>
    <w:p w:rsidR="009040A6" w:rsidRPr="008A59B0" w:rsidRDefault="009040A6" w:rsidP="009040A6">
      <w:pPr>
        <w:pStyle w:val="a3"/>
        <w:jc w:val="both"/>
        <w:rPr>
          <w:rFonts w:ascii="Times New Roman" w:hAnsi="Times New Roman" w:cs="Times New Roman"/>
          <w:sz w:val="28"/>
          <w:szCs w:val="28"/>
        </w:rPr>
      </w:pPr>
      <w:r w:rsidRPr="008A59B0">
        <w:rPr>
          <w:rFonts w:ascii="Times New Roman" w:hAnsi="Times New Roman" w:cs="Times New Roman"/>
          <w:sz w:val="28"/>
          <w:szCs w:val="28"/>
        </w:rPr>
        <w:t xml:space="preserve">- дороги группы Б с асфальтобетонным покрытием общей площадью проезжей части – 39332 </w:t>
      </w:r>
      <w:r w:rsidR="000C41DF">
        <w:rPr>
          <w:rFonts w:ascii="Times New Roman" w:hAnsi="Times New Roman" w:cs="Times New Roman"/>
          <w:sz w:val="28"/>
          <w:szCs w:val="28"/>
        </w:rPr>
        <w:t>м</w:t>
      </w:r>
      <w:r w:rsidR="000C41DF">
        <w:rPr>
          <w:rFonts w:ascii="Times New Roman" w:hAnsi="Times New Roman" w:cs="Times New Roman"/>
          <w:sz w:val="28"/>
          <w:szCs w:val="28"/>
          <w:vertAlign w:val="superscript"/>
        </w:rPr>
        <w:t>2</w:t>
      </w:r>
      <w:r w:rsidRPr="008A59B0">
        <w:rPr>
          <w:rFonts w:ascii="Times New Roman" w:hAnsi="Times New Roman" w:cs="Times New Roman"/>
          <w:sz w:val="28"/>
          <w:szCs w:val="28"/>
        </w:rPr>
        <w:t xml:space="preserve">.; дороги группы В с асфальтобетонным покрытием общей площадью проезжей части – 173116 </w:t>
      </w:r>
      <w:r w:rsidR="000C41DF">
        <w:rPr>
          <w:rFonts w:ascii="Times New Roman" w:hAnsi="Times New Roman" w:cs="Times New Roman"/>
          <w:sz w:val="28"/>
          <w:szCs w:val="28"/>
        </w:rPr>
        <w:t>м</w:t>
      </w:r>
      <w:r w:rsidR="000C41DF">
        <w:rPr>
          <w:rFonts w:ascii="Times New Roman" w:hAnsi="Times New Roman" w:cs="Times New Roman"/>
          <w:sz w:val="28"/>
          <w:szCs w:val="28"/>
          <w:vertAlign w:val="superscript"/>
        </w:rPr>
        <w:t>2</w:t>
      </w:r>
      <w:r w:rsidRPr="008A59B0">
        <w:rPr>
          <w:rFonts w:ascii="Times New Roman" w:hAnsi="Times New Roman" w:cs="Times New Roman"/>
          <w:sz w:val="28"/>
          <w:szCs w:val="28"/>
        </w:rPr>
        <w:t>.;</w:t>
      </w:r>
    </w:p>
    <w:p w:rsidR="009040A6" w:rsidRPr="008A59B0" w:rsidRDefault="009040A6" w:rsidP="009040A6">
      <w:pPr>
        <w:pStyle w:val="a3"/>
        <w:jc w:val="both"/>
        <w:rPr>
          <w:rFonts w:ascii="Times New Roman" w:hAnsi="Times New Roman" w:cs="Times New Roman"/>
          <w:sz w:val="28"/>
          <w:szCs w:val="28"/>
        </w:rPr>
      </w:pPr>
      <w:r w:rsidRPr="008A59B0">
        <w:rPr>
          <w:rFonts w:ascii="Times New Roman" w:hAnsi="Times New Roman" w:cs="Times New Roman"/>
          <w:sz w:val="28"/>
          <w:szCs w:val="28"/>
        </w:rPr>
        <w:t xml:space="preserve">- дороги с неусовершенствованным (щебёночным) покрытием общей площадью проезжей части – 85529 </w:t>
      </w:r>
      <w:r w:rsidR="000C41DF">
        <w:rPr>
          <w:rFonts w:ascii="Times New Roman" w:hAnsi="Times New Roman" w:cs="Times New Roman"/>
          <w:sz w:val="28"/>
          <w:szCs w:val="28"/>
        </w:rPr>
        <w:t>м</w:t>
      </w:r>
      <w:r w:rsidR="000C41DF">
        <w:rPr>
          <w:rFonts w:ascii="Times New Roman" w:hAnsi="Times New Roman" w:cs="Times New Roman"/>
          <w:sz w:val="28"/>
          <w:szCs w:val="28"/>
          <w:vertAlign w:val="superscript"/>
        </w:rPr>
        <w:t>2</w:t>
      </w:r>
    </w:p>
    <w:p w:rsidR="009040A6" w:rsidRPr="008A59B0" w:rsidRDefault="009040A6" w:rsidP="009040A6">
      <w:pPr>
        <w:pStyle w:val="a3"/>
        <w:jc w:val="both"/>
        <w:rPr>
          <w:rFonts w:ascii="Times New Roman" w:hAnsi="Times New Roman" w:cs="Times New Roman"/>
          <w:sz w:val="28"/>
          <w:szCs w:val="28"/>
        </w:rPr>
      </w:pPr>
      <w:r w:rsidRPr="008A59B0">
        <w:rPr>
          <w:rFonts w:ascii="Times New Roman" w:hAnsi="Times New Roman" w:cs="Times New Roman"/>
          <w:sz w:val="28"/>
          <w:szCs w:val="28"/>
        </w:rPr>
        <w:t xml:space="preserve">-тротуары 1 класса 20793 </w:t>
      </w:r>
      <w:r w:rsidR="000C41DF">
        <w:rPr>
          <w:rFonts w:ascii="Times New Roman" w:hAnsi="Times New Roman" w:cs="Times New Roman"/>
          <w:sz w:val="28"/>
          <w:szCs w:val="28"/>
        </w:rPr>
        <w:t>м</w:t>
      </w:r>
      <w:r w:rsidR="000C41DF">
        <w:rPr>
          <w:rFonts w:ascii="Times New Roman" w:hAnsi="Times New Roman" w:cs="Times New Roman"/>
          <w:sz w:val="28"/>
          <w:szCs w:val="28"/>
          <w:vertAlign w:val="superscript"/>
        </w:rPr>
        <w:t>2</w:t>
      </w:r>
    </w:p>
    <w:p w:rsidR="000C41DF" w:rsidRDefault="009040A6" w:rsidP="000C41DF">
      <w:pPr>
        <w:pStyle w:val="a3"/>
        <w:jc w:val="both"/>
        <w:rPr>
          <w:rFonts w:ascii="Times New Roman" w:hAnsi="Times New Roman" w:cs="Times New Roman"/>
          <w:sz w:val="28"/>
          <w:szCs w:val="28"/>
          <w:vertAlign w:val="superscript"/>
        </w:rPr>
      </w:pPr>
      <w:r w:rsidRPr="008A59B0">
        <w:rPr>
          <w:rFonts w:ascii="Times New Roman" w:hAnsi="Times New Roman" w:cs="Times New Roman"/>
          <w:sz w:val="28"/>
          <w:szCs w:val="28"/>
        </w:rPr>
        <w:t xml:space="preserve">-тротуары 2 класса 18962 </w:t>
      </w:r>
      <w:r w:rsidR="000C41DF">
        <w:rPr>
          <w:rFonts w:ascii="Times New Roman" w:hAnsi="Times New Roman" w:cs="Times New Roman"/>
          <w:sz w:val="28"/>
          <w:szCs w:val="28"/>
        </w:rPr>
        <w:t>м</w:t>
      </w:r>
      <w:r w:rsidR="000C41DF">
        <w:rPr>
          <w:rFonts w:ascii="Times New Roman" w:hAnsi="Times New Roman" w:cs="Times New Roman"/>
          <w:sz w:val="28"/>
          <w:szCs w:val="28"/>
          <w:vertAlign w:val="superscript"/>
        </w:rPr>
        <w:t>2.</w:t>
      </w:r>
    </w:p>
    <w:p w:rsidR="009040A6" w:rsidRPr="008A59B0" w:rsidRDefault="009040A6" w:rsidP="000C41DF">
      <w:pPr>
        <w:pStyle w:val="a3"/>
        <w:jc w:val="both"/>
        <w:rPr>
          <w:rFonts w:ascii="Times New Roman" w:hAnsi="Times New Roman" w:cs="Times New Roman"/>
          <w:sz w:val="28"/>
          <w:szCs w:val="28"/>
        </w:rPr>
      </w:pPr>
      <w:r w:rsidRPr="008A59B0">
        <w:rPr>
          <w:rFonts w:ascii="Times New Roman" w:hAnsi="Times New Roman" w:cs="Times New Roman"/>
          <w:sz w:val="28"/>
          <w:szCs w:val="28"/>
        </w:rPr>
        <w:t>В 2015 году в соответствии с</w:t>
      </w:r>
      <w:r w:rsidRPr="008A59B0">
        <w:rPr>
          <w:rFonts w:ascii="Times New Roman" w:hAnsi="Times New Roman" w:cs="Times New Roman"/>
          <w:bCs/>
          <w:sz w:val="28"/>
          <w:szCs w:val="28"/>
        </w:rPr>
        <w:t xml:space="preserve"> </w:t>
      </w:r>
      <w:r w:rsidR="009772E5">
        <w:rPr>
          <w:rFonts w:ascii="Times New Roman" w:hAnsi="Times New Roman" w:cs="Times New Roman"/>
          <w:bCs/>
          <w:sz w:val="28"/>
          <w:szCs w:val="28"/>
        </w:rPr>
        <w:t xml:space="preserve">данной </w:t>
      </w:r>
      <w:r w:rsidRPr="008A59B0">
        <w:rPr>
          <w:rFonts w:ascii="Times New Roman" w:hAnsi="Times New Roman" w:cs="Times New Roman"/>
          <w:bCs/>
          <w:sz w:val="28"/>
          <w:szCs w:val="28"/>
        </w:rPr>
        <w:t xml:space="preserve">муниципальной программой </w:t>
      </w:r>
      <w:r w:rsidRPr="008A59B0">
        <w:rPr>
          <w:rFonts w:ascii="Times New Roman" w:hAnsi="Times New Roman" w:cs="Times New Roman"/>
          <w:sz w:val="28"/>
          <w:szCs w:val="28"/>
        </w:rPr>
        <w:t xml:space="preserve"> </w:t>
      </w:r>
      <w:r w:rsidR="009772E5">
        <w:rPr>
          <w:rFonts w:ascii="Times New Roman" w:hAnsi="Times New Roman" w:cs="Times New Roman"/>
          <w:sz w:val="28"/>
          <w:szCs w:val="28"/>
        </w:rPr>
        <w:t>были проведены  следующие работы:</w:t>
      </w:r>
    </w:p>
    <w:p w:rsidR="009772E5" w:rsidRDefault="009772E5" w:rsidP="009040A6">
      <w:pPr>
        <w:pStyle w:val="a3"/>
        <w:jc w:val="both"/>
        <w:rPr>
          <w:rFonts w:ascii="Times New Roman" w:hAnsi="Times New Roman" w:cs="Times New Roman"/>
          <w:sz w:val="28"/>
          <w:szCs w:val="28"/>
        </w:rPr>
      </w:pPr>
      <w:r>
        <w:rPr>
          <w:rFonts w:ascii="Times New Roman" w:hAnsi="Times New Roman" w:cs="Times New Roman"/>
          <w:sz w:val="28"/>
          <w:szCs w:val="28"/>
        </w:rPr>
        <w:t>-</w:t>
      </w:r>
      <w:r w:rsidR="009040A6" w:rsidRPr="008A59B0">
        <w:rPr>
          <w:rFonts w:ascii="Times New Roman" w:hAnsi="Times New Roman" w:cs="Times New Roman"/>
          <w:sz w:val="28"/>
          <w:szCs w:val="28"/>
        </w:rPr>
        <w:t xml:space="preserve">по текущему ремонту ул. Юты Бондаровской с заменой водопропускных труб </w:t>
      </w:r>
      <w:r w:rsidR="009040A6" w:rsidRPr="008A59B0">
        <w:rPr>
          <w:rFonts w:ascii="Times New Roman" w:hAnsi="Times New Roman" w:cs="Times New Roman"/>
          <w:sz w:val="28"/>
          <w:szCs w:val="28"/>
          <w:lang w:val="en-US"/>
        </w:rPr>
        <w:t>S</w:t>
      </w:r>
      <w:r w:rsidR="009040A6" w:rsidRPr="008A59B0">
        <w:rPr>
          <w:rFonts w:ascii="Times New Roman" w:hAnsi="Times New Roman" w:cs="Times New Roman"/>
          <w:sz w:val="28"/>
          <w:szCs w:val="28"/>
        </w:rPr>
        <w:t xml:space="preserve">=3740 </w:t>
      </w:r>
      <w:r w:rsidR="000C41DF">
        <w:rPr>
          <w:rFonts w:ascii="Times New Roman" w:hAnsi="Times New Roman" w:cs="Times New Roman"/>
          <w:sz w:val="28"/>
          <w:szCs w:val="28"/>
        </w:rPr>
        <w:t>м</w:t>
      </w:r>
      <w:r w:rsidR="000C41DF">
        <w:rPr>
          <w:rFonts w:ascii="Times New Roman" w:hAnsi="Times New Roman" w:cs="Times New Roman"/>
          <w:sz w:val="28"/>
          <w:szCs w:val="28"/>
          <w:vertAlign w:val="superscript"/>
        </w:rPr>
        <w:t xml:space="preserve">2 </w:t>
      </w:r>
      <w:r w:rsidR="009040A6" w:rsidRPr="008A59B0">
        <w:rPr>
          <w:rFonts w:ascii="Times New Roman" w:hAnsi="Times New Roman" w:cs="Times New Roman"/>
          <w:sz w:val="28"/>
          <w:szCs w:val="28"/>
        </w:rPr>
        <w:t xml:space="preserve">на сумму 2164.4 тыс.руб., ул.Никольской </w:t>
      </w:r>
      <w:r w:rsidR="009040A6" w:rsidRPr="008A59B0">
        <w:rPr>
          <w:rFonts w:ascii="Times New Roman" w:hAnsi="Times New Roman" w:cs="Times New Roman"/>
          <w:sz w:val="28"/>
          <w:szCs w:val="28"/>
          <w:lang w:val="en-US"/>
        </w:rPr>
        <w:t>S</w:t>
      </w:r>
      <w:r w:rsidR="009040A6" w:rsidRPr="008A59B0">
        <w:rPr>
          <w:rFonts w:ascii="Times New Roman" w:hAnsi="Times New Roman" w:cs="Times New Roman"/>
          <w:sz w:val="28"/>
          <w:szCs w:val="28"/>
        </w:rPr>
        <w:t xml:space="preserve">=5603.31 </w:t>
      </w:r>
      <w:r w:rsidR="000C41DF">
        <w:rPr>
          <w:rFonts w:ascii="Times New Roman" w:hAnsi="Times New Roman" w:cs="Times New Roman"/>
          <w:sz w:val="28"/>
          <w:szCs w:val="28"/>
        </w:rPr>
        <w:t>м</w:t>
      </w:r>
      <w:r w:rsidR="000C41DF">
        <w:rPr>
          <w:rFonts w:ascii="Times New Roman" w:hAnsi="Times New Roman" w:cs="Times New Roman"/>
          <w:sz w:val="28"/>
          <w:szCs w:val="28"/>
          <w:vertAlign w:val="superscript"/>
        </w:rPr>
        <w:t xml:space="preserve">2 </w:t>
      </w:r>
      <w:r w:rsidR="009040A6" w:rsidRPr="008A59B0">
        <w:rPr>
          <w:rFonts w:ascii="Times New Roman" w:hAnsi="Times New Roman" w:cs="Times New Roman"/>
          <w:sz w:val="28"/>
          <w:szCs w:val="28"/>
        </w:rPr>
        <w:t xml:space="preserve">на  сумму 3120.4 тыс.руб., ул.Константиновская от Эрлеровского бул. до ул.Никольской </w:t>
      </w:r>
      <w:r w:rsidR="009040A6" w:rsidRPr="008A59B0">
        <w:rPr>
          <w:rFonts w:ascii="Times New Roman" w:hAnsi="Times New Roman" w:cs="Times New Roman"/>
          <w:sz w:val="28"/>
          <w:szCs w:val="28"/>
          <w:lang w:val="en-US"/>
        </w:rPr>
        <w:t>S</w:t>
      </w:r>
      <w:r w:rsidR="009040A6" w:rsidRPr="008A59B0">
        <w:rPr>
          <w:rFonts w:ascii="Times New Roman" w:hAnsi="Times New Roman" w:cs="Times New Roman"/>
          <w:sz w:val="28"/>
          <w:szCs w:val="28"/>
        </w:rPr>
        <w:t xml:space="preserve">=4301.49 </w:t>
      </w:r>
      <w:r w:rsidR="000C41DF">
        <w:rPr>
          <w:rFonts w:ascii="Times New Roman" w:hAnsi="Times New Roman" w:cs="Times New Roman"/>
          <w:sz w:val="28"/>
          <w:szCs w:val="28"/>
        </w:rPr>
        <w:t>м</w:t>
      </w:r>
      <w:r w:rsidR="000C41DF">
        <w:rPr>
          <w:rFonts w:ascii="Times New Roman" w:hAnsi="Times New Roman" w:cs="Times New Roman"/>
          <w:sz w:val="28"/>
          <w:szCs w:val="28"/>
          <w:vertAlign w:val="superscript"/>
        </w:rPr>
        <w:t xml:space="preserve">2 </w:t>
      </w:r>
      <w:r w:rsidR="009040A6" w:rsidRPr="008A59B0">
        <w:rPr>
          <w:rFonts w:ascii="Times New Roman" w:hAnsi="Times New Roman" w:cs="Times New Roman"/>
          <w:sz w:val="28"/>
          <w:szCs w:val="28"/>
        </w:rPr>
        <w:t xml:space="preserve">на сумму 2312.2 тыс.руб., проезд вокруг площади Аврова </w:t>
      </w:r>
      <w:r w:rsidR="009040A6" w:rsidRPr="008A59B0">
        <w:rPr>
          <w:rFonts w:ascii="Times New Roman" w:hAnsi="Times New Roman" w:cs="Times New Roman"/>
          <w:sz w:val="28"/>
          <w:szCs w:val="28"/>
          <w:lang w:val="en-US"/>
        </w:rPr>
        <w:t>S</w:t>
      </w:r>
      <w:r w:rsidR="009040A6" w:rsidRPr="008A59B0">
        <w:rPr>
          <w:rFonts w:ascii="Times New Roman" w:hAnsi="Times New Roman" w:cs="Times New Roman"/>
          <w:sz w:val="28"/>
          <w:szCs w:val="28"/>
        </w:rPr>
        <w:t xml:space="preserve">=299 </w:t>
      </w:r>
      <w:r w:rsidR="000C41DF">
        <w:rPr>
          <w:rFonts w:ascii="Times New Roman" w:hAnsi="Times New Roman" w:cs="Times New Roman"/>
          <w:sz w:val="28"/>
          <w:szCs w:val="28"/>
        </w:rPr>
        <w:t>м</w:t>
      </w:r>
      <w:r w:rsidR="000C41DF">
        <w:rPr>
          <w:rFonts w:ascii="Times New Roman" w:hAnsi="Times New Roman" w:cs="Times New Roman"/>
          <w:sz w:val="28"/>
          <w:szCs w:val="28"/>
          <w:vertAlign w:val="superscript"/>
        </w:rPr>
        <w:t xml:space="preserve">2 </w:t>
      </w:r>
      <w:r w:rsidR="009040A6" w:rsidRPr="008A59B0">
        <w:rPr>
          <w:rFonts w:ascii="Times New Roman" w:hAnsi="Times New Roman" w:cs="Times New Roman"/>
          <w:sz w:val="28"/>
          <w:szCs w:val="28"/>
        </w:rPr>
        <w:t xml:space="preserve">на сумму 157.8 тыс.руб. </w:t>
      </w:r>
    </w:p>
    <w:p w:rsidR="008061D3" w:rsidRDefault="009772E5" w:rsidP="009040A6">
      <w:pPr>
        <w:pStyle w:val="a3"/>
        <w:jc w:val="both"/>
        <w:rPr>
          <w:rFonts w:ascii="Times New Roman" w:hAnsi="Times New Roman" w:cs="Times New Roman"/>
          <w:sz w:val="28"/>
          <w:szCs w:val="28"/>
        </w:rPr>
      </w:pPr>
      <w:r>
        <w:rPr>
          <w:rFonts w:ascii="Times New Roman" w:hAnsi="Times New Roman" w:cs="Times New Roman"/>
          <w:sz w:val="28"/>
          <w:szCs w:val="28"/>
        </w:rPr>
        <w:t>-в</w:t>
      </w:r>
      <w:r w:rsidR="009040A6" w:rsidRPr="008A59B0">
        <w:rPr>
          <w:rFonts w:ascii="Times New Roman" w:hAnsi="Times New Roman" w:cs="Times New Roman"/>
          <w:sz w:val="28"/>
          <w:szCs w:val="28"/>
        </w:rPr>
        <w:t xml:space="preserve">ыполнены работы по исправлению профиля щебеночных оснований дорог с добавлением нового материала </w:t>
      </w:r>
      <w:r w:rsidR="009040A6" w:rsidRPr="008A59B0">
        <w:rPr>
          <w:rFonts w:ascii="Times New Roman" w:hAnsi="Times New Roman" w:cs="Times New Roman"/>
          <w:sz w:val="28"/>
          <w:szCs w:val="28"/>
          <w:lang w:val="en-US"/>
        </w:rPr>
        <w:t>S</w:t>
      </w:r>
      <w:r w:rsidR="009040A6" w:rsidRPr="008A59B0">
        <w:rPr>
          <w:rFonts w:ascii="Times New Roman" w:hAnsi="Times New Roman" w:cs="Times New Roman"/>
          <w:sz w:val="28"/>
          <w:szCs w:val="28"/>
        </w:rPr>
        <w:t xml:space="preserve">=25014 </w:t>
      </w:r>
      <w:r w:rsidR="000C41DF">
        <w:rPr>
          <w:rFonts w:ascii="Times New Roman" w:hAnsi="Times New Roman" w:cs="Times New Roman"/>
          <w:sz w:val="28"/>
          <w:szCs w:val="28"/>
        </w:rPr>
        <w:t>м</w:t>
      </w:r>
      <w:r w:rsidR="000C41DF">
        <w:rPr>
          <w:rFonts w:ascii="Times New Roman" w:hAnsi="Times New Roman" w:cs="Times New Roman"/>
          <w:sz w:val="28"/>
          <w:szCs w:val="28"/>
          <w:vertAlign w:val="superscript"/>
        </w:rPr>
        <w:t xml:space="preserve">2 </w:t>
      </w:r>
      <w:r w:rsidR="009040A6" w:rsidRPr="008A59B0">
        <w:rPr>
          <w:rFonts w:ascii="Times New Roman" w:hAnsi="Times New Roman" w:cs="Times New Roman"/>
          <w:sz w:val="28"/>
          <w:szCs w:val="28"/>
        </w:rPr>
        <w:t xml:space="preserve">на сумму 4549.0 тыс.руб. по 29 адресам: ул. Троицкая, ул. Дачная, Красноармейский пер., Морская ул., Мечникова ул., Приморская ул., Санаторный пер., Морской пер., Мостовая ул., Николаевская ул., Комсомольская ул., Урицкого ул, Воровского ул, Гражданская ул., Кольцевая ул., Прогонная ул., Комсомольская ул., проезд без названия от Скороходовской ул. между дд.5 и 7 до Луговой ул., проезд без названия от Скороходовской ул. между дд.11 и 15 до Луговой ул., проезд без названия от Скороходовской ул. между дд.21 и 25 до Луговой ул., проезд без названия от Скороходовской ул. между дд.29 и 33до Луговой ул., проезд без названия от Скороходовской ул. между дд.41 и 43 до Луговой ул., проезд без названия от Скороходовской ул. между дд.47 и 51 до Луговой ул., проезд без названия от Скороходовской ул. между дд.55 и 59 до Луговой ул., 1 проезд от Скороходовской ул. до Луговой ул., 2 проезд  от Скороходовской ул. до Луговой ул., Солнечная ул, Пролетная, Марьинский проезд;  </w:t>
      </w:r>
    </w:p>
    <w:p w:rsidR="009040A6" w:rsidRPr="008A59B0" w:rsidRDefault="008061D3" w:rsidP="009040A6">
      <w:pPr>
        <w:pStyle w:val="a3"/>
        <w:jc w:val="both"/>
        <w:rPr>
          <w:rFonts w:ascii="Times New Roman" w:hAnsi="Times New Roman" w:cs="Times New Roman"/>
          <w:sz w:val="28"/>
          <w:szCs w:val="28"/>
        </w:rPr>
      </w:pPr>
      <w:r>
        <w:rPr>
          <w:rFonts w:ascii="Times New Roman" w:hAnsi="Times New Roman" w:cs="Times New Roman"/>
          <w:sz w:val="28"/>
          <w:szCs w:val="28"/>
        </w:rPr>
        <w:t>-</w:t>
      </w:r>
      <w:r w:rsidR="009040A6" w:rsidRPr="008A59B0">
        <w:rPr>
          <w:rFonts w:ascii="Times New Roman" w:hAnsi="Times New Roman" w:cs="Times New Roman"/>
          <w:sz w:val="28"/>
          <w:szCs w:val="28"/>
        </w:rPr>
        <w:t xml:space="preserve">произведена замена водопропускных труб протяженностью 12,5 м по ул.Юты Бондаровской. </w:t>
      </w:r>
    </w:p>
    <w:p w:rsidR="009040A6" w:rsidRPr="008A59B0" w:rsidRDefault="009040A6" w:rsidP="009040A6">
      <w:pPr>
        <w:pStyle w:val="a3"/>
        <w:jc w:val="both"/>
        <w:rPr>
          <w:rFonts w:ascii="Times New Roman" w:hAnsi="Times New Roman" w:cs="Times New Roman"/>
          <w:sz w:val="28"/>
          <w:szCs w:val="28"/>
        </w:rPr>
      </w:pPr>
      <w:r w:rsidRPr="008A59B0">
        <w:rPr>
          <w:rFonts w:ascii="Times New Roman" w:hAnsi="Times New Roman" w:cs="Times New Roman"/>
          <w:sz w:val="28"/>
          <w:szCs w:val="28"/>
        </w:rPr>
        <w:t>В рамках ремонта и содержания дорог выполнены работы:</w:t>
      </w:r>
    </w:p>
    <w:p w:rsidR="009040A6" w:rsidRPr="008A59B0" w:rsidRDefault="009040A6" w:rsidP="009040A6">
      <w:pPr>
        <w:pStyle w:val="a3"/>
        <w:jc w:val="both"/>
        <w:rPr>
          <w:rFonts w:ascii="Times New Roman" w:hAnsi="Times New Roman" w:cs="Times New Roman"/>
          <w:sz w:val="28"/>
          <w:szCs w:val="28"/>
        </w:rPr>
      </w:pPr>
      <w:r w:rsidRPr="008A59B0">
        <w:rPr>
          <w:rFonts w:ascii="Times New Roman" w:hAnsi="Times New Roman" w:cs="Times New Roman"/>
          <w:sz w:val="28"/>
          <w:szCs w:val="28"/>
        </w:rPr>
        <w:t xml:space="preserve">- текущий ремонт картами (площадью ремонта до 5 </w:t>
      </w:r>
      <w:r w:rsidR="000C41DF">
        <w:rPr>
          <w:rFonts w:ascii="Times New Roman" w:hAnsi="Times New Roman" w:cs="Times New Roman"/>
          <w:sz w:val="28"/>
          <w:szCs w:val="28"/>
        </w:rPr>
        <w:t>м</w:t>
      </w:r>
      <w:r w:rsidR="000C41DF">
        <w:rPr>
          <w:rFonts w:ascii="Times New Roman" w:hAnsi="Times New Roman" w:cs="Times New Roman"/>
          <w:sz w:val="28"/>
          <w:szCs w:val="28"/>
          <w:vertAlign w:val="superscript"/>
        </w:rPr>
        <w:t>2</w:t>
      </w:r>
      <w:r w:rsidRPr="008A59B0">
        <w:rPr>
          <w:rFonts w:ascii="Times New Roman" w:hAnsi="Times New Roman" w:cs="Times New Roman"/>
          <w:sz w:val="28"/>
          <w:szCs w:val="28"/>
        </w:rPr>
        <w:t xml:space="preserve">.) асфальтобетонного покрытия дорог общей площадью 500 </w:t>
      </w:r>
      <w:r w:rsidR="000C41DF">
        <w:rPr>
          <w:rFonts w:ascii="Times New Roman" w:hAnsi="Times New Roman" w:cs="Times New Roman"/>
          <w:sz w:val="28"/>
          <w:szCs w:val="28"/>
        </w:rPr>
        <w:t>м</w:t>
      </w:r>
      <w:r w:rsidR="000C41DF">
        <w:rPr>
          <w:rFonts w:ascii="Times New Roman" w:hAnsi="Times New Roman" w:cs="Times New Roman"/>
          <w:sz w:val="28"/>
          <w:szCs w:val="28"/>
          <w:vertAlign w:val="superscript"/>
        </w:rPr>
        <w:t>2</w:t>
      </w:r>
      <w:r w:rsidRPr="008A59B0">
        <w:rPr>
          <w:rFonts w:ascii="Times New Roman" w:hAnsi="Times New Roman" w:cs="Times New Roman"/>
          <w:sz w:val="28"/>
          <w:szCs w:val="28"/>
        </w:rPr>
        <w:t>.;</w:t>
      </w:r>
    </w:p>
    <w:p w:rsidR="009040A6" w:rsidRPr="008A59B0" w:rsidRDefault="009040A6" w:rsidP="009040A6">
      <w:pPr>
        <w:pStyle w:val="a3"/>
        <w:jc w:val="both"/>
        <w:rPr>
          <w:rFonts w:ascii="Times New Roman" w:hAnsi="Times New Roman" w:cs="Times New Roman"/>
          <w:sz w:val="28"/>
          <w:szCs w:val="28"/>
        </w:rPr>
      </w:pPr>
      <w:r w:rsidRPr="008A59B0">
        <w:rPr>
          <w:rFonts w:ascii="Times New Roman" w:hAnsi="Times New Roman" w:cs="Times New Roman"/>
          <w:sz w:val="28"/>
          <w:szCs w:val="28"/>
        </w:rPr>
        <w:t xml:space="preserve">- текущий ремонт картами (площадью ремонта до 25 </w:t>
      </w:r>
      <w:r w:rsidR="000C41DF">
        <w:rPr>
          <w:rFonts w:ascii="Times New Roman" w:hAnsi="Times New Roman" w:cs="Times New Roman"/>
          <w:sz w:val="28"/>
          <w:szCs w:val="28"/>
        </w:rPr>
        <w:t>м</w:t>
      </w:r>
      <w:r w:rsidR="000C41DF">
        <w:rPr>
          <w:rFonts w:ascii="Times New Roman" w:hAnsi="Times New Roman" w:cs="Times New Roman"/>
          <w:sz w:val="28"/>
          <w:szCs w:val="28"/>
          <w:vertAlign w:val="superscript"/>
        </w:rPr>
        <w:t>2</w:t>
      </w:r>
      <w:r w:rsidRPr="008A59B0">
        <w:rPr>
          <w:rFonts w:ascii="Times New Roman" w:hAnsi="Times New Roman" w:cs="Times New Roman"/>
          <w:sz w:val="28"/>
          <w:szCs w:val="28"/>
        </w:rPr>
        <w:t xml:space="preserve">.) асфальтобетонного покрытия дорог общей площадью 1500 </w:t>
      </w:r>
      <w:r w:rsidR="000C41DF">
        <w:rPr>
          <w:rFonts w:ascii="Times New Roman" w:hAnsi="Times New Roman" w:cs="Times New Roman"/>
          <w:sz w:val="28"/>
          <w:szCs w:val="28"/>
        </w:rPr>
        <w:t>м</w:t>
      </w:r>
      <w:r w:rsidR="000C41DF">
        <w:rPr>
          <w:rFonts w:ascii="Times New Roman" w:hAnsi="Times New Roman" w:cs="Times New Roman"/>
          <w:sz w:val="28"/>
          <w:szCs w:val="28"/>
          <w:vertAlign w:val="superscript"/>
        </w:rPr>
        <w:t>2</w:t>
      </w:r>
      <w:r w:rsidRPr="008A59B0">
        <w:rPr>
          <w:rFonts w:ascii="Times New Roman" w:hAnsi="Times New Roman" w:cs="Times New Roman"/>
          <w:sz w:val="28"/>
          <w:szCs w:val="28"/>
        </w:rPr>
        <w:t>.;</w:t>
      </w:r>
    </w:p>
    <w:p w:rsidR="009040A6" w:rsidRPr="008A59B0" w:rsidRDefault="009040A6" w:rsidP="009040A6">
      <w:pPr>
        <w:pStyle w:val="a3"/>
        <w:jc w:val="both"/>
        <w:rPr>
          <w:rFonts w:ascii="Times New Roman" w:hAnsi="Times New Roman" w:cs="Times New Roman"/>
          <w:sz w:val="28"/>
          <w:szCs w:val="28"/>
        </w:rPr>
      </w:pPr>
      <w:r w:rsidRPr="008A59B0">
        <w:rPr>
          <w:rFonts w:ascii="Times New Roman" w:hAnsi="Times New Roman" w:cs="Times New Roman"/>
          <w:sz w:val="28"/>
          <w:szCs w:val="28"/>
        </w:rPr>
        <w:t>- устройство выравнивающего слоя из асфальтобетона для ликвидации аварийной ситуации -14.2тн</w:t>
      </w:r>
    </w:p>
    <w:p w:rsidR="009040A6" w:rsidRPr="008A59B0" w:rsidRDefault="009040A6" w:rsidP="009040A6">
      <w:pPr>
        <w:pStyle w:val="a3"/>
        <w:jc w:val="both"/>
        <w:rPr>
          <w:rFonts w:ascii="Times New Roman" w:hAnsi="Times New Roman" w:cs="Times New Roman"/>
          <w:sz w:val="28"/>
          <w:szCs w:val="28"/>
        </w:rPr>
      </w:pPr>
      <w:r w:rsidRPr="008A59B0">
        <w:rPr>
          <w:rFonts w:ascii="Times New Roman" w:hAnsi="Times New Roman" w:cs="Times New Roman"/>
          <w:sz w:val="28"/>
          <w:szCs w:val="28"/>
        </w:rPr>
        <w:t>- по восстановлению профиля придорожных канав – 2500 погонных метров по адресам: ул.Юты Бондаровкой 477,4 м, ул.Алексеевская 273,5 м, Ольгинское шоссе 434 м, проезд без названия от Первого Мая  межд</w:t>
      </w:r>
      <w:r w:rsidR="00E44E57">
        <w:rPr>
          <w:rFonts w:ascii="Times New Roman" w:hAnsi="Times New Roman" w:cs="Times New Roman"/>
          <w:sz w:val="28"/>
          <w:szCs w:val="28"/>
        </w:rPr>
        <w:t>у</w:t>
      </w:r>
      <w:r w:rsidRPr="008A59B0">
        <w:rPr>
          <w:rFonts w:ascii="Times New Roman" w:hAnsi="Times New Roman" w:cs="Times New Roman"/>
          <w:sz w:val="28"/>
          <w:szCs w:val="28"/>
        </w:rPr>
        <w:t xml:space="preserve"> </w:t>
      </w:r>
      <w:r w:rsidRPr="008A59B0">
        <w:rPr>
          <w:rFonts w:ascii="Times New Roman" w:hAnsi="Times New Roman" w:cs="Times New Roman"/>
          <w:sz w:val="28"/>
          <w:szCs w:val="28"/>
        </w:rPr>
        <w:lastRenderedPageBreak/>
        <w:t>домами 43 и 47 до ул.Кооперативной 38,1 м, ул.Пригородная 123,3 м, ул.Степана Разина 608,7 м, ул.Пугачева 545 м.</w:t>
      </w:r>
    </w:p>
    <w:p w:rsidR="009040A6" w:rsidRPr="008A59B0" w:rsidRDefault="009040A6" w:rsidP="009040A6">
      <w:pPr>
        <w:pStyle w:val="a3"/>
        <w:jc w:val="both"/>
        <w:rPr>
          <w:rFonts w:ascii="Times New Roman" w:hAnsi="Times New Roman" w:cs="Times New Roman"/>
          <w:sz w:val="28"/>
          <w:szCs w:val="28"/>
        </w:rPr>
      </w:pPr>
      <w:r w:rsidRPr="008A59B0">
        <w:rPr>
          <w:rFonts w:ascii="Times New Roman" w:hAnsi="Times New Roman" w:cs="Times New Roman"/>
          <w:sz w:val="28"/>
          <w:szCs w:val="28"/>
        </w:rPr>
        <w:t>- по заливке трещин в асфальтобетонных покрытиях дорог общей протяжённостью 3000 метров (ул,Парковая, ул.Зверинская, ул.Самсониевская, ул.Лихардовская)</w:t>
      </w:r>
    </w:p>
    <w:p w:rsidR="009040A6" w:rsidRPr="008A59B0" w:rsidRDefault="009040A6" w:rsidP="009040A6">
      <w:pPr>
        <w:pStyle w:val="a3"/>
        <w:jc w:val="both"/>
        <w:rPr>
          <w:rFonts w:ascii="Times New Roman" w:hAnsi="Times New Roman" w:cs="Times New Roman"/>
          <w:sz w:val="28"/>
          <w:szCs w:val="28"/>
        </w:rPr>
      </w:pPr>
      <w:r w:rsidRPr="008A59B0">
        <w:rPr>
          <w:rFonts w:ascii="Times New Roman" w:hAnsi="Times New Roman" w:cs="Times New Roman"/>
          <w:sz w:val="28"/>
          <w:szCs w:val="28"/>
        </w:rPr>
        <w:t xml:space="preserve">- укрепление обочин щебнем общей площадью 889,1 </w:t>
      </w:r>
      <w:r w:rsidR="00E44E57">
        <w:rPr>
          <w:rFonts w:ascii="Times New Roman" w:hAnsi="Times New Roman" w:cs="Times New Roman"/>
          <w:sz w:val="28"/>
          <w:szCs w:val="28"/>
        </w:rPr>
        <w:t>м</w:t>
      </w:r>
      <w:r w:rsidR="00E44E57">
        <w:rPr>
          <w:rFonts w:ascii="Times New Roman" w:hAnsi="Times New Roman" w:cs="Times New Roman"/>
          <w:sz w:val="28"/>
          <w:szCs w:val="28"/>
          <w:vertAlign w:val="superscript"/>
        </w:rPr>
        <w:t>2</w:t>
      </w:r>
      <w:r w:rsidRPr="008A59B0">
        <w:rPr>
          <w:rFonts w:ascii="Times New Roman" w:hAnsi="Times New Roman" w:cs="Times New Roman"/>
          <w:sz w:val="28"/>
          <w:szCs w:val="28"/>
        </w:rPr>
        <w:t xml:space="preserve">. по адресам: ул.Юты Бондаровской, проезд вокруг площади Аврова, ул.Дивеевская; </w:t>
      </w:r>
    </w:p>
    <w:p w:rsidR="009040A6" w:rsidRPr="008A59B0" w:rsidRDefault="009040A6" w:rsidP="009040A6">
      <w:pPr>
        <w:pStyle w:val="a3"/>
        <w:jc w:val="both"/>
        <w:rPr>
          <w:rFonts w:ascii="Times New Roman" w:hAnsi="Times New Roman" w:cs="Times New Roman"/>
          <w:sz w:val="28"/>
          <w:szCs w:val="28"/>
        </w:rPr>
      </w:pPr>
      <w:r w:rsidRPr="008A59B0">
        <w:rPr>
          <w:rFonts w:ascii="Times New Roman" w:hAnsi="Times New Roman" w:cs="Times New Roman"/>
          <w:sz w:val="28"/>
          <w:szCs w:val="28"/>
        </w:rPr>
        <w:t xml:space="preserve">- исправление профиля дорог с неусовершенствованным (щебёночным) покрытием без добавления нового материала, общей площадью 94950 </w:t>
      </w:r>
      <w:r w:rsidR="00E44E57">
        <w:rPr>
          <w:rFonts w:ascii="Times New Roman" w:hAnsi="Times New Roman" w:cs="Times New Roman"/>
          <w:sz w:val="28"/>
          <w:szCs w:val="28"/>
        </w:rPr>
        <w:t>м</w:t>
      </w:r>
      <w:r w:rsidR="00E44E57">
        <w:rPr>
          <w:rFonts w:ascii="Times New Roman" w:hAnsi="Times New Roman" w:cs="Times New Roman"/>
          <w:sz w:val="28"/>
          <w:szCs w:val="28"/>
          <w:vertAlign w:val="superscript"/>
        </w:rPr>
        <w:t>2</w:t>
      </w:r>
      <w:r w:rsidRPr="008A59B0">
        <w:rPr>
          <w:rFonts w:ascii="Times New Roman" w:hAnsi="Times New Roman" w:cs="Times New Roman"/>
          <w:sz w:val="28"/>
          <w:szCs w:val="28"/>
        </w:rPr>
        <w:t>.</w:t>
      </w:r>
    </w:p>
    <w:p w:rsidR="009040A6" w:rsidRPr="008A59B0" w:rsidRDefault="009040A6" w:rsidP="009040A6">
      <w:pPr>
        <w:pStyle w:val="a3"/>
        <w:jc w:val="both"/>
        <w:rPr>
          <w:rFonts w:ascii="Times New Roman" w:hAnsi="Times New Roman" w:cs="Times New Roman"/>
          <w:sz w:val="28"/>
          <w:szCs w:val="28"/>
        </w:rPr>
      </w:pPr>
      <w:r w:rsidRPr="008A59B0">
        <w:rPr>
          <w:rFonts w:ascii="Times New Roman" w:hAnsi="Times New Roman" w:cs="Times New Roman"/>
          <w:sz w:val="28"/>
          <w:szCs w:val="28"/>
        </w:rPr>
        <w:t xml:space="preserve">- по выкашиванию обочин и канав вдоль дорог на площади 264000 </w:t>
      </w:r>
      <w:r w:rsidR="00E44E57">
        <w:rPr>
          <w:rFonts w:ascii="Times New Roman" w:hAnsi="Times New Roman" w:cs="Times New Roman"/>
          <w:sz w:val="28"/>
          <w:szCs w:val="28"/>
        </w:rPr>
        <w:t>м</w:t>
      </w:r>
      <w:r w:rsidR="00E44E57">
        <w:rPr>
          <w:rFonts w:ascii="Times New Roman" w:hAnsi="Times New Roman" w:cs="Times New Roman"/>
          <w:sz w:val="28"/>
          <w:szCs w:val="28"/>
          <w:vertAlign w:val="superscript"/>
        </w:rPr>
        <w:t>2</w:t>
      </w:r>
      <w:r w:rsidRPr="008A59B0">
        <w:rPr>
          <w:rFonts w:ascii="Times New Roman" w:hAnsi="Times New Roman" w:cs="Times New Roman"/>
          <w:sz w:val="28"/>
          <w:szCs w:val="28"/>
        </w:rPr>
        <w:t>.;</w:t>
      </w:r>
    </w:p>
    <w:p w:rsidR="009040A6" w:rsidRPr="008A59B0" w:rsidRDefault="009040A6" w:rsidP="009040A6">
      <w:pPr>
        <w:pStyle w:val="a3"/>
        <w:jc w:val="both"/>
        <w:rPr>
          <w:rFonts w:ascii="Times New Roman" w:hAnsi="Times New Roman" w:cs="Times New Roman"/>
          <w:sz w:val="28"/>
          <w:szCs w:val="28"/>
        </w:rPr>
      </w:pPr>
      <w:r w:rsidRPr="008A59B0">
        <w:rPr>
          <w:rFonts w:ascii="Times New Roman" w:hAnsi="Times New Roman" w:cs="Times New Roman"/>
          <w:sz w:val="28"/>
          <w:szCs w:val="28"/>
        </w:rPr>
        <w:t xml:space="preserve">- по вырезке кустарника на обочинах и в канавах на площади 2500 </w:t>
      </w:r>
      <w:r w:rsidR="00A52851">
        <w:rPr>
          <w:rFonts w:ascii="Times New Roman" w:hAnsi="Times New Roman" w:cs="Times New Roman"/>
          <w:sz w:val="28"/>
          <w:szCs w:val="28"/>
        </w:rPr>
        <w:t>м</w:t>
      </w:r>
      <w:r w:rsidR="00A52851">
        <w:rPr>
          <w:rFonts w:ascii="Times New Roman" w:hAnsi="Times New Roman" w:cs="Times New Roman"/>
          <w:sz w:val="28"/>
          <w:szCs w:val="28"/>
          <w:vertAlign w:val="superscript"/>
        </w:rPr>
        <w:t>2</w:t>
      </w:r>
    </w:p>
    <w:p w:rsidR="009040A6" w:rsidRPr="008A59B0" w:rsidRDefault="009040A6" w:rsidP="009040A6">
      <w:pPr>
        <w:pStyle w:val="a3"/>
        <w:jc w:val="both"/>
        <w:rPr>
          <w:rFonts w:ascii="Times New Roman" w:hAnsi="Times New Roman" w:cs="Times New Roman"/>
          <w:sz w:val="28"/>
          <w:szCs w:val="28"/>
        </w:rPr>
      </w:pPr>
      <w:r w:rsidRPr="008A59B0">
        <w:rPr>
          <w:rFonts w:ascii="Times New Roman" w:hAnsi="Times New Roman" w:cs="Times New Roman"/>
          <w:sz w:val="28"/>
          <w:szCs w:val="28"/>
        </w:rPr>
        <w:t xml:space="preserve">- по очистке от мусора обочин и канав общей площадью 29000 </w:t>
      </w:r>
      <w:r w:rsidR="00A52851">
        <w:rPr>
          <w:rFonts w:ascii="Times New Roman" w:hAnsi="Times New Roman" w:cs="Times New Roman"/>
          <w:sz w:val="28"/>
          <w:szCs w:val="28"/>
        </w:rPr>
        <w:t>м</w:t>
      </w:r>
      <w:r w:rsidR="00A52851">
        <w:rPr>
          <w:rFonts w:ascii="Times New Roman" w:hAnsi="Times New Roman" w:cs="Times New Roman"/>
          <w:sz w:val="28"/>
          <w:szCs w:val="28"/>
          <w:vertAlign w:val="superscript"/>
        </w:rPr>
        <w:t>2</w:t>
      </w:r>
      <w:r w:rsidRPr="008A59B0">
        <w:rPr>
          <w:rFonts w:ascii="Times New Roman" w:hAnsi="Times New Roman" w:cs="Times New Roman"/>
          <w:sz w:val="28"/>
          <w:szCs w:val="28"/>
        </w:rPr>
        <w:t xml:space="preserve">.; </w:t>
      </w:r>
    </w:p>
    <w:p w:rsidR="009040A6" w:rsidRPr="008A59B0" w:rsidRDefault="009040A6" w:rsidP="009040A6">
      <w:pPr>
        <w:pStyle w:val="a3"/>
        <w:jc w:val="both"/>
        <w:rPr>
          <w:rFonts w:ascii="Times New Roman" w:hAnsi="Times New Roman" w:cs="Times New Roman"/>
          <w:sz w:val="28"/>
          <w:szCs w:val="28"/>
        </w:rPr>
      </w:pPr>
      <w:r w:rsidRPr="008A59B0">
        <w:rPr>
          <w:rFonts w:ascii="Times New Roman" w:hAnsi="Times New Roman" w:cs="Times New Roman"/>
          <w:sz w:val="28"/>
          <w:szCs w:val="28"/>
        </w:rPr>
        <w:t>-отремонтировано тротуаров 1800 кв.м  (ул.Зверинская, ул.Бородачева, ул.Царицинская, ул.Никольская, ул.Константиновская, ул.Пут.Козлова, ул.Володи Дубинина, ул.Юты Бондаровской, ул.Демьяна Бедного, ул.Юты Бондаровской, ул.Парковая, ул.Лихардовская, Торговая пл., ул.Ксеньевская).</w:t>
      </w:r>
    </w:p>
    <w:p w:rsidR="009040A6" w:rsidRPr="008A59B0" w:rsidRDefault="009040A6" w:rsidP="009040A6">
      <w:pPr>
        <w:pStyle w:val="a3"/>
        <w:jc w:val="both"/>
        <w:rPr>
          <w:rFonts w:ascii="Times New Roman" w:hAnsi="Times New Roman" w:cs="Times New Roman"/>
          <w:sz w:val="28"/>
          <w:szCs w:val="28"/>
        </w:rPr>
      </w:pPr>
      <w:r w:rsidRPr="008A59B0">
        <w:rPr>
          <w:rFonts w:ascii="Times New Roman" w:hAnsi="Times New Roman" w:cs="Times New Roman"/>
          <w:sz w:val="28"/>
          <w:szCs w:val="28"/>
        </w:rPr>
        <w:t xml:space="preserve">- по окраске спецбордюров 56.75 </w:t>
      </w:r>
      <w:r w:rsidR="00A52851">
        <w:rPr>
          <w:rFonts w:ascii="Times New Roman" w:hAnsi="Times New Roman" w:cs="Times New Roman"/>
          <w:sz w:val="28"/>
          <w:szCs w:val="28"/>
        </w:rPr>
        <w:t>м</w:t>
      </w:r>
      <w:r w:rsidR="00A52851">
        <w:rPr>
          <w:rFonts w:ascii="Times New Roman" w:hAnsi="Times New Roman" w:cs="Times New Roman"/>
          <w:sz w:val="28"/>
          <w:szCs w:val="28"/>
          <w:vertAlign w:val="superscript"/>
        </w:rPr>
        <w:t>2</w:t>
      </w:r>
    </w:p>
    <w:p w:rsidR="009040A6" w:rsidRPr="008A59B0" w:rsidRDefault="009040A6" w:rsidP="009040A6">
      <w:pPr>
        <w:pStyle w:val="a3"/>
        <w:jc w:val="both"/>
        <w:rPr>
          <w:rFonts w:ascii="Times New Roman" w:hAnsi="Times New Roman" w:cs="Times New Roman"/>
          <w:sz w:val="28"/>
          <w:szCs w:val="28"/>
        </w:rPr>
      </w:pPr>
      <w:r w:rsidRPr="008A59B0">
        <w:rPr>
          <w:rFonts w:ascii="Times New Roman" w:hAnsi="Times New Roman" w:cs="Times New Roman"/>
          <w:sz w:val="28"/>
          <w:szCs w:val="28"/>
        </w:rPr>
        <w:t xml:space="preserve">- по смене бортового камня 50 шт.   </w:t>
      </w:r>
    </w:p>
    <w:p w:rsidR="009040A6" w:rsidRPr="008A59B0" w:rsidRDefault="009040A6" w:rsidP="009040A6">
      <w:pPr>
        <w:pStyle w:val="a3"/>
        <w:jc w:val="both"/>
        <w:rPr>
          <w:rFonts w:ascii="Times New Roman" w:hAnsi="Times New Roman" w:cs="Times New Roman"/>
          <w:sz w:val="28"/>
          <w:szCs w:val="28"/>
        </w:rPr>
      </w:pPr>
      <w:r w:rsidRPr="008A59B0">
        <w:rPr>
          <w:rFonts w:ascii="Times New Roman" w:hAnsi="Times New Roman" w:cs="Times New Roman"/>
          <w:sz w:val="28"/>
          <w:szCs w:val="28"/>
        </w:rPr>
        <w:t xml:space="preserve">На комплексную уборку дорог и тротуаров затрачено </w:t>
      </w:r>
      <w:r w:rsidRPr="008061D3">
        <w:rPr>
          <w:rFonts w:ascii="Times New Roman" w:hAnsi="Times New Roman" w:cs="Times New Roman"/>
          <w:b/>
          <w:sz w:val="28"/>
          <w:szCs w:val="28"/>
        </w:rPr>
        <w:t>27173.6</w:t>
      </w:r>
      <w:r w:rsidRPr="008A59B0">
        <w:rPr>
          <w:rFonts w:ascii="Times New Roman" w:hAnsi="Times New Roman" w:cs="Times New Roman"/>
          <w:sz w:val="28"/>
          <w:szCs w:val="28"/>
        </w:rPr>
        <w:t xml:space="preserve"> тыс.руб</w:t>
      </w:r>
      <w:r w:rsidR="008061D3">
        <w:rPr>
          <w:rFonts w:ascii="Times New Roman" w:hAnsi="Times New Roman" w:cs="Times New Roman"/>
          <w:sz w:val="28"/>
          <w:szCs w:val="28"/>
        </w:rPr>
        <w:t>лей</w:t>
      </w:r>
      <w:r w:rsidRPr="008A59B0">
        <w:rPr>
          <w:rFonts w:ascii="Times New Roman" w:hAnsi="Times New Roman" w:cs="Times New Roman"/>
          <w:sz w:val="28"/>
          <w:szCs w:val="28"/>
        </w:rPr>
        <w:t xml:space="preserve">. На технический надзор затрачено </w:t>
      </w:r>
      <w:r w:rsidRPr="008061D3">
        <w:rPr>
          <w:rFonts w:ascii="Times New Roman" w:hAnsi="Times New Roman" w:cs="Times New Roman"/>
          <w:b/>
          <w:sz w:val="28"/>
          <w:szCs w:val="28"/>
        </w:rPr>
        <w:t>163.8</w:t>
      </w:r>
      <w:r w:rsidRPr="008A59B0">
        <w:rPr>
          <w:rFonts w:ascii="Times New Roman" w:hAnsi="Times New Roman" w:cs="Times New Roman"/>
          <w:sz w:val="28"/>
          <w:szCs w:val="28"/>
        </w:rPr>
        <w:t xml:space="preserve"> тыс.руб</w:t>
      </w:r>
      <w:r w:rsidR="008061D3">
        <w:rPr>
          <w:rFonts w:ascii="Times New Roman" w:hAnsi="Times New Roman" w:cs="Times New Roman"/>
          <w:sz w:val="28"/>
          <w:szCs w:val="28"/>
        </w:rPr>
        <w:t>лей</w:t>
      </w:r>
      <w:r w:rsidRPr="008A59B0">
        <w:rPr>
          <w:rFonts w:ascii="Times New Roman" w:hAnsi="Times New Roman" w:cs="Times New Roman"/>
          <w:sz w:val="28"/>
          <w:szCs w:val="28"/>
        </w:rPr>
        <w:t xml:space="preserve">, на дорожный надзор затрачено </w:t>
      </w:r>
      <w:r w:rsidRPr="008061D3">
        <w:rPr>
          <w:rFonts w:ascii="Times New Roman" w:hAnsi="Times New Roman" w:cs="Times New Roman"/>
          <w:b/>
          <w:sz w:val="28"/>
          <w:szCs w:val="28"/>
        </w:rPr>
        <w:t>440.7</w:t>
      </w:r>
      <w:r w:rsidRPr="008A59B0">
        <w:rPr>
          <w:rFonts w:ascii="Times New Roman" w:hAnsi="Times New Roman" w:cs="Times New Roman"/>
          <w:sz w:val="28"/>
          <w:szCs w:val="28"/>
        </w:rPr>
        <w:t xml:space="preserve"> тыс.руб</w:t>
      </w:r>
      <w:r w:rsidR="008061D3">
        <w:rPr>
          <w:rFonts w:ascii="Times New Roman" w:hAnsi="Times New Roman" w:cs="Times New Roman"/>
          <w:sz w:val="28"/>
          <w:szCs w:val="28"/>
        </w:rPr>
        <w:t>лей</w:t>
      </w:r>
      <w:r w:rsidRPr="008A59B0">
        <w:rPr>
          <w:rFonts w:ascii="Times New Roman" w:hAnsi="Times New Roman" w:cs="Times New Roman"/>
          <w:sz w:val="28"/>
          <w:szCs w:val="28"/>
        </w:rPr>
        <w:t>.</w:t>
      </w:r>
    </w:p>
    <w:p w:rsidR="00EA4D03" w:rsidRPr="008A59B0" w:rsidRDefault="00EA4D03" w:rsidP="00361F93">
      <w:pPr>
        <w:pStyle w:val="a6"/>
        <w:spacing w:after="160" w:line="259" w:lineRule="auto"/>
        <w:ind w:left="0"/>
        <w:jc w:val="both"/>
        <w:rPr>
          <w:rFonts w:ascii="Times New Roman" w:hAnsi="Times New Roman" w:cs="Times New Roman"/>
          <w:i/>
          <w:sz w:val="28"/>
          <w:szCs w:val="28"/>
        </w:rPr>
      </w:pPr>
    </w:p>
    <w:p w:rsidR="00EA4D03" w:rsidRDefault="00EA4D03" w:rsidP="00361F93">
      <w:pPr>
        <w:pStyle w:val="a6"/>
        <w:spacing w:after="160" w:line="259" w:lineRule="auto"/>
        <w:ind w:left="0"/>
        <w:jc w:val="both"/>
        <w:rPr>
          <w:rFonts w:ascii="Times New Roman" w:hAnsi="Times New Roman" w:cs="Times New Roman"/>
          <w:i/>
          <w:sz w:val="28"/>
          <w:szCs w:val="28"/>
        </w:rPr>
      </w:pPr>
      <w:r w:rsidRPr="006036B4">
        <w:rPr>
          <w:rFonts w:ascii="Times New Roman" w:hAnsi="Times New Roman" w:cs="Times New Roman"/>
          <w:i/>
          <w:sz w:val="28"/>
          <w:szCs w:val="28"/>
        </w:rPr>
        <w:t>2.</w:t>
      </w:r>
      <w:r w:rsidR="00C03887" w:rsidRPr="00C03887">
        <w:rPr>
          <w:rFonts w:ascii="Times New Roman" w:hAnsi="Times New Roman" w:cs="Times New Roman"/>
          <w:b/>
          <w:i/>
          <w:sz w:val="28"/>
          <w:szCs w:val="28"/>
        </w:rPr>
        <w:t>Муниципальная программа</w:t>
      </w:r>
      <w:r w:rsidR="00C03887">
        <w:rPr>
          <w:rFonts w:ascii="Times New Roman" w:hAnsi="Times New Roman" w:cs="Times New Roman"/>
          <w:i/>
          <w:sz w:val="28"/>
          <w:szCs w:val="28"/>
        </w:rPr>
        <w:t xml:space="preserve"> «</w:t>
      </w:r>
      <w:r w:rsidRPr="006036B4">
        <w:rPr>
          <w:rFonts w:ascii="Times New Roman" w:hAnsi="Times New Roman" w:cs="Times New Roman"/>
          <w:i/>
          <w:sz w:val="28"/>
          <w:szCs w:val="28"/>
        </w:rPr>
        <w:t>Организация парковок и автостоянок</w:t>
      </w:r>
      <w:r w:rsidR="002E3EFC">
        <w:rPr>
          <w:rFonts w:ascii="Times New Roman" w:hAnsi="Times New Roman" w:cs="Times New Roman"/>
          <w:i/>
          <w:sz w:val="28"/>
          <w:szCs w:val="28"/>
        </w:rPr>
        <w:t xml:space="preserve"> </w:t>
      </w:r>
      <w:r w:rsidR="00C03887">
        <w:rPr>
          <w:rFonts w:ascii="Times New Roman" w:hAnsi="Times New Roman" w:cs="Times New Roman"/>
          <w:i/>
          <w:sz w:val="28"/>
          <w:szCs w:val="28"/>
        </w:rPr>
        <w:t>на территории муниципального образования г. П</w:t>
      </w:r>
      <w:r w:rsidR="008061D3">
        <w:rPr>
          <w:rFonts w:ascii="Times New Roman" w:hAnsi="Times New Roman" w:cs="Times New Roman"/>
          <w:i/>
          <w:sz w:val="28"/>
          <w:szCs w:val="28"/>
        </w:rPr>
        <w:t>етергоф</w:t>
      </w:r>
      <w:r w:rsidR="00C03887">
        <w:rPr>
          <w:rFonts w:ascii="Times New Roman" w:hAnsi="Times New Roman" w:cs="Times New Roman"/>
          <w:i/>
          <w:sz w:val="28"/>
          <w:szCs w:val="28"/>
        </w:rPr>
        <w:t>»</w:t>
      </w:r>
      <w:r w:rsidR="008061D3">
        <w:rPr>
          <w:rFonts w:ascii="Times New Roman" w:hAnsi="Times New Roman" w:cs="Times New Roman"/>
          <w:i/>
          <w:sz w:val="28"/>
          <w:szCs w:val="28"/>
        </w:rPr>
        <w:t>.</w:t>
      </w:r>
    </w:p>
    <w:p w:rsidR="00020D7B" w:rsidRDefault="00020D7B" w:rsidP="00020D7B">
      <w:pPr>
        <w:pStyle w:val="a6"/>
        <w:spacing w:after="160" w:line="259" w:lineRule="auto"/>
        <w:ind w:left="0"/>
        <w:jc w:val="both"/>
        <w:rPr>
          <w:rFonts w:ascii="Times New Roman" w:hAnsi="Times New Roman" w:cs="Times New Roman"/>
          <w:i/>
          <w:sz w:val="28"/>
          <w:szCs w:val="28"/>
        </w:rPr>
      </w:pPr>
      <w:r w:rsidRPr="003E019B">
        <w:rPr>
          <w:rFonts w:ascii="Times New Roman" w:hAnsi="Times New Roman" w:cs="Times New Roman"/>
          <w:sz w:val="28"/>
          <w:szCs w:val="28"/>
        </w:rPr>
        <w:t>Всего по программе</w:t>
      </w:r>
      <w:r>
        <w:rPr>
          <w:rFonts w:ascii="Times New Roman" w:hAnsi="Times New Roman" w:cs="Times New Roman"/>
          <w:sz w:val="28"/>
          <w:szCs w:val="28"/>
        </w:rPr>
        <w:t xml:space="preserve"> было утверждено </w:t>
      </w:r>
      <w:r w:rsidR="008F1A16" w:rsidRPr="008F1A16">
        <w:rPr>
          <w:rFonts w:ascii="Times New Roman" w:hAnsi="Times New Roman" w:cs="Times New Roman"/>
          <w:b/>
          <w:sz w:val="28"/>
          <w:szCs w:val="28"/>
        </w:rPr>
        <w:t>4146</w:t>
      </w:r>
      <w:r w:rsidRPr="00EA6AB4">
        <w:rPr>
          <w:rFonts w:ascii="Times New Roman" w:hAnsi="Times New Roman" w:cs="Times New Roman"/>
          <w:b/>
          <w:sz w:val="28"/>
          <w:szCs w:val="28"/>
        </w:rPr>
        <w:t>,</w:t>
      </w:r>
      <w:r w:rsidR="008F1A16">
        <w:rPr>
          <w:rFonts w:ascii="Times New Roman" w:hAnsi="Times New Roman" w:cs="Times New Roman"/>
          <w:b/>
          <w:sz w:val="28"/>
          <w:szCs w:val="28"/>
        </w:rPr>
        <w:t>6</w:t>
      </w:r>
      <w:r>
        <w:rPr>
          <w:rFonts w:ascii="Times New Roman" w:hAnsi="Times New Roman" w:cs="Times New Roman"/>
          <w:sz w:val="28"/>
          <w:szCs w:val="28"/>
        </w:rPr>
        <w:t xml:space="preserve"> тыс. рублей, исполнено </w:t>
      </w:r>
      <w:r w:rsidR="008F1A16">
        <w:rPr>
          <w:rFonts w:ascii="Times New Roman" w:hAnsi="Times New Roman" w:cs="Times New Roman"/>
          <w:b/>
          <w:sz w:val="28"/>
          <w:szCs w:val="28"/>
        </w:rPr>
        <w:t>4146</w:t>
      </w:r>
      <w:r w:rsidRPr="00EA6AB4">
        <w:rPr>
          <w:rFonts w:ascii="Times New Roman" w:hAnsi="Times New Roman" w:cs="Times New Roman"/>
          <w:b/>
          <w:sz w:val="28"/>
          <w:szCs w:val="28"/>
        </w:rPr>
        <w:t>,</w:t>
      </w:r>
      <w:r w:rsidR="008F1A16">
        <w:rPr>
          <w:rFonts w:ascii="Times New Roman" w:hAnsi="Times New Roman" w:cs="Times New Roman"/>
          <w:b/>
          <w:sz w:val="28"/>
          <w:szCs w:val="28"/>
        </w:rPr>
        <w:t>5</w:t>
      </w:r>
      <w:r>
        <w:rPr>
          <w:rFonts w:ascii="Times New Roman" w:hAnsi="Times New Roman" w:cs="Times New Roman"/>
          <w:sz w:val="28"/>
          <w:szCs w:val="28"/>
        </w:rPr>
        <w:t xml:space="preserve"> тыс. рублей </w:t>
      </w:r>
      <w:r>
        <w:rPr>
          <w:rFonts w:ascii="Times New Roman" w:hAnsi="Times New Roman"/>
          <w:sz w:val="28"/>
          <w:szCs w:val="28"/>
        </w:rPr>
        <w:t xml:space="preserve">или </w:t>
      </w:r>
      <w:r w:rsidR="008F1A16">
        <w:rPr>
          <w:rFonts w:ascii="Times New Roman" w:hAnsi="Times New Roman"/>
          <w:b/>
          <w:sz w:val="28"/>
          <w:szCs w:val="28"/>
        </w:rPr>
        <w:t>100</w:t>
      </w:r>
      <w:r w:rsidRPr="00EA6AB4">
        <w:rPr>
          <w:rFonts w:ascii="Times New Roman" w:hAnsi="Times New Roman"/>
          <w:b/>
          <w:sz w:val="28"/>
          <w:szCs w:val="28"/>
        </w:rPr>
        <w:t>%</w:t>
      </w:r>
      <w:r w:rsidRPr="003E019B">
        <w:rPr>
          <w:rFonts w:ascii="Times New Roman" w:hAnsi="Times New Roman"/>
          <w:sz w:val="28"/>
          <w:szCs w:val="28"/>
        </w:rPr>
        <w:t xml:space="preserve">  по отношению к утвержденным бюджетным назначениям</w:t>
      </w:r>
      <w:r>
        <w:rPr>
          <w:rFonts w:ascii="Times New Roman" w:hAnsi="Times New Roman"/>
          <w:sz w:val="28"/>
          <w:szCs w:val="28"/>
        </w:rPr>
        <w:t>.</w:t>
      </w:r>
    </w:p>
    <w:p w:rsidR="00B50968" w:rsidRDefault="00B50968" w:rsidP="00B50968">
      <w:pPr>
        <w:pStyle w:val="a6"/>
        <w:spacing w:after="160" w:line="256" w:lineRule="auto"/>
        <w:ind w:left="0"/>
        <w:jc w:val="both"/>
        <w:rPr>
          <w:rFonts w:ascii="Times New Roman" w:hAnsi="Times New Roman" w:cs="Times New Roman"/>
          <w:sz w:val="28"/>
          <w:szCs w:val="28"/>
        </w:rPr>
      </w:pPr>
      <w:r>
        <w:rPr>
          <w:rFonts w:ascii="Times New Roman" w:hAnsi="Times New Roman" w:cs="Times New Roman"/>
          <w:sz w:val="28"/>
          <w:szCs w:val="28"/>
        </w:rPr>
        <w:t xml:space="preserve">2.1 Выполнены дополнительные парковочные места на придомовой территории жилого дома № 2/18 по Университетскому пр., площадью 2245,3 </w:t>
      </w:r>
      <w:r w:rsidR="00A52851">
        <w:rPr>
          <w:rFonts w:ascii="Times New Roman" w:hAnsi="Times New Roman" w:cs="Times New Roman"/>
          <w:sz w:val="28"/>
          <w:szCs w:val="28"/>
        </w:rPr>
        <w:t>м</w:t>
      </w:r>
      <w:r w:rsidR="00A52851">
        <w:rPr>
          <w:rFonts w:ascii="Times New Roman" w:hAnsi="Times New Roman" w:cs="Times New Roman"/>
          <w:sz w:val="28"/>
          <w:szCs w:val="28"/>
          <w:vertAlign w:val="superscript"/>
        </w:rPr>
        <w:t>2</w:t>
      </w:r>
      <w:r>
        <w:rPr>
          <w:rFonts w:ascii="Times New Roman" w:hAnsi="Times New Roman" w:cs="Times New Roman"/>
          <w:sz w:val="28"/>
          <w:szCs w:val="28"/>
        </w:rPr>
        <w:t xml:space="preserve">, отремонтирован подъезд к дому и к контейнерной площадке со стороны Университетского пр., выполнен тротуар к музыкальной школе. Стоимость выполненных работ составила </w:t>
      </w:r>
      <w:r w:rsidRPr="008061D3">
        <w:rPr>
          <w:rFonts w:ascii="Times New Roman" w:hAnsi="Times New Roman" w:cs="Times New Roman"/>
          <w:b/>
          <w:sz w:val="28"/>
          <w:szCs w:val="28"/>
        </w:rPr>
        <w:t>3352,5</w:t>
      </w:r>
      <w:r>
        <w:rPr>
          <w:rFonts w:ascii="Times New Roman" w:hAnsi="Times New Roman" w:cs="Times New Roman"/>
          <w:sz w:val="28"/>
          <w:szCs w:val="28"/>
        </w:rPr>
        <w:t xml:space="preserve"> тыс.руб</w:t>
      </w:r>
      <w:r w:rsidR="008061D3">
        <w:rPr>
          <w:rFonts w:ascii="Times New Roman" w:hAnsi="Times New Roman" w:cs="Times New Roman"/>
          <w:sz w:val="28"/>
          <w:szCs w:val="28"/>
        </w:rPr>
        <w:t>лей</w:t>
      </w:r>
      <w:r>
        <w:rPr>
          <w:rFonts w:ascii="Times New Roman" w:hAnsi="Times New Roman" w:cs="Times New Roman"/>
          <w:sz w:val="28"/>
          <w:szCs w:val="28"/>
        </w:rPr>
        <w:t>.</w:t>
      </w:r>
    </w:p>
    <w:p w:rsidR="00B50968" w:rsidRDefault="00B50968" w:rsidP="00B50968">
      <w:pPr>
        <w:pStyle w:val="a6"/>
        <w:spacing w:after="160" w:line="256" w:lineRule="auto"/>
        <w:ind w:left="0"/>
        <w:jc w:val="both"/>
        <w:rPr>
          <w:rFonts w:ascii="Times New Roman" w:hAnsi="Times New Roman" w:cs="Times New Roman"/>
          <w:sz w:val="28"/>
          <w:szCs w:val="28"/>
        </w:rPr>
      </w:pPr>
      <w:r>
        <w:rPr>
          <w:rFonts w:ascii="Times New Roman" w:hAnsi="Times New Roman" w:cs="Times New Roman"/>
          <w:sz w:val="28"/>
          <w:szCs w:val="28"/>
        </w:rPr>
        <w:t xml:space="preserve">2.2 </w:t>
      </w:r>
      <w:r w:rsidRPr="0089788D">
        <w:rPr>
          <w:rFonts w:ascii="Times New Roman" w:hAnsi="Times New Roman" w:cs="Times New Roman"/>
          <w:sz w:val="28"/>
          <w:szCs w:val="28"/>
        </w:rPr>
        <w:t xml:space="preserve">Оплачена восстановительная стоимость зеленых насаждений при </w:t>
      </w:r>
      <w:r>
        <w:rPr>
          <w:rFonts w:ascii="Times New Roman" w:hAnsi="Times New Roman" w:cs="Times New Roman"/>
          <w:sz w:val="28"/>
          <w:szCs w:val="28"/>
        </w:rPr>
        <w:t xml:space="preserve">организации парковки </w:t>
      </w:r>
      <w:r w:rsidRPr="0089788D">
        <w:rPr>
          <w:rFonts w:ascii="Times New Roman" w:hAnsi="Times New Roman" w:cs="Times New Roman"/>
          <w:sz w:val="28"/>
          <w:szCs w:val="28"/>
        </w:rPr>
        <w:t>на придомовой территории жилого дома № 2/18 по Университетскому пр</w:t>
      </w:r>
      <w:r>
        <w:rPr>
          <w:rFonts w:ascii="Times New Roman" w:hAnsi="Times New Roman" w:cs="Times New Roman"/>
          <w:sz w:val="28"/>
          <w:szCs w:val="28"/>
        </w:rPr>
        <w:t xml:space="preserve">. в сумме </w:t>
      </w:r>
      <w:r w:rsidRPr="008061D3">
        <w:rPr>
          <w:rFonts w:ascii="Times New Roman" w:hAnsi="Times New Roman" w:cs="Times New Roman"/>
          <w:b/>
          <w:sz w:val="28"/>
          <w:szCs w:val="28"/>
        </w:rPr>
        <w:t>550,4</w:t>
      </w:r>
      <w:r w:rsidRPr="0089788D">
        <w:rPr>
          <w:rFonts w:ascii="Times New Roman" w:hAnsi="Times New Roman" w:cs="Times New Roman"/>
          <w:sz w:val="28"/>
          <w:szCs w:val="28"/>
        </w:rPr>
        <w:t xml:space="preserve"> тыс.руб</w:t>
      </w:r>
      <w:r w:rsidR="008061D3">
        <w:rPr>
          <w:rFonts w:ascii="Times New Roman" w:hAnsi="Times New Roman" w:cs="Times New Roman"/>
          <w:sz w:val="28"/>
          <w:szCs w:val="28"/>
        </w:rPr>
        <w:t>лей</w:t>
      </w:r>
      <w:r w:rsidRPr="0089788D">
        <w:rPr>
          <w:rFonts w:ascii="Times New Roman" w:hAnsi="Times New Roman" w:cs="Times New Roman"/>
          <w:sz w:val="28"/>
          <w:szCs w:val="28"/>
        </w:rPr>
        <w:t>.</w:t>
      </w:r>
    </w:p>
    <w:p w:rsidR="00B50968" w:rsidRPr="002E3EFC" w:rsidRDefault="00B50968" w:rsidP="00361F93">
      <w:pPr>
        <w:pStyle w:val="a6"/>
        <w:spacing w:after="160" w:line="259" w:lineRule="auto"/>
        <w:ind w:left="0"/>
        <w:jc w:val="both"/>
        <w:rPr>
          <w:rFonts w:ascii="Times New Roman" w:hAnsi="Times New Roman" w:cs="Times New Roman"/>
          <w:b/>
          <w:i/>
          <w:sz w:val="28"/>
          <w:szCs w:val="28"/>
        </w:rPr>
      </w:pPr>
    </w:p>
    <w:p w:rsidR="00A51FB3" w:rsidRDefault="00A51FB3" w:rsidP="00361F93">
      <w:pPr>
        <w:pStyle w:val="a6"/>
        <w:spacing w:after="160" w:line="259" w:lineRule="auto"/>
        <w:ind w:left="0"/>
        <w:jc w:val="both"/>
        <w:rPr>
          <w:rFonts w:ascii="Times New Roman" w:hAnsi="Times New Roman" w:cs="Times New Roman"/>
          <w:i/>
          <w:sz w:val="28"/>
          <w:szCs w:val="28"/>
        </w:rPr>
      </w:pPr>
      <w:r>
        <w:rPr>
          <w:rFonts w:ascii="Times New Roman" w:hAnsi="Times New Roman" w:cs="Times New Roman"/>
          <w:i/>
          <w:sz w:val="28"/>
          <w:szCs w:val="28"/>
        </w:rPr>
        <w:t>3.</w:t>
      </w:r>
      <w:r w:rsidR="00C03887" w:rsidRPr="00C03887">
        <w:rPr>
          <w:rFonts w:ascii="Times New Roman" w:hAnsi="Times New Roman" w:cs="Times New Roman"/>
          <w:b/>
          <w:i/>
          <w:sz w:val="28"/>
          <w:szCs w:val="28"/>
        </w:rPr>
        <w:t>Муниципальная программа</w:t>
      </w:r>
      <w:r w:rsidR="00C03887">
        <w:rPr>
          <w:rFonts w:ascii="Times New Roman" w:hAnsi="Times New Roman" w:cs="Times New Roman"/>
          <w:i/>
          <w:sz w:val="28"/>
          <w:szCs w:val="28"/>
        </w:rPr>
        <w:t xml:space="preserve"> «</w:t>
      </w:r>
      <w:r w:rsidR="002B2F40">
        <w:rPr>
          <w:rFonts w:ascii="Times New Roman" w:hAnsi="Times New Roman" w:cs="Times New Roman"/>
          <w:i/>
          <w:sz w:val="28"/>
          <w:szCs w:val="28"/>
        </w:rPr>
        <w:t>Оборудование специализированных автостоянок для личного автотранспорта лиц к маломобильным группам населения.»</w:t>
      </w:r>
      <w:r w:rsidR="002E3EFC">
        <w:rPr>
          <w:rFonts w:ascii="Times New Roman" w:hAnsi="Times New Roman" w:cs="Times New Roman"/>
          <w:i/>
          <w:sz w:val="28"/>
          <w:szCs w:val="28"/>
        </w:rPr>
        <w:t xml:space="preserve"> </w:t>
      </w:r>
    </w:p>
    <w:p w:rsidR="008F1A16" w:rsidRDefault="008F1A16" w:rsidP="008F1A16">
      <w:pPr>
        <w:pStyle w:val="a6"/>
        <w:spacing w:after="160" w:line="259" w:lineRule="auto"/>
        <w:ind w:left="0"/>
        <w:jc w:val="both"/>
        <w:rPr>
          <w:rFonts w:ascii="Times New Roman" w:hAnsi="Times New Roman" w:cs="Times New Roman"/>
          <w:i/>
          <w:sz w:val="28"/>
          <w:szCs w:val="28"/>
        </w:rPr>
      </w:pPr>
      <w:r w:rsidRPr="003E019B">
        <w:rPr>
          <w:rFonts w:ascii="Times New Roman" w:hAnsi="Times New Roman" w:cs="Times New Roman"/>
          <w:sz w:val="28"/>
          <w:szCs w:val="28"/>
        </w:rPr>
        <w:t>Всего по программе</w:t>
      </w:r>
      <w:r>
        <w:rPr>
          <w:rFonts w:ascii="Times New Roman" w:hAnsi="Times New Roman" w:cs="Times New Roman"/>
          <w:sz w:val="28"/>
          <w:szCs w:val="28"/>
        </w:rPr>
        <w:t xml:space="preserve"> было утверждено </w:t>
      </w:r>
      <w:r>
        <w:rPr>
          <w:rFonts w:ascii="Times New Roman" w:hAnsi="Times New Roman" w:cs="Times New Roman"/>
          <w:b/>
          <w:sz w:val="28"/>
          <w:szCs w:val="28"/>
        </w:rPr>
        <w:t>38</w:t>
      </w:r>
      <w:r w:rsidRPr="00EA6AB4">
        <w:rPr>
          <w:rFonts w:ascii="Times New Roman" w:hAnsi="Times New Roman" w:cs="Times New Roman"/>
          <w:b/>
          <w:sz w:val="28"/>
          <w:szCs w:val="28"/>
        </w:rPr>
        <w:t>,</w:t>
      </w:r>
      <w:r>
        <w:rPr>
          <w:rFonts w:ascii="Times New Roman" w:hAnsi="Times New Roman" w:cs="Times New Roman"/>
          <w:b/>
          <w:sz w:val="28"/>
          <w:szCs w:val="28"/>
        </w:rPr>
        <w:t>0</w:t>
      </w:r>
      <w:r>
        <w:rPr>
          <w:rFonts w:ascii="Times New Roman" w:hAnsi="Times New Roman" w:cs="Times New Roman"/>
          <w:sz w:val="28"/>
          <w:szCs w:val="28"/>
        </w:rPr>
        <w:t xml:space="preserve"> тыс. рублей, исполнено </w:t>
      </w:r>
      <w:r>
        <w:rPr>
          <w:rFonts w:ascii="Times New Roman" w:hAnsi="Times New Roman" w:cs="Times New Roman"/>
          <w:b/>
          <w:sz w:val="28"/>
          <w:szCs w:val="28"/>
        </w:rPr>
        <w:t>38</w:t>
      </w:r>
      <w:r w:rsidRPr="00EA6AB4">
        <w:rPr>
          <w:rFonts w:ascii="Times New Roman" w:hAnsi="Times New Roman" w:cs="Times New Roman"/>
          <w:b/>
          <w:sz w:val="28"/>
          <w:szCs w:val="28"/>
        </w:rPr>
        <w:t>,</w:t>
      </w:r>
      <w:r>
        <w:rPr>
          <w:rFonts w:ascii="Times New Roman" w:hAnsi="Times New Roman" w:cs="Times New Roman"/>
          <w:b/>
          <w:sz w:val="28"/>
          <w:szCs w:val="28"/>
        </w:rPr>
        <w:t>0</w:t>
      </w:r>
      <w:r>
        <w:rPr>
          <w:rFonts w:ascii="Times New Roman" w:hAnsi="Times New Roman" w:cs="Times New Roman"/>
          <w:sz w:val="28"/>
          <w:szCs w:val="28"/>
        </w:rPr>
        <w:t xml:space="preserve"> тыс. рублей </w:t>
      </w:r>
      <w:r>
        <w:rPr>
          <w:rFonts w:ascii="Times New Roman" w:hAnsi="Times New Roman"/>
          <w:sz w:val="28"/>
          <w:szCs w:val="28"/>
        </w:rPr>
        <w:t xml:space="preserve">или </w:t>
      </w:r>
      <w:r>
        <w:rPr>
          <w:rFonts w:ascii="Times New Roman" w:hAnsi="Times New Roman"/>
          <w:b/>
          <w:sz w:val="28"/>
          <w:szCs w:val="28"/>
        </w:rPr>
        <w:t>100</w:t>
      </w:r>
      <w:r w:rsidRPr="00EA6AB4">
        <w:rPr>
          <w:rFonts w:ascii="Times New Roman" w:hAnsi="Times New Roman"/>
          <w:b/>
          <w:sz w:val="28"/>
          <w:szCs w:val="28"/>
        </w:rPr>
        <w:t>%</w:t>
      </w:r>
      <w:r w:rsidRPr="003E019B">
        <w:rPr>
          <w:rFonts w:ascii="Times New Roman" w:hAnsi="Times New Roman"/>
          <w:sz w:val="28"/>
          <w:szCs w:val="28"/>
        </w:rPr>
        <w:t xml:space="preserve">  по отношению к утвержденным бюджетным назначениям</w:t>
      </w:r>
      <w:r>
        <w:rPr>
          <w:rFonts w:ascii="Times New Roman" w:hAnsi="Times New Roman"/>
          <w:sz w:val="28"/>
          <w:szCs w:val="28"/>
        </w:rPr>
        <w:t>.</w:t>
      </w:r>
    </w:p>
    <w:p w:rsidR="008F1A16" w:rsidRDefault="008F1A16" w:rsidP="00361F93">
      <w:pPr>
        <w:pStyle w:val="a6"/>
        <w:spacing w:after="160" w:line="259" w:lineRule="auto"/>
        <w:ind w:left="0"/>
        <w:jc w:val="both"/>
        <w:rPr>
          <w:rFonts w:ascii="Times New Roman" w:hAnsi="Times New Roman" w:cs="Times New Roman"/>
          <w:i/>
          <w:sz w:val="28"/>
          <w:szCs w:val="28"/>
        </w:rPr>
      </w:pPr>
    </w:p>
    <w:p w:rsidR="00B50968" w:rsidRPr="00424A8D" w:rsidRDefault="00B50968" w:rsidP="00B50968">
      <w:pPr>
        <w:pStyle w:val="a6"/>
        <w:spacing w:after="160" w:line="256"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13.1 </w:t>
      </w:r>
      <w:r w:rsidRPr="00121779">
        <w:rPr>
          <w:rFonts w:ascii="Times New Roman" w:hAnsi="Times New Roman" w:cs="Times New Roman"/>
          <w:sz w:val="28"/>
          <w:szCs w:val="28"/>
        </w:rPr>
        <w:t>Оборудован</w:t>
      </w:r>
      <w:r>
        <w:rPr>
          <w:rFonts w:ascii="Times New Roman" w:hAnsi="Times New Roman" w:cs="Times New Roman"/>
          <w:sz w:val="28"/>
          <w:szCs w:val="28"/>
        </w:rPr>
        <w:t>ы специальной дорожной разметкой «Парковка для инвалидов»</w:t>
      </w:r>
      <w:r w:rsidRPr="00121779">
        <w:rPr>
          <w:rFonts w:ascii="Times New Roman" w:hAnsi="Times New Roman" w:cs="Times New Roman"/>
          <w:sz w:val="28"/>
          <w:szCs w:val="28"/>
        </w:rPr>
        <w:t xml:space="preserve"> автостоянки </w:t>
      </w:r>
      <w:r>
        <w:rPr>
          <w:rFonts w:ascii="Times New Roman" w:hAnsi="Times New Roman" w:cs="Times New Roman"/>
          <w:sz w:val="28"/>
          <w:szCs w:val="28"/>
        </w:rPr>
        <w:t xml:space="preserve">около жилых домов для 5 жителей Петергофа по адресам: </w:t>
      </w:r>
      <w:r w:rsidRPr="00392C25">
        <w:rPr>
          <w:rFonts w:ascii="Times New Roman" w:hAnsi="Times New Roman" w:cs="Times New Roman"/>
          <w:sz w:val="28"/>
          <w:szCs w:val="28"/>
        </w:rPr>
        <w:t>ул. Шахматова, д.16</w:t>
      </w:r>
      <w:r>
        <w:rPr>
          <w:rFonts w:ascii="Times New Roman" w:hAnsi="Times New Roman" w:cs="Times New Roman"/>
          <w:sz w:val="28"/>
          <w:szCs w:val="28"/>
        </w:rPr>
        <w:t xml:space="preserve">, </w:t>
      </w:r>
      <w:r w:rsidRPr="00392C25">
        <w:rPr>
          <w:rFonts w:ascii="Times New Roman" w:hAnsi="Times New Roman" w:cs="Times New Roman"/>
          <w:sz w:val="28"/>
          <w:szCs w:val="28"/>
        </w:rPr>
        <w:t>Ропшинское шоссе, д.10</w:t>
      </w:r>
      <w:r>
        <w:rPr>
          <w:rFonts w:ascii="Times New Roman" w:hAnsi="Times New Roman" w:cs="Times New Roman"/>
          <w:sz w:val="28"/>
          <w:szCs w:val="28"/>
        </w:rPr>
        <w:t>,</w:t>
      </w:r>
      <w:r w:rsidRPr="00392C25">
        <w:t xml:space="preserve"> </w:t>
      </w:r>
      <w:r w:rsidRPr="00392C25">
        <w:rPr>
          <w:rFonts w:ascii="Times New Roman" w:hAnsi="Times New Roman" w:cs="Times New Roman"/>
          <w:sz w:val="28"/>
          <w:szCs w:val="28"/>
        </w:rPr>
        <w:t>ул. Чебышевская, д.9, около подъезда №6</w:t>
      </w:r>
      <w:r>
        <w:rPr>
          <w:rFonts w:ascii="Times New Roman" w:hAnsi="Times New Roman" w:cs="Times New Roman"/>
          <w:sz w:val="28"/>
          <w:szCs w:val="28"/>
        </w:rPr>
        <w:t>,</w:t>
      </w:r>
      <w:r w:rsidRPr="00392C25">
        <w:t xml:space="preserve"> </w:t>
      </w:r>
      <w:r w:rsidRPr="00392C25">
        <w:rPr>
          <w:rFonts w:ascii="Times New Roman" w:hAnsi="Times New Roman" w:cs="Times New Roman"/>
          <w:sz w:val="28"/>
          <w:szCs w:val="28"/>
        </w:rPr>
        <w:t>ул. Чебышевская, д.9, около подъезда №5</w:t>
      </w:r>
      <w:r>
        <w:rPr>
          <w:rFonts w:ascii="Times New Roman" w:hAnsi="Times New Roman" w:cs="Times New Roman"/>
          <w:sz w:val="28"/>
          <w:szCs w:val="28"/>
        </w:rPr>
        <w:t>,</w:t>
      </w:r>
      <w:r w:rsidRPr="00392C25">
        <w:t xml:space="preserve"> </w:t>
      </w:r>
      <w:r w:rsidRPr="00392C25">
        <w:rPr>
          <w:rFonts w:ascii="Times New Roman" w:hAnsi="Times New Roman" w:cs="Times New Roman"/>
          <w:sz w:val="28"/>
          <w:szCs w:val="28"/>
        </w:rPr>
        <w:t>Собственный пр., д.36/67</w:t>
      </w:r>
      <w:r>
        <w:rPr>
          <w:rFonts w:ascii="Times New Roman" w:hAnsi="Times New Roman" w:cs="Times New Roman"/>
          <w:sz w:val="28"/>
          <w:szCs w:val="28"/>
        </w:rPr>
        <w:t>.</w:t>
      </w:r>
    </w:p>
    <w:p w:rsidR="00AF6B62" w:rsidRDefault="00AF6B62" w:rsidP="00361F93">
      <w:pPr>
        <w:pStyle w:val="a6"/>
        <w:spacing w:after="160" w:line="259" w:lineRule="auto"/>
        <w:ind w:left="0"/>
        <w:jc w:val="both"/>
        <w:rPr>
          <w:rFonts w:ascii="Times New Roman" w:hAnsi="Times New Roman" w:cs="Times New Roman"/>
          <w:b/>
          <w:i/>
          <w:sz w:val="28"/>
          <w:szCs w:val="28"/>
        </w:rPr>
      </w:pPr>
    </w:p>
    <w:p w:rsidR="007F6950" w:rsidRPr="002D47D6" w:rsidRDefault="007F6950" w:rsidP="008061D3">
      <w:pPr>
        <w:pStyle w:val="a6"/>
        <w:spacing w:after="160" w:line="259" w:lineRule="auto"/>
        <w:ind w:left="0"/>
        <w:jc w:val="both"/>
        <w:rPr>
          <w:rFonts w:ascii="Times New Roman" w:hAnsi="Times New Roman" w:cs="Times New Roman"/>
          <w:b/>
          <w:sz w:val="28"/>
          <w:szCs w:val="28"/>
        </w:rPr>
      </w:pPr>
      <w:r w:rsidRPr="007F6950">
        <w:rPr>
          <w:rFonts w:ascii="Times New Roman" w:hAnsi="Times New Roman" w:cs="Times New Roman"/>
          <w:b/>
          <w:sz w:val="28"/>
          <w:szCs w:val="28"/>
          <w:lang w:val="en-US"/>
        </w:rPr>
        <w:t>V</w:t>
      </w:r>
      <w:r w:rsidRPr="002D47D6">
        <w:rPr>
          <w:rFonts w:ascii="Times New Roman" w:hAnsi="Times New Roman" w:cs="Times New Roman"/>
          <w:b/>
          <w:sz w:val="28"/>
          <w:szCs w:val="28"/>
        </w:rPr>
        <w:t>.</w:t>
      </w:r>
      <w:r w:rsidR="00ED7980">
        <w:rPr>
          <w:rFonts w:ascii="Times New Roman" w:hAnsi="Times New Roman" w:cs="Times New Roman"/>
          <w:b/>
          <w:sz w:val="28"/>
          <w:szCs w:val="28"/>
        </w:rPr>
        <w:t xml:space="preserve"> СОДЕЙСТВИЕ МАЛОМУ БИЗНЕСУ, ЗАНЯТОСТЬ.</w:t>
      </w:r>
      <w:bookmarkStart w:id="0" w:name="_GoBack"/>
      <w:bookmarkEnd w:id="0"/>
    </w:p>
    <w:p w:rsidR="00AF6B62" w:rsidRPr="00AF6B62" w:rsidRDefault="00D108EC" w:rsidP="008061D3">
      <w:pPr>
        <w:pStyle w:val="a6"/>
        <w:spacing w:after="160" w:line="259" w:lineRule="auto"/>
        <w:ind w:left="0"/>
        <w:jc w:val="both"/>
        <w:rPr>
          <w:rFonts w:ascii="Times New Roman" w:hAnsi="Times New Roman" w:cs="Times New Roman"/>
          <w:i/>
          <w:sz w:val="28"/>
          <w:szCs w:val="28"/>
        </w:rPr>
      </w:pPr>
      <w:r>
        <w:rPr>
          <w:rFonts w:ascii="Times New Roman" w:hAnsi="Times New Roman" w:cs="Times New Roman"/>
          <w:b/>
          <w:i/>
          <w:sz w:val="28"/>
          <w:szCs w:val="28"/>
        </w:rPr>
        <w:t xml:space="preserve">          </w:t>
      </w:r>
      <w:r w:rsidR="008061D3">
        <w:rPr>
          <w:rFonts w:ascii="Times New Roman" w:hAnsi="Times New Roman" w:cs="Times New Roman"/>
          <w:b/>
          <w:i/>
          <w:sz w:val="28"/>
          <w:szCs w:val="28"/>
        </w:rPr>
        <w:t>В целях создания</w:t>
      </w:r>
      <w:r w:rsidR="00EA4D03">
        <w:rPr>
          <w:rFonts w:ascii="Times New Roman" w:hAnsi="Times New Roman" w:cs="Times New Roman"/>
          <w:b/>
          <w:i/>
          <w:sz w:val="28"/>
          <w:szCs w:val="28"/>
        </w:rPr>
        <w:t xml:space="preserve"> благоприятного предприним</w:t>
      </w:r>
      <w:r w:rsidR="008061D3">
        <w:rPr>
          <w:rFonts w:ascii="Times New Roman" w:hAnsi="Times New Roman" w:cs="Times New Roman"/>
          <w:b/>
          <w:i/>
          <w:sz w:val="28"/>
          <w:szCs w:val="28"/>
        </w:rPr>
        <w:t>ательского климата, развития</w:t>
      </w:r>
      <w:r w:rsidR="00EA4D03">
        <w:rPr>
          <w:rFonts w:ascii="Times New Roman" w:hAnsi="Times New Roman" w:cs="Times New Roman"/>
          <w:b/>
          <w:i/>
          <w:sz w:val="28"/>
          <w:szCs w:val="28"/>
        </w:rPr>
        <w:t xml:space="preserve"> конкурентной  среды и потребительского</w:t>
      </w:r>
      <w:r w:rsidR="006036B4">
        <w:rPr>
          <w:rFonts w:ascii="Times New Roman" w:hAnsi="Times New Roman" w:cs="Times New Roman"/>
          <w:b/>
          <w:i/>
          <w:sz w:val="28"/>
          <w:szCs w:val="28"/>
        </w:rPr>
        <w:t xml:space="preserve"> рынка</w:t>
      </w:r>
      <w:r w:rsidR="008061D3">
        <w:rPr>
          <w:rFonts w:ascii="Times New Roman" w:hAnsi="Times New Roman" w:cs="Times New Roman"/>
          <w:b/>
          <w:i/>
          <w:sz w:val="28"/>
          <w:szCs w:val="28"/>
        </w:rPr>
        <w:t xml:space="preserve"> была принята </w:t>
      </w:r>
      <w:r w:rsidR="003B5799" w:rsidRPr="003B5799">
        <w:rPr>
          <w:rFonts w:ascii="Times New Roman" w:hAnsi="Times New Roman" w:cs="Times New Roman"/>
          <w:b/>
          <w:i/>
          <w:sz w:val="28"/>
          <w:szCs w:val="28"/>
        </w:rPr>
        <w:t>м</w:t>
      </w:r>
      <w:r w:rsidR="00AF6B62" w:rsidRPr="003B5799">
        <w:rPr>
          <w:rFonts w:ascii="Times New Roman" w:hAnsi="Times New Roman" w:cs="Times New Roman"/>
          <w:b/>
          <w:i/>
          <w:sz w:val="28"/>
          <w:szCs w:val="28"/>
        </w:rPr>
        <w:t>униципальная программа</w:t>
      </w:r>
      <w:r w:rsidR="00AF6B62" w:rsidRPr="00AF6B62">
        <w:rPr>
          <w:rFonts w:ascii="Times New Roman" w:hAnsi="Times New Roman" w:cs="Times New Roman"/>
          <w:i/>
          <w:sz w:val="28"/>
          <w:szCs w:val="28"/>
        </w:rPr>
        <w:t xml:space="preserve"> «Содействие развитию малого бизнеса на территории муниципального образования», направленная на решение вопроса местного значения: «Содействие развитию малого бизнеса на территории муниципального образования» на 2015 год </w:t>
      </w:r>
    </w:p>
    <w:p w:rsidR="00244CD3" w:rsidRPr="005E4BD4" w:rsidRDefault="00244CD3" w:rsidP="005E4BD4">
      <w:pPr>
        <w:jc w:val="both"/>
        <w:rPr>
          <w:rFonts w:ascii="Times New Roman" w:hAnsi="Times New Roman" w:cs="Times New Roman"/>
          <w:sz w:val="28"/>
          <w:szCs w:val="28"/>
        </w:rPr>
      </w:pPr>
      <w:r w:rsidRPr="005E4BD4">
        <w:rPr>
          <w:rFonts w:ascii="Times New Roman" w:hAnsi="Times New Roman" w:cs="Times New Roman"/>
          <w:sz w:val="28"/>
          <w:szCs w:val="28"/>
        </w:rPr>
        <w:t xml:space="preserve">1. Основными целями реализации данной муниципальной программы являются:                                                                                                          </w:t>
      </w:r>
    </w:p>
    <w:p w:rsidR="00244CD3" w:rsidRPr="00174299" w:rsidRDefault="00244CD3" w:rsidP="005E4BD4">
      <w:pPr>
        <w:jc w:val="both"/>
        <w:rPr>
          <w:rFonts w:ascii="Times New Roman" w:hAnsi="Times New Roman" w:cs="Times New Roman"/>
          <w:sz w:val="28"/>
          <w:szCs w:val="28"/>
        </w:rPr>
      </w:pPr>
      <w:r>
        <w:rPr>
          <w:rFonts w:ascii="Times New Roman" w:hAnsi="Times New Roman" w:cs="Times New Roman"/>
          <w:b/>
          <w:sz w:val="28"/>
          <w:szCs w:val="28"/>
        </w:rPr>
        <w:t>-</w:t>
      </w:r>
      <w:r w:rsidRPr="000374E6">
        <w:rPr>
          <w:rFonts w:ascii="Times New Roman" w:hAnsi="Times New Roman" w:cs="Times New Roman"/>
          <w:sz w:val="28"/>
          <w:szCs w:val="28"/>
        </w:rPr>
        <w:t>содействие  развитию малого бизнеса в целях формирования конкурентной среды на территории муниципального образования;                                                                                                     -создание благоприятных условий для развития малого бизнеса на территории муниципального образования;                                                                                                                      -оказание содействия субъектам малого бизнеса в продвижении производимых ими товаров (работ, услуг), результатов интеллектуальной деятельности</w:t>
      </w:r>
      <w:r w:rsidR="005E4BD4">
        <w:rPr>
          <w:rFonts w:ascii="Times New Roman" w:hAnsi="Times New Roman" w:cs="Times New Roman"/>
          <w:sz w:val="28"/>
          <w:szCs w:val="28"/>
        </w:rPr>
        <w:t xml:space="preserve"> </w:t>
      </w:r>
      <w:r w:rsidRPr="000374E6">
        <w:rPr>
          <w:rFonts w:ascii="Times New Roman" w:hAnsi="Times New Roman" w:cs="Times New Roman"/>
          <w:sz w:val="28"/>
          <w:szCs w:val="28"/>
        </w:rPr>
        <w:t xml:space="preserve">на рынок;                                   </w:t>
      </w:r>
      <w:r>
        <w:rPr>
          <w:rFonts w:ascii="Times New Roman" w:hAnsi="Times New Roman" w:cs="Times New Roman"/>
          <w:sz w:val="28"/>
          <w:szCs w:val="28"/>
        </w:rPr>
        <w:t xml:space="preserve">                                                                      </w:t>
      </w:r>
      <w:r w:rsidRPr="000374E6">
        <w:rPr>
          <w:rFonts w:ascii="Times New Roman" w:hAnsi="Times New Roman" w:cs="Times New Roman"/>
          <w:sz w:val="28"/>
          <w:szCs w:val="28"/>
        </w:rPr>
        <w:t xml:space="preserve">-увеличение количество субъектов малого бизнеса;                                                                                  -обеспечение занятости населения и развитие </w:t>
      </w:r>
      <w:r>
        <w:rPr>
          <w:rFonts w:ascii="Times New Roman" w:hAnsi="Times New Roman" w:cs="Times New Roman"/>
          <w:sz w:val="28"/>
          <w:szCs w:val="28"/>
        </w:rPr>
        <w:t xml:space="preserve"> </w:t>
      </w:r>
      <w:r w:rsidRPr="000374E6">
        <w:rPr>
          <w:rFonts w:ascii="Times New Roman" w:hAnsi="Times New Roman" w:cs="Times New Roman"/>
          <w:sz w:val="28"/>
          <w:szCs w:val="28"/>
        </w:rPr>
        <w:t xml:space="preserve">самозанятости;                                                                   - содействие повышению профессионального уровня предпринимателей с целью обеспечения качественными товарами (работами, услугами) жителей муниципального образования;                                                                                                                                                </w:t>
      </w:r>
      <w:r w:rsidRPr="000374E6">
        <w:rPr>
          <w:rFonts w:ascii="Times New Roman" w:hAnsi="Times New Roman" w:cs="Times New Roman"/>
          <w:b/>
          <w:sz w:val="28"/>
          <w:szCs w:val="28"/>
        </w:rPr>
        <w:t>-</w:t>
      </w:r>
      <w:r w:rsidRPr="000374E6">
        <w:rPr>
          <w:rFonts w:ascii="Times New Roman" w:hAnsi="Times New Roman" w:cs="Times New Roman"/>
          <w:sz w:val="28"/>
          <w:szCs w:val="28"/>
        </w:rPr>
        <w:t>формирование положительного имиджа малого бизнеса, повышение доверия населения к малому бизнесу, формирование предпринимательской культуры и этики деловых отношений.</w:t>
      </w:r>
    </w:p>
    <w:p w:rsidR="00244CD3" w:rsidRPr="00D108EC" w:rsidRDefault="00244CD3" w:rsidP="005E4BD4">
      <w:pPr>
        <w:jc w:val="both"/>
        <w:rPr>
          <w:rFonts w:ascii="Times New Roman" w:eastAsia="Calibri" w:hAnsi="Times New Roman" w:cs="Times New Roman"/>
          <w:sz w:val="28"/>
          <w:szCs w:val="28"/>
        </w:rPr>
      </w:pPr>
      <w:r w:rsidRPr="00D108EC">
        <w:rPr>
          <w:rFonts w:ascii="Times New Roman" w:hAnsi="Times New Roman" w:cs="Times New Roman"/>
          <w:sz w:val="28"/>
          <w:szCs w:val="28"/>
        </w:rPr>
        <w:t>2.</w:t>
      </w:r>
      <w:r w:rsidRPr="00D108EC">
        <w:rPr>
          <w:rFonts w:ascii="Times New Roman" w:eastAsia="Calibri" w:hAnsi="Times New Roman" w:cs="Times New Roman"/>
          <w:sz w:val="28"/>
          <w:szCs w:val="28"/>
        </w:rPr>
        <w:t xml:space="preserve"> В ходе осуществления мероприятий по муниципальной программе были реализованы следующие основные задачи:</w:t>
      </w:r>
    </w:p>
    <w:p w:rsidR="00244CD3" w:rsidRPr="000374E6" w:rsidRDefault="00244CD3" w:rsidP="005E4BD4">
      <w:pPr>
        <w:jc w:val="both"/>
        <w:rPr>
          <w:rFonts w:ascii="Times New Roman" w:hAnsi="Times New Roman" w:cs="Times New Roman"/>
          <w:sz w:val="28"/>
          <w:szCs w:val="28"/>
        </w:rPr>
      </w:pPr>
      <w:r w:rsidRPr="000374E6">
        <w:rPr>
          <w:rFonts w:ascii="Times New Roman" w:hAnsi="Times New Roman" w:cs="Times New Roman"/>
          <w:sz w:val="28"/>
          <w:szCs w:val="28"/>
        </w:rPr>
        <w:t xml:space="preserve">-содействие деятельности некоммерческих организаций, выражающих интересы субъектов малого бизнеса;                                                                                                                            -пропаганда и популяризация предпринимательской деятельности;                                                             -образование координационных или совещательных органов в области содействия развитию малого бизнеса на территории муниципального образования;                                            </w:t>
      </w:r>
      <w:r>
        <w:rPr>
          <w:rFonts w:ascii="Times New Roman" w:hAnsi="Times New Roman" w:cs="Times New Roman"/>
          <w:sz w:val="28"/>
          <w:szCs w:val="28"/>
        </w:rPr>
        <w:t xml:space="preserve">                                                                           </w:t>
      </w:r>
      <w:r w:rsidRPr="000374E6">
        <w:rPr>
          <w:rFonts w:ascii="Times New Roman" w:hAnsi="Times New Roman" w:cs="Times New Roman"/>
          <w:sz w:val="28"/>
          <w:szCs w:val="28"/>
        </w:rPr>
        <w:t xml:space="preserve"> -формирование инфраструктуры поддержки субъектов малого бизнеса и </w:t>
      </w:r>
      <w:r w:rsidRPr="000374E6">
        <w:rPr>
          <w:rFonts w:ascii="Times New Roman" w:hAnsi="Times New Roman" w:cs="Times New Roman"/>
          <w:sz w:val="28"/>
          <w:szCs w:val="28"/>
        </w:rPr>
        <w:lastRenderedPageBreak/>
        <w:t>обеспечение его деятельности;                                                                                                                                                 -организация мероприятий поддержки субъектов малого бизнеса на территории муниципального образования.</w:t>
      </w:r>
    </w:p>
    <w:p w:rsidR="008F1A16" w:rsidRDefault="005E4BD4" w:rsidP="008F1A16">
      <w:pPr>
        <w:pStyle w:val="a6"/>
        <w:spacing w:after="160" w:line="259" w:lineRule="auto"/>
        <w:ind w:left="0"/>
        <w:jc w:val="both"/>
        <w:rPr>
          <w:rFonts w:ascii="Times New Roman" w:hAnsi="Times New Roman" w:cs="Times New Roman"/>
          <w:i/>
          <w:sz w:val="28"/>
          <w:szCs w:val="28"/>
        </w:rPr>
      </w:pPr>
      <w:r w:rsidRPr="005E4BD4">
        <w:rPr>
          <w:rFonts w:ascii="Times New Roman" w:hAnsi="Times New Roman" w:cs="Times New Roman"/>
          <w:sz w:val="28"/>
          <w:szCs w:val="28"/>
        </w:rPr>
        <w:t xml:space="preserve">3.  </w:t>
      </w:r>
      <w:r w:rsidR="008F1A16" w:rsidRPr="003E019B">
        <w:rPr>
          <w:rFonts w:ascii="Times New Roman" w:hAnsi="Times New Roman" w:cs="Times New Roman"/>
          <w:sz w:val="28"/>
          <w:szCs w:val="28"/>
        </w:rPr>
        <w:t>Всего по программе</w:t>
      </w:r>
      <w:r w:rsidR="008F1A16">
        <w:rPr>
          <w:rFonts w:ascii="Times New Roman" w:hAnsi="Times New Roman" w:cs="Times New Roman"/>
          <w:sz w:val="28"/>
          <w:szCs w:val="28"/>
        </w:rPr>
        <w:t xml:space="preserve"> было утверждено </w:t>
      </w:r>
      <w:r w:rsidR="008F1A16">
        <w:rPr>
          <w:rFonts w:ascii="Times New Roman" w:hAnsi="Times New Roman" w:cs="Times New Roman"/>
          <w:b/>
          <w:sz w:val="28"/>
          <w:szCs w:val="28"/>
        </w:rPr>
        <w:t>103</w:t>
      </w:r>
      <w:r w:rsidR="008F1A16" w:rsidRPr="00EA6AB4">
        <w:rPr>
          <w:rFonts w:ascii="Times New Roman" w:hAnsi="Times New Roman" w:cs="Times New Roman"/>
          <w:b/>
          <w:sz w:val="28"/>
          <w:szCs w:val="28"/>
        </w:rPr>
        <w:t>,</w:t>
      </w:r>
      <w:r w:rsidR="008F1A16">
        <w:rPr>
          <w:rFonts w:ascii="Times New Roman" w:hAnsi="Times New Roman" w:cs="Times New Roman"/>
          <w:b/>
          <w:sz w:val="28"/>
          <w:szCs w:val="28"/>
        </w:rPr>
        <w:t>0</w:t>
      </w:r>
      <w:r w:rsidR="008F1A16">
        <w:rPr>
          <w:rFonts w:ascii="Times New Roman" w:hAnsi="Times New Roman" w:cs="Times New Roman"/>
          <w:sz w:val="28"/>
          <w:szCs w:val="28"/>
        </w:rPr>
        <w:t xml:space="preserve"> тыс. рублей, исполнено </w:t>
      </w:r>
      <w:r w:rsidR="008F1A16">
        <w:rPr>
          <w:rFonts w:ascii="Times New Roman" w:hAnsi="Times New Roman" w:cs="Times New Roman"/>
          <w:b/>
          <w:sz w:val="28"/>
          <w:szCs w:val="28"/>
        </w:rPr>
        <w:t>103</w:t>
      </w:r>
      <w:r w:rsidR="008F1A16" w:rsidRPr="00EA6AB4">
        <w:rPr>
          <w:rFonts w:ascii="Times New Roman" w:hAnsi="Times New Roman" w:cs="Times New Roman"/>
          <w:b/>
          <w:sz w:val="28"/>
          <w:szCs w:val="28"/>
        </w:rPr>
        <w:t>,</w:t>
      </w:r>
      <w:r w:rsidR="008F1A16">
        <w:rPr>
          <w:rFonts w:ascii="Times New Roman" w:hAnsi="Times New Roman" w:cs="Times New Roman"/>
          <w:b/>
          <w:sz w:val="28"/>
          <w:szCs w:val="28"/>
        </w:rPr>
        <w:t>0</w:t>
      </w:r>
      <w:r w:rsidR="008F1A16">
        <w:rPr>
          <w:rFonts w:ascii="Times New Roman" w:hAnsi="Times New Roman" w:cs="Times New Roman"/>
          <w:sz w:val="28"/>
          <w:szCs w:val="28"/>
        </w:rPr>
        <w:t xml:space="preserve"> тыс. рублей </w:t>
      </w:r>
      <w:r w:rsidR="008F1A16">
        <w:rPr>
          <w:rFonts w:ascii="Times New Roman" w:hAnsi="Times New Roman"/>
          <w:sz w:val="28"/>
          <w:szCs w:val="28"/>
        </w:rPr>
        <w:t xml:space="preserve">или </w:t>
      </w:r>
      <w:r w:rsidR="008F1A16" w:rsidRPr="008F1A16">
        <w:rPr>
          <w:rFonts w:ascii="Times New Roman" w:hAnsi="Times New Roman"/>
          <w:b/>
          <w:sz w:val="28"/>
          <w:szCs w:val="28"/>
        </w:rPr>
        <w:t>100</w:t>
      </w:r>
      <w:r w:rsidR="008F1A16" w:rsidRPr="00EA6AB4">
        <w:rPr>
          <w:rFonts w:ascii="Times New Roman" w:hAnsi="Times New Roman"/>
          <w:b/>
          <w:sz w:val="28"/>
          <w:szCs w:val="28"/>
        </w:rPr>
        <w:t>%</w:t>
      </w:r>
      <w:r w:rsidR="008F1A16" w:rsidRPr="003E019B">
        <w:rPr>
          <w:rFonts w:ascii="Times New Roman" w:hAnsi="Times New Roman"/>
          <w:sz w:val="28"/>
          <w:szCs w:val="28"/>
        </w:rPr>
        <w:t xml:space="preserve">  по отношению к утвержденным бюджетным назначениям</w:t>
      </w:r>
      <w:r w:rsidR="008F1A16">
        <w:rPr>
          <w:rFonts w:ascii="Times New Roman" w:hAnsi="Times New Roman"/>
          <w:sz w:val="28"/>
          <w:szCs w:val="28"/>
        </w:rPr>
        <w:t>.</w:t>
      </w:r>
    </w:p>
    <w:p w:rsidR="009834D3" w:rsidRPr="005E4BD4" w:rsidRDefault="009834D3" w:rsidP="005E4BD4">
      <w:pPr>
        <w:jc w:val="both"/>
        <w:rPr>
          <w:rFonts w:ascii="Times New Roman" w:hAnsi="Times New Roman" w:cs="Times New Roman"/>
          <w:sz w:val="28"/>
          <w:szCs w:val="28"/>
        </w:rPr>
      </w:pPr>
      <w:r w:rsidRPr="005E4BD4">
        <w:rPr>
          <w:rFonts w:ascii="Times New Roman" w:hAnsi="Times New Roman" w:cs="Times New Roman"/>
          <w:sz w:val="28"/>
          <w:szCs w:val="28"/>
        </w:rPr>
        <w:t xml:space="preserve">4.В ходе реализации </w:t>
      </w:r>
      <w:r w:rsidRPr="005E4BD4">
        <w:rPr>
          <w:rFonts w:ascii="Times New Roman" w:eastAsia="Calibri" w:hAnsi="Times New Roman" w:cs="Times New Roman"/>
          <w:sz w:val="28"/>
          <w:szCs w:val="28"/>
        </w:rPr>
        <w:t>муниципальной программы достигнуты следующие результаты</w:t>
      </w:r>
      <w:r w:rsidRPr="005E4BD4">
        <w:rPr>
          <w:rFonts w:ascii="Times New Roman" w:hAnsi="Times New Roman" w:cs="Times New Roman"/>
          <w:sz w:val="28"/>
          <w:szCs w:val="28"/>
        </w:rPr>
        <w:t>:</w:t>
      </w:r>
    </w:p>
    <w:p w:rsidR="00244CD3" w:rsidRPr="004143AC" w:rsidRDefault="009834D3" w:rsidP="005E4BD4">
      <w:pPr>
        <w:jc w:val="both"/>
        <w:rPr>
          <w:rFonts w:ascii="Times New Roman" w:hAnsi="Times New Roman" w:cs="Times New Roman"/>
          <w:sz w:val="28"/>
          <w:szCs w:val="28"/>
        </w:rPr>
      </w:pPr>
      <w:r>
        <w:rPr>
          <w:rFonts w:ascii="Times New Roman" w:eastAsia="Calibri" w:hAnsi="Times New Roman" w:cs="Times New Roman"/>
          <w:sz w:val="28"/>
          <w:szCs w:val="28"/>
        </w:rPr>
        <w:t>Организовано</w:t>
      </w:r>
      <w:r w:rsidRPr="000374E6">
        <w:rPr>
          <w:rFonts w:ascii="Times New Roman" w:eastAsia="Calibri" w:hAnsi="Times New Roman" w:cs="Times New Roman"/>
          <w:sz w:val="28"/>
          <w:szCs w:val="28"/>
        </w:rPr>
        <w:t xml:space="preserve"> </w:t>
      </w:r>
      <w:r>
        <w:rPr>
          <w:rFonts w:ascii="Times New Roman" w:eastAsia="Calibri" w:hAnsi="Times New Roman" w:cs="Times New Roman"/>
          <w:sz w:val="28"/>
          <w:szCs w:val="28"/>
        </w:rPr>
        <w:t>две конференции</w:t>
      </w:r>
      <w:r w:rsidRPr="000374E6">
        <w:rPr>
          <w:rFonts w:ascii="Times New Roman" w:eastAsia="Calibri" w:hAnsi="Times New Roman" w:cs="Times New Roman"/>
          <w:sz w:val="28"/>
          <w:szCs w:val="28"/>
        </w:rPr>
        <w:t xml:space="preserve"> для субъектов малого предпринимательства на территории муниципального образования город Петергоф</w:t>
      </w:r>
      <w:r>
        <w:rPr>
          <w:rFonts w:ascii="Times New Roman" w:eastAsia="Calibri" w:hAnsi="Times New Roman" w:cs="Times New Roman"/>
          <w:sz w:val="28"/>
          <w:szCs w:val="28"/>
        </w:rPr>
        <w:t xml:space="preserve">. Количество участников двух конференций составило: 40 человек.      В ходе проведения </w:t>
      </w:r>
      <w:r w:rsidR="00244CD3">
        <w:rPr>
          <w:rFonts w:ascii="Times New Roman" w:eastAsia="Calibri" w:hAnsi="Times New Roman" w:cs="Times New Roman"/>
          <w:sz w:val="28"/>
          <w:szCs w:val="28"/>
        </w:rPr>
        <w:t xml:space="preserve">конференций </w:t>
      </w:r>
      <w:r w:rsidR="00244CD3" w:rsidRPr="00F80D50">
        <w:rPr>
          <w:rFonts w:ascii="Times New Roman" w:hAnsi="Times New Roman" w:cs="Times New Roman"/>
          <w:sz w:val="28"/>
          <w:szCs w:val="28"/>
        </w:rPr>
        <w:t xml:space="preserve">для субъектов малого </w:t>
      </w:r>
      <w:r w:rsidR="00244CD3">
        <w:rPr>
          <w:rFonts w:ascii="Times New Roman" w:hAnsi="Times New Roman" w:cs="Times New Roman"/>
          <w:sz w:val="28"/>
          <w:szCs w:val="28"/>
        </w:rPr>
        <w:t>предпринимательства рассмотрены все последние изменения</w:t>
      </w:r>
      <w:r w:rsidR="00244CD3" w:rsidRPr="00F80D50">
        <w:rPr>
          <w:rFonts w:ascii="Times New Roman" w:hAnsi="Times New Roman" w:cs="Times New Roman"/>
          <w:sz w:val="28"/>
          <w:szCs w:val="28"/>
        </w:rPr>
        <w:t xml:space="preserve">  в законодательстве</w:t>
      </w:r>
      <w:r w:rsidR="00244CD3">
        <w:rPr>
          <w:rFonts w:ascii="Times New Roman" w:hAnsi="Times New Roman" w:cs="Times New Roman"/>
          <w:sz w:val="28"/>
          <w:szCs w:val="28"/>
        </w:rPr>
        <w:t>, действующие на момент проведения конференций, касающиеся организации деятельности малого бизнеса, а также проработаны и представлены к рассмотрению и обсуждению другие информационные материалы, относящиеся непосредственно к деятельности малого бизнеса.</w:t>
      </w:r>
    </w:p>
    <w:p w:rsidR="004913FC" w:rsidRPr="004913FC" w:rsidRDefault="00D108EC" w:rsidP="00282193">
      <w:pPr>
        <w:pStyle w:val="a3"/>
        <w:jc w:val="both"/>
        <w:rPr>
          <w:rFonts w:ascii="Times New Roman" w:hAnsi="Times New Roman" w:cs="Times New Roman"/>
          <w:i/>
          <w:sz w:val="28"/>
          <w:szCs w:val="28"/>
        </w:rPr>
      </w:pPr>
      <w:r>
        <w:rPr>
          <w:rFonts w:ascii="Times New Roman" w:hAnsi="Times New Roman" w:cs="Times New Roman"/>
          <w:b/>
          <w:i/>
          <w:sz w:val="28"/>
          <w:szCs w:val="28"/>
        </w:rPr>
        <w:t xml:space="preserve">        </w:t>
      </w:r>
      <w:r w:rsidR="004C1CCD">
        <w:rPr>
          <w:rFonts w:ascii="Times New Roman" w:hAnsi="Times New Roman" w:cs="Times New Roman"/>
          <w:b/>
          <w:i/>
          <w:sz w:val="28"/>
          <w:szCs w:val="28"/>
        </w:rPr>
        <w:t>В целях повышения</w:t>
      </w:r>
      <w:r w:rsidR="001968DB">
        <w:rPr>
          <w:rFonts w:ascii="Times New Roman" w:hAnsi="Times New Roman" w:cs="Times New Roman"/>
          <w:b/>
          <w:i/>
          <w:sz w:val="28"/>
          <w:szCs w:val="28"/>
        </w:rPr>
        <w:t xml:space="preserve"> доступности жилья и качества </w:t>
      </w:r>
      <w:r w:rsidR="004C1CCD">
        <w:rPr>
          <w:rFonts w:ascii="Times New Roman" w:hAnsi="Times New Roman" w:cs="Times New Roman"/>
          <w:b/>
          <w:i/>
          <w:sz w:val="28"/>
          <w:szCs w:val="28"/>
        </w:rPr>
        <w:t xml:space="preserve">жилищного обеспечения населения в рамках вопросов местного значения был принят </w:t>
      </w:r>
      <w:r w:rsidR="004913FC" w:rsidRPr="00A700FE">
        <w:rPr>
          <w:rFonts w:ascii="Times New Roman" w:hAnsi="Times New Roman" w:cs="Times New Roman"/>
          <w:b/>
          <w:i/>
          <w:sz w:val="28"/>
          <w:szCs w:val="28"/>
        </w:rPr>
        <w:t>План мероприятий</w:t>
      </w:r>
      <w:r w:rsidR="004913FC" w:rsidRPr="004913FC">
        <w:rPr>
          <w:rFonts w:ascii="Times New Roman" w:hAnsi="Times New Roman" w:cs="Times New Roman"/>
          <w:i/>
          <w:sz w:val="28"/>
          <w:szCs w:val="28"/>
        </w:rPr>
        <w:t xml:space="preserve">, направленных на решение вопроса местного значения по непрограммным расходам местного бюджета МО </w:t>
      </w:r>
    </w:p>
    <w:p w:rsidR="004C1CCD" w:rsidRDefault="004913FC" w:rsidP="00282193">
      <w:pPr>
        <w:pStyle w:val="a3"/>
        <w:jc w:val="both"/>
        <w:rPr>
          <w:rFonts w:ascii="Times New Roman" w:hAnsi="Times New Roman" w:cs="Times New Roman"/>
          <w:i/>
          <w:sz w:val="28"/>
          <w:szCs w:val="28"/>
        </w:rPr>
      </w:pPr>
      <w:r w:rsidRPr="004913FC">
        <w:rPr>
          <w:rFonts w:ascii="Times New Roman" w:hAnsi="Times New Roman" w:cs="Times New Roman"/>
          <w:i/>
          <w:sz w:val="28"/>
          <w:szCs w:val="28"/>
        </w:rPr>
        <w:t xml:space="preserve">«Организация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 </w:t>
      </w:r>
    </w:p>
    <w:p w:rsidR="002B6F79" w:rsidRPr="004C1CCD" w:rsidRDefault="004C1CCD" w:rsidP="00282193">
      <w:pPr>
        <w:pStyle w:val="a3"/>
        <w:jc w:val="both"/>
        <w:rPr>
          <w:rFonts w:ascii="Times New Roman" w:hAnsi="Times New Roman" w:cs="Times New Roman"/>
          <w:sz w:val="28"/>
          <w:szCs w:val="28"/>
        </w:rPr>
      </w:pPr>
      <w:r w:rsidRPr="004C1CCD">
        <w:rPr>
          <w:rFonts w:ascii="Times New Roman" w:hAnsi="Times New Roman" w:cs="Times New Roman"/>
          <w:sz w:val="28"/>
          <w:szCs w:val="28"/>
        </w:rPr>
        <w:t>В рамках плана мероприятий</w:t>
      </w:r>
      <w:r w:rsidR="004913FC" w:rsidRPr="004C1CCD">
        <w:rPr>
          <w:rFonts w:ascii="Times New Roman" w:hAnsi="Times New Roman" w:cs="Times New Roman"/>
          <w:sz w:val="28"/>
          <w:szCs w:val="28"/>
        </w:rPr>
        <w:t xml:space="preserve"> </w:t>
      </w:r>
      <w:r w:rsidR="00031ED9">
        <w:rPr>
          <w:rFonts w:ascii="Times New Roman" w:hAnsi="Times New Roman" w:cs="Times New Roman"/>
          <w:sz w:val="28"/>
          <w:szCs w:val="28"/>
        </w:rPr>
        <w:t xml:space="preserve"> был заключен договор с  ООО «Презент-сервис» и    в течение года  по вопросам ТСЖ было дано 113 консультаций.</w:t>
      </w:r>
    </w:p>
    <w:p w:rsidR="00D108EC" w:rsidRDefault="00D108EC" w:rsidP="003B7080">
      <w:pPr>
        <w:pStyle w:val="a3"/>
        <w:jc w:val="both"/>
        <w:rPr>
          <w:rFonts w:ascii="Times New Roman" w:hAnsi="Times New Roman" w:cs="Times New Roman"/>
          <w:b/>
          <w:i/>
          <w:sz w:val="28"/>
          <w:szCs w:val="28"/>
        </w:rPr>
      </w:pPr>
    </w:p>
    <w:p w:rsidR="00DD76B3" w:rsidRPr="0016769D" w:rsidRDefault="00D108EC" w:rsidP="003B7080">
      <w:pPr>
        <w:pStyle w:val="a3"/>
        <w:jc w:val="both"/>
        <w:rPr>
          <w:rFonts w:ascii="Times New Roman" w:hAnsi="Times New Roman" w:cs="Times New Roman"/>
          <w:i/>
          <w:sz w:val="28"/>
          <w:szCs w:val="28"/>
        </w:rPr>
      </w:pPr>
      <w:r>
        <w:rPr>
          <w:rFonts w:ascii="Times New Roman" w:hAnsi="Times New Roman" w:cs="Times New Roman"/>
          <w:b/>
          <w:i/>
          <w:sz w:val="28"/>
          <w:szCs w:val="28"/>
        </w:rPr>
        <w:t xml:space="preserve">     </w:t>
      </w:r>
      <w:r w:rsidR="00031ED9">
        <w:rPr>
          <w:rFonts w:ascii="Times New Roman" w:hAnsi="Times New Roman" w:cs="Times New Roman"/>
          <w:b/>
          <w:i/>
          <w:sz w:val="28"/>
          <w:szCs w:val="28"/>
        </w:rPr>
        <w:t>В целях содействия</w:t>
      </w:r>
      <w:r w:rsidR="004913FC">
        <w:rPr>
          <w:rFonts w:ascii="Times New Roman" w:hAnsi="Times New Roman" w:cs="Times New Roman"/>
          <w:b/>
          <w:i/>
          <w:sz w:val="28"/>
          <w:szCs w:val="28"/>
        </w:rPr>
        <w:t xml:space="preserve"> формированию и рациональному использованию трудовых ресурсов </w:t>
      </w:r>
      <w:r w:rsidR="00031ED9">
        <w:rPr>
          <w:rFonts w:ascii="Times New Roman" w:hAnsi="Times New Roman" w:cs="Times New Roman"/>
          <w:b/>
          <w:i/>
          <w:sz w:val="28"/>
          <w:szCs w:val="28"/>
        </w:rPr>
        <w:t xml:space="preserve"> был принят </w:t>
      </w:r>
      <w:r w:rsidR="004913FC" w:rsidRPr="00A700FE">
        <w:rPr>
          <w:rFonts w:ascii="Times New Roman" w:hAnsi="Times New Roman" w:cs="Times New Roman"/>
          <w:b/>
          <w:i/>
          <w:sz w:val="28"/>
          <w:szCs w:val="28"/>
        </w:rPr>
        <w:t>План мероприятий</w:t>
      </w:r>
      <w:r w:rsidR="004913FC" w:rsidRPr="0016769D">
        <w:rPr>
          <w:rFonts w:ascii="Times New Roman" w:hAnsi="Times New Roman" w:cs="Times New Roman"/>
          <w:i/>
          <w:sz w:val="28"/>
          <w:szCs w:val="28"/>
        </w:rPr>
        <w:t xml:space="preserve"> направленных на решение вопроса местного значения по непрограммным расходам местного бюджета «Участие  в организации  и финансировании: проведения оплачиваемых общественных работ; временного трудоустройства</w:t>
      </w:r>
      <w:r w:rsidR="00DB75CC" w:rsidRPr="0016769D">
        <w:rPr>
          <w:rFonts w:ascii="Times New Roman" w:hAnsi="Times New Roman" w:cs="Times New Roman"/>
          <w:i/>
          <w:sz w:val="28"/>
          <w:szCs w:val="28"/>
        </w:rPr>
        <w:t xml:space="preserve"> несовершеннолетних в возрасте от 14 до 18 лет в свободное от учебы время, безработных граждан, испытывающих трудности в поисках работы, безработных граждан в возрасте от 14 до 18  лет из числа выпускников образовательных учреждений начального и среднего профессионального образования, ищущих работу впервые; ярмарок вакансий и учебных рабочих мест.</w:t>
      </w:r>
    </w:p>
    <w:p w:rsidR="00DB75CC" w:rsidRDefault="00DB75CC" w:rsidP="003B7080">
      <w:pPr>
        <w:pStyle w:val="a3"/>
        <w:jc w:val="both"/>
        <w:rPr>
          <w:rFonts w:ascii="Times New Roman" w:hAnsi="Times New Roman" w:cs="Times New Roman"/>
          <w:b/>
          <w:i/>
          <w:sz w:val="28"/>
          <w:szCs w:val="28"/>
        </w:rPr>
      </w:pPr>
    </w:p>
    <w:p w:rsidR="0089237F" w:rsidRPr="00A54D9E" w:rsidRDefault="0089237F" w:rsidP="00031ED9">
      <w:pPr>
        <w:suppressAutoHyphens/>
        <w:spacing w:after="0" w:line="240" w:lineRule="auto"/>
        <w:ind w:left="-142" w:right="75"/>
        <w:jc w:val="both"/>
        <w:rPr>
          <w:rFonts w:ascii="Times New Roman" w:eastAsia="Times New Roman" w:hAnsi="Times New Roman" w:cs="Times New Roman"/>
          <w:bCs/>
          <w:color w:val="000000"/>
          <w:sz w:val="28"/>
          <w:szCs w:val="28"/>
        </w:rPr>
      </w:pPr>
      <w:r w:rsidRPr="00A54D9E">
        <w:rPr>
          <w:rFonts w:ascii="Times New Roman" w:eastAsia="Times New Roman" w:hAnsi="Times New Roman" w:cs="Times New Roman"/>
          <w:color w:val="000000"/>
          <w:sz w:val="28"/>
          <w:szCs w:val="28"/>
          <w:shd w:val="clear" w:color="auto" w:fill="FFFFFF"/>
          <w:lang w:eastAsia="ar-SA"/>
        </w:rPr>
        <w:lastRenderedPageBreak/>
        <w:t xml:space="preserve">      </w:t>
      </w:r>
      <w:r w:rsidR="00D108EC">
        <w:rPr>
          <w:rFonts w:ascii="Times New Roman" w:eastAsia="Times New Roman" w:hAnsi="Times New Roman" w:cs="Times New Roman"/>
          <w:color w:val="000000"/>
          <w:sz w:val="28"/>
          <w:szCs w:val="28"/>
          <w:shd w:val="clear" w:color="auto" w:fill="FFFFFF"/>
          <w:lang w:eastAsia="ar-SA"/>
        </w:rPr>
        <w:t xml:space="preserve">   </w:t>
      </w:r>
      <w:r w:rsidRPr="00A54D9E">
        <w:rPr>
          <w:rFonts w:ascii="Times New Roman" w:eastAsia="Times New Roman" w:hAnsi="Times New Roman" w:cs="Times New Roman"/>
          <w:color w:val="000000"/>
          <w:sz w:val="28"/>
          <w:szCs w:val="28"/>
          <w:shd w:val="clear" w:color="auto" w:fill="FFFFFF"/>
          <w:lang w:eastAsia="ar-SA"/>
        </w:rPr>
        <w:t xml:space="preserve">В целях реализации </w:t>
      </w:r>
      <w:r w:rsidR="00031ED9">
        <w:rPr>
          <w:rFonts w:ascii="Times New Roman" w:eastAsia="Times New Roman" w:hAnsi="Times New Roman" w:cs="Times New Roman"/>
          <w:color w:val="000000"/>
          <w:sz w:val="28"/>
          <w:szCs w:val="28"/>
          <w:shd w:val="clear" w:color="auto" w:fill="FFFFFF"/>
          <w:lang w:eastAsia="ar-SA"/>
        </w:rPr>
        <w:t xml:space="preserve">данного плана </w:t>
      </w:r>
      <w:r w:rsidR="00D108EC">
        <w:rPr>
          <w:rFonts w:ascii="Times New Roman" w:eastAsia="Times New Roman" w:hAnsi="Times New Roman" w:cs="Times New Roman"/>
          <w:color w:val="000000"/>
          <w:sz w:val="28"/>
          <w:szCs w:val="28"/>
          <w:shd w:val="clear" w:color="auto" w:fill="FFFFFF"/>
          <w:lang w:eastAsia="ar-SA"/>
        </w:rPr>
        <w:t>мероприятий</w:t>
      </w:r>
      <w:r w:rsidRPr="00A54D9E">
        <w:rPr>
          <w:rFonts w:ascii="Times New Roman" w:eastAsia="Times New Roman" w:hAnsi="Times New Roman" w:cs="Times New Roman"/>
          <w:color w:val="000000"/>
          <w:sz w:val="28"/>
          <w:szCs w:val="28"/>
          <w:shd w:val="clear" w:color="auto" w:fill="FFFFFF"/>
          <w:lang w:eastAsia="ar-SA"/>
        </w:rPr>
        <w:t xml:space="preserve"> в декабре 2014 года местная администрация МО г. Петергоф своим постановлением утвердила </w:t>
      </w:r>
      <w:r w:rsidRPr="00A54D9E">
        <w:rPr>
          <w:rFonts w:ascii="Times New Roman" w:eastAsia="Times New Roman" w:hAnsi="Times New Roman" w:cs="Times New Roman"/>
          <w:bCs/>
          <w:color w:val="000000"/>
          <w:sz w:val="28"/>
          <w:szCs w:val="28"/>
        </w:rPr>
        <w:t xml:space="preserve">  положение «О порядке предоставления субсидии из средств местного бюджета муниципального образования город Петергоф  в целях  возмещение затрат, связанных с организацией и проведением                                      оплачиваемых общественных работ на территории муниципального образования город Петергоф и временным трудоустройством установленных категорий граждан на 2015 год»</w:t>
      </w:r>
    </w:p>
    <w:p w:rsidR="0089237F" w:rsidRPr="00A54D9E" w:rsidRDefault="0089237F" w:rsidP="0089237F">
      <w:pPr>
        <w:suppressAutoHyphens/>
        <w:spacing w:after="120" w:line="240" w:lineRule="auto"/>
        <w:ind w:left="-142"/>
        <w:jc w:val="both"/>
        <w:rPr>
          <w:rFonts w:ascii="Times New Roman" w:eastAsia="Times New Roman" w:hAnsi="Times New Roman" w:cs="Times New Roman"/>
          <w:color w:val="000000"/>
          <w:sz w:val="28"/>
          <w:szCs w:val="28"/>
          <w:shd w:val="clear" w:color="auto" w:fill="FFFFFF"/>
          <w:lang w:eastAsia="ar-SA"/>
        </w:rPr>
      </w:pPr>
      <w:r w:rsidRPr="00A54D9E">
        <w:rPr>
          <w:rFonts w:ascii="Times New Roman" w:eastAsia="Times New Roman" w:hAnsi="Times New Roman" w:cs="Times New Roman"/>
          <w:color w:val="000000"/>
          <w:sz w:val="28"/>
          <w:szCs w:val="28"/>
          <w:shd w:val="clear" w:color="auto" w:fill="FFFFFF"/>
          <w:lang w:eastAsia="ar-SA"/>
        </w:rPr>
        <w:t xml:space="preserve">     </w:t>
      </w:r>
      <w:r w:rsidR="00D108EC">
        <w:rPr>
          <w:rFonts w:ascii="Times New Roman" w:eastAsia="Times New Roman" w:hAnsi="Times New Roman" w:cs="Times New Roman"/>
          <w:color w:val="000000"/>
          <w:sz w:val="28"/>
          <w:szCs w:val="28"/>
          <w:shd w:val="clear" w:color="auto" w:fill="FFFFFF"/>
          <w:lang w:eastAsia="ar-SA"/>
        </w:rPr>
        <w:t xml:space="preserve">   </w:t>
      </w:r>
      <w:r w:rsidRPr="00A54D9E">
        <w:rPr>
          <w:rFonts w:ascii="Times New Roman" w:eastAsia="Times New Roman" w:hAnsi="Times New Roman" w:cs="Times New Roman"/>
          <w:color w:val="000000"/>
          <w:sz w:val="28"/>
          <w:szCs w:val="28"/>
          <w:shd w:val="clear" w:color="auto" w:fill="FFFFFF"/>
          <w:lang w:eastAsia="ar-SA"/>
        </w:rPr>
        <w:t>В процессе реализации данно</w:t>
      </w:r>
      <w:r w:rsidR="00031ED9">
        <w:rPr>
          <w:rFonts w:ascii="Times New Roman" w:eastAsia="Times New Roman" w:hAnsi="Times New Roman" w:cs="Times New Roman"/>
          <w:color w:val="000000"/>
          <w:sz w:val="28"/>
          <w:szCs w:val="28"/>
          <w:shd w:val="clear" w:color="auto" w:fill="FFFFFF"/>
          <w:lang w:eastAsia="ar-SA"/>
        </w:rPr>
        <w:t>го</w:t>
      </w:r>
      <w:r w:rsidRPr="00A54D9E">
        <w:rPr>
          <w:rFonts w:ascii="Times New Roman" w:eastAsia="Times New Roman" w:hAnsi="Times New Roman" w:cs="Times New Roman"/>
          <w:color w:val="000000"/>
          <w:sz w:val="28"/>
          <w:szCs w:val="28"/>
          <w:shd w:val="clear" w:color="auto" w:fill="FFFFFF"/>
          <w:lang w:eastAsia="ar-SA"/>
        </w:rPr>
        <w:t xml:space="preserve"> </w:t>
      </w:r>
      <w:r w:rsidR="00031ED9">
        <w:rPr>
          <w:rFonts w:ascii="Times New Roman" w:eastAsia="Times New Roman" w:hAnsi="Times New Roman" w:cs="Times New Roman"/>
          <w:color w:val="000000"/>
          <w:sz w:val="28"/>
          <w:szCs w:val="28"/>
          <w:shd w:val="clear" w:color="auto" w:fill="FFFFFF"/>
          <w:lang w:eastAsia="ar-SA"/>
        </w:rPr>
        <w:t>плана</w:t>
      </w:r>
      <w:r w:rsidRPr="00A54D9E">
        <w:rPr>
          <w:rFonts w:ascii="Times New Roman" w:eastAsia="Times New Roman" w:hAnsi="Times New Roman" w:cs="Times New Roman"/>
          <w:color w:val="000000"/>
          <w:sz w:val="28"/>
          <w:szCs w:val="28"/>
          <w:shd w:val="clear" w:color="auto" w:fill="FFFFFF"/>
          <w:lang w:eastAsia="ar-SA"/>
        </w:rPr>
        <w:t xml:space="preserve"> была проведена  конкурсная процедура на предоставление субсидий, в результате которой   был выявлен победитель  на получение субсидии – Санкт-Петербургская ассоциация общественных объединений родителей детей-инвалидов «ГАООРДИ» с ко</w:t>
      </w:r>
      <w:r w:rsidR="00031ED9">
        <w:rPr>
          <w:rFonts w:ascii="Times New Roman" w:eastAsia="Times New Roman" w:hAnsi="Times New Roman" w:cs="Times New Roman"/>
          <w:color w:val="000000"/>
          <w:sz w:val="28"/>
          <w:szCs w:val="28"/>
          <w:shd w:val="clear" w:color="auto" w:fill="FFFFFF"/>
          <w:lang w:eastAsia="ar-SA"/>
        </w:rPr>
        <w:t>торой был заключен договор о</w:t>
      </w:r>
      <w:r w:rsidRPr="00A54D9E">
        <w:rPr>
          <w:rFonts w:ascii="Times New Roman" w:eastAsia="Times New Roman" w:hAnsi="Times New Roman" w:cs="Times New Roman"/>
          <w:color w:val="000000"/>
          <w:sz w:val="28"/>
          <w:szCs w:val="28"/>
          <w:shd w:val="clear" w:color="auto" w:fill="FFFFFF"/>
          <w:lang w:eastAsia="ar-SA"/>
        </w:rPr>
        <w:t xml:space="preserve"> предоставлении субсидии из средств местного бюджета муниципального образования город Петергоф в целях возмещения затрат, связанных с созданием дополнительных рабочих мест для    временного трудоустройства  несовершеннолетних граждан в возрасте от 14 до 18 лет в свободное от учебы время. </w:t>
      </w:r>
    </w:p>
    <w:p w:rsidR="0089237F" w:rsidRDefault="0089237F" w:rsidP="00B646FC">
      <w:pPr>
        <w:suppressAutoHyphens/>
        <w:spacing w:after="0" w:line="240" w:lineRule="auto"/>
        <w:ind w:left="-284" w:right="75" w:hanging="142"/>
        <w:jc w:val="both"/>
        <w:rPr>
          <w:rFonts w:ascii="Times New Roman" w:eastAsia="Times New Roman" w:hAnsi="Times New Roman" w:cs="Times New Roman"/>
          <w:color w:val="000000"/>
          <w:sz w:val="28"/>
          <w:szCs w:val="28"/>
          <w:shd w:val="clear" w:color="auto" w:fill="FFFFFF"/>
          <w:lang w:eastAsia="ar-SA"/>
        </w:rPr>
      </w:pPr>
      <w:r w:rsidRPr="00A54D9E">
        <w:rPr>
          <w:rFonts w:ascii="Times New Roman" w:eastAsia="Times New Roman" w:hAnsi="Times New Roman" w:cs="Times New Roman"/>
          <w:color w:val="000000"/>
          <w:sz w:val="28"/>
          <w:szCs w:val="28"/>
          <w:shd w:val="clear" w:color="auto" w:fill="FFFFFF"/>
          <w:lang w:eastAsia="ar-SA"/>
        </w:rPr>
        <w:t xml:space="preserve">     </w:t>
      </w:r>
      <w:r w:rsidR="00D108EC">
        <w:rPr>
          <w:rFonts w:ascii="Times New Roman" w:eastAsia="Times New Roman" w:hAnsi="Times New Roman" w:cs="Times New Roman"/>
          <w:color w:val="000000"/>
          <w:sz w:val="28"/>
          <w:szCs w:val="28"/>
          <w:shd w:val="clear" w:color="auto" w:fill="FFFFFF"/>
          <w:lang w:eastAsia="ar-SA"/>
        </w:rPr>
        <w:t xml:space="preserve">  </w:t>
      </w:r>
      <w:r w:rsidRPr="00A54D9E">
        <w:rPr>
          <w:rFonts w:ascii="Times New Roman" w:eastAsia="Times New Roman" w:hAnsi="Times New Roman" w:cs="Times New Roman"/>
          <w:color w:val="000000"/>
          <w:sz w:val="28"/>
          <w:szCs w:val="28"/>
          <w:shd w:val="clear" w:color="auto" w:fill="FFFFFF"/>
          <w:lang w:eastAsia="ar-SA"/>
        </w:rPr>
        <w:t>В летний каникулярный период было создано</w:t>
      </w:r>
      <w:r w:rsidR="0008492B">
        <w:rPr>
          <w:rFonts w:ascii="Times New Roman" w:eastAsia="Times New Roman" w:hAnsi="Times New Roman" w:cs="Times New Roman"/>
          <w:color w:val="000000"/>
          <w:sz w:val="28"/>
          <w:szCs w:val="28"/>
          <w:shd w:val="clear" w:color="auto" w:fill="FFFFFF"/>
          <w:lang w:eastAsia="ar-SA"/>
        </w:rPr>
        <w:t xml:space="preserve"> </w:t>
      </w:r>
      <w:r w:rsidRPr="00A54D9E">
        <w:rPr>
          <w:rFonts w:ascii="Times New Roman" w:eastAsia="Times New Roman" w:hAnsi="Times New Roman" w:cs="Times New Roman"/>
          <w:color w:val="000000"/>
          <w:sz w:val="28"/>
          <w:szCs w:val="28"/>
          <w:shd w:val="clear" w:color="auto" w:fill="FFFFFF"/>
          <w:lang w:eastAsia="ar-SA"/>
        </w:rPr>
        <w:t>161</w:t>
      </w:r>
      <w:r w:rsidR="00031ED9">
        <w:rPr>
          <w:rFonts w:ascii="Times New Roman" w:eastAsia="Times New Roman" w:hAnsi="Times New Roman" w:cs="Times New Roman"/>
          <w:color w:val="000000"/>
          <w:sz w:val="28"/>
          <w:szCs w:val="28"/>
          <w:shd w:val="clear" w:color="auto" w:fill="FFFFFF"/>
          <w:lang w:eastAsia="ar-SA"/>
        </w:rPr>
        <w:t xml:space="preserve"> </w:t>
      </w:r>
      <w:r w:rsidRPr="00A54D9E">
        <w:rPr>
          <w:rFonts w:ascii="Times New Roman" w:eastAsia="Times New Roman" w:hAnsi="Times New Roman" w:cs="Times New Roman"/>
          <w:color w:val="000000"/>
          <w:sz w:val="28"/>
          <w:szCs w:val="28"/>
          <w:shd w:val="clear" w:color="auto" w:fill="FFFFFF"/>
          <w:lang w:eastAsia="ar-SA"/>
        </w:rPr>
        <w:t>рабочее место  для временного трудоустройства по</w:t>
      </w:r>
      <w:r>
        <w:rPr>
          <w:rFonts w:ascii="Times New Roman" w:eastAsia="Times New Roman" w:hAnsi="Times New Roman" w:cs="Times New Roman"/>
          <w:color w:val="000000"/>
          <w:sz w:val="28"/>
          <w:szCs w:val="28"/>
          <w:shd w:val="clear" w:color="auto" w:fill="FFFFFF"/>
          <w:lang w:eastAsia="ar-SA"/>
        </w:rPr>
        <w:t xml:space="preserve"> </w:t>
      </w:r>
      <w:r w:rsidRPr="00A54D9E">
        <w:rPr>
          <w:rFonts w:ascii="Times New Roman" w:eastAsia="Calibri" w:hAnsi="Times New Roman" w:cs="Times New Roman"/>
          <w:color w:val="000000"/>
          <w:sz w:val="28"/>
          <w:szCs w:val="28"/>
        </w:rPr>
        <w:t xml:space="preserve">специальностям: </w:t>
      </w:r>
      <w:r>
        <w:rPr>
          <w:rFonts w:ascii="Times New Roman" w:eastAsia="Times New Roman" w:hAnsi="Times New Roman" w:cs="Times New Roman"/>
          <w:color w:val="000000"/>
          <w:sz w:val="28"/>
          <w:szCs w:val="28"/>
          <w:shd w:val="clear" w:color="auto" w:fill="FFFFFF"/>
          <w:lang w:eastAsia="ar-SA"/>
        </w:rPr>
        <w:t xml:space="preserve">                   </w:t>
      </w:r>
      <w:r w:rsidRPr="00A54D9E">
        <w:rPr>
          <w:rFonts w:ascii="Times New Roman" w:eastAsia="Times New Roman" w:hAnsi="Times New Roman" w:cs="Times New Roman"/>
          <w:color w:val="000000"/>
          <w:sz w:val="28"/>
          <w:szCs w:val="28"/>
          <w:shd w:val="clear" w:color="auto" w:fill="FFFFFF"/>
          <w:lang w:eastAsia="ar-SA"/>
        </w:rPr>
        <w:t xml:space="preserve"> </w:t>
      </w:r>
    </w:p>
    <w:p w:rsidR="0089237F" w:rsidRPr="00A54D9E" w:rsidRDefault="00B646FC" w:rsidP="00B646FC">
      <w:pPr>
        <w:suppressAutoHyphens/>
        <w:spacing w:after="0" w:line="240" w:lineRule="auto"/>
        <w:ind w:left="-284" w:right="75" w:hanging="142"/>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89237F" w:rsidRPr="00A54D9E">
        <w:rPr>
          <w:rFonts w:ascii="Times New Roman" w:eastAsia="Calibri" w:hAnsi="Times New Roman" w:cs="Times New Roman"/>
          <w:color w:val="000000"/>
          <w:sz w:val="28"/>
          <w:szCs w:val="28"/>
        </w:rPr>
        <w:t>- рабочий зеленого хозяйства;</w:t>
      </w:r>
    </w:p>
    <w:p w:rsidR="0089237F" w:rsidRPr="00A54D9E" w:rsidRDefault="00B646FC" w:rsidP="00B646FC">
      <w:pPr>
        <w:suppressAutoHyphens/>
        <w:spacing w:after="0" w:line="240" w:lineRule="auto"/>
        <w:ind w:left="-284" w:right="75" w:hanging="142"/>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89237F" w:rsidRPr="00A54D9E">
        <w:rPr>
          <w:rFonts w:ascii="Times New Roman" w:eastAsia="Calibri" w:hAnsi="Times New Roman" w:cs="Times New Roman"/>
          <w:color w:val="000000"/>
          <w:sz w:val="28"/>
          <w:szCs w:val="28"/>
        </w:rPr>
        <w:t>- подсобный рабочий.</w:t>
      </w:r>
    </w:p>
    <w:p w:rsidR="0089237F" w:rsidRPr="00A54D9E" w:rsidRDefault="00B646FC" w:rsidP="00B646FC">
      <w:pPr>
        <w:suppressAutoHyphens/>
        <w:spacing w:after="0" w:line="240" w:lineRule="auto"/>
        <w:ind w:left="-284" w:right="75"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lang w:eastAsia="ar-SA"/>
        </w:rPr>
        <w:t xml:space="preserve">  </w:t>
      </w:r>
      <w:r w:rsidR="0089237F" w:rsidRPr="00A54D9E">
        <w:rPr>
          <w:rFonts w:ascii="Times New Roman" w:eastAsia="Times New Roman" w:hAnsi="Times New Roman" w:cs="Times New Roman"/>
          <w:color w:val="000000"/>
          <w:sz w:val="28"/>
          <w:szCs w:val="28"/>
          <w:shd w:val="clear" w:color="auto" w:fill="FFFFFF"/>
          <w:lang w:eastAsia="ar-SA"/>
        </w:rPr>
        <w:t>Заработная плата для данной категории граждан составляла 10 300 руб</w:t>
      </w:r>
      <w:r w:rsidR="00031ED9">
        <w:rPr>
          <w:rFonts w:ascii="Times New Roman" w:eastAsia="Times New Roman" w:hAnsi="Times New Roman" w:cs="Times New Roman"/>
          <w:color w:val="000000"/>
          <w:sz w:val="28"/>
          <w:szCs w:val="28"/>
          <w:shd w:val="clear" w:color="auto" w:fill="FFFFFF"/>
          <w:lang w:eastAsia="ar-SA"/>
        </w:rPr>
        <w:t>лей</w:t>
      </w:r>
      <w:r w:rsidR="0089237F" w:rsidRPr="00A54D9E">
        <w:rPr>
          <w:rFonts w:ascii="Times New Roman" w:eastAsia="Times New Roman" w:hAnsi="Times New Roman" w:cs="Times New Roman"/>
          <w:color w:val="000000"/>
          <w:sz w:val="28"/>
          <w:szCs w:val="28"/>
          <w:shd w:val="clear" w:color="auto" w:fill="FFFFFF"/>
          <w:lang w:eastAsia="ar-SA"/>
        </w:rPr>
        <w:t xml:space="preserve"> за полностью отработанный месяц, при 20-ти часовой неделе. </w:t>
      </w:r>
      <w:r w:rsidR="00031ED9">
        <w:rPr>
          <w:rFonts w:ascii="Times New Roman" w:eastAsia="Times New Roman" w:hAnsi="Times New Roman" w:cs="Times New Roman"/>
          <w:color w:val="000000"/>
          <w:sz w:val="28"/>
          <w:szCs w:val="28"/>
          <w:shd w:val="clear" w:color="auto" w:fill="FFFFFF"/>
          <w:lang w:eastAsia="ar-SA"/>
        </w:rPr>
        <w:t xml:space="preserve">Ребятами выполнялись следующие виды работ: </w:t>
      </w:r>
      <w:r w:rsidR="0089237F" w:rsidRPr="00A54D9E">
        <w:rPr>
          <w:rFonts w:ascii="Times New Roman" w:eastAsia="Times New Roman" w:hAnsi="Times New Roman" w:cs="Times New Roman"/>
          <w:color w:val="000000"/>
          <w:sz w:val="28"/>
          <w:szCs w:val="28"/>
          <w:shd w:val="clear" w:color="auto" w:fill="FFFFFF"/>
          <w:lang w:eastAsia="ar-SA"/>
        </w:rPr>
        <w:t>прополка сорняков, покраска заборов, уборка мусора на территории.</w:t>
      </w:r>
      <w:r w:rsidR="00D108EC">
        <w:rPr>
          <w:rFonts w:ascii="Times New Roman" w:eastAsia="Times New Roman" w:hAnsi="Times New Roman" w:cs="Times New Roman"/>
          <w:color w:val="000000"/>
          <w:sz w:val="28"/>
          <w:szCs w:val="28"/>
          <w:shd w:val="clear" w:color="auto" w:fill="FFFFFF"/>
          <w:lang w:eastAsia="ar-SA"/>
        </w:rPr>
        <w:t xml:space="preserve"> </w:t>
      </w:r>
      <w:r w:rsidR="0089237F" w:rsidRPr="00A54D9E">
        <w:rPr>
          <w:rFonts w:ascii="Times New Roman" w:eastAsia="Times New Roman" w:hAnsi="Times New Roman" w:cs="Times New Roman"/>
          <w:color w:val="000000"/>
          <w:sz w:val="28"/>
          <w:szCs w:val="28"/>
          <w:shd w:val="clear" w:color="auto" w:fill="FFFFFF"/>
          <w:lang w:eastAsia="ar-SA"/>
        </w:rPr>
        <w:t xml:space="preserve">Несовершеннолетние, в количестве 110 человек работали на территории МО г. Петергоф, 51 – на территории государственного бюджетного стационарного учреждения социального обслуживания «Дом-интернат для детей с отклонениями в умственном развитии №1». </w:t>
      </w:r>
    </w:p>
    <w:p w:rsidR="00B646FC" w:rsidRDefault="00B646FC" w:rsidP="0089237F">
      <w:pPr>
        <w:suppressAutoHyphens/>
        <w:spacing w:after="0" w:line="240" w:lineRule="auto"/>
        <w:ind w:right="75"/>
        <w:jc w:val="both"/>
        <w:rPr>
          <w:rFonts w:ascii="Times New Roman" w:eastAsia="Times New Roman" w:hAnsi="Times New Roman" w:cs="Times New Roman"/>
          <w:color w:val="000000"/>
          <w:sz w:val="28"/>
          <w:szCs w:val="28"/>
        </w:rPr>
      </w:pPr>
    </w:p>
    <w:p w:rsidR="00B646FC" w:rsidRPr="00B646FC" w:rsidRDefault="00B646FC" w:rsidP="00B646FC">
      <w:pPr>
        <w:ind w:left="-142"/>
        <w:jc w:val="both"/>
        <w:rPr>
          <w:rFonts w:ascii="Times New Roman" w:hAnsi="Times New Roman" w:cs="Times New Roman"/>
          <w:b/>
          <w:i/>
          <w:sz w:val="28"/>
          <w:szCs w:val="28"/>
        </w:rPr>
      </w:pPr>
      <w:r w:rsidRPr="00B646FC">
        <w:rPr>
          <w:rFonts w:ascii="Times New Roman" w:hAnsi="Times New Roman" w:cs="Times New Roman"/>
          <w:b/>
          <w:i/>
          <w:sz w:val="28"/>
          <w:szCs w:val="28"/>
        </w:rPr>
        <w:t>В рамках реализации вопросов местного значения:</w:t>
      </w:r>
    </w:p>
    <w:p w:rsidR="00B646FC" w:rsidRPr="00B646FC" w:rsidRDefault="00B646FC" w:rsidP="00B646FC">
      <w:pPr>
        <w:ind w:left="-142"/>
        <w:jc w:val="both"/>
        <w:rPr>
          <w:rFonts w:ascii="Times New Roman" w:hAnsi="Times New Roman" w:cs="Times New Roman"/>
          <w:i/>
          <w:spacing w:val="2"/>
          <w:sz w:val="28"/>
          <w:szCs w:val="28"/>
        </w:rPr>
      </w:pPr>
      <w:r w:rsidRPr="00B646FC">
        <w:rPr>
          <w:rFonts w:ascii="Times New Roman" w:hAnsi="Times New Roman" w:cs="Times New Roman"/>
          <w:i/>
          <w:sz w:val="28"/>
          <w:szCs w:val="28"/>
        </w:rPr>
        <w:t xml:space="preserve"> </w:t>
      </w:r>
      <w:r w:rsidRPr="00B646FC">
        <w:rPr>
          <w:rFonts w:ascii="Times New Roman" w:hAnsi="Times New Roman" w:cs="Times New Roman"/>
          <w:i/>
          <w:spacing w:val="2"/>
          <w:sz w:val="28"/>
          <w:szCs w:val="28"/>
        </w:rPr>
        <w:t>-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r w:rsidRPr="00B646FC">
        <w:rPr>
          <w:rFonts w:ascii="Times New Roman" w:hAnsi="Times New Roman" w:cs="Times New Roman"/>
          <w:i/>
          <w:spacing w:val="2"/>
          <w:sz w:val="28"/>
          <w:szCs w:val="28"/>
        </w:rPr>
        <w:br/>
        <w:t>-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B646FC" w:rsidRPr="007C3156" w:rsidRDefault="00B646FC" w:rsidP="00AB5C9F">
      <w:pPr>
        <w:ind w:left="-142"/>
        <w:jc w:val="both"/>
        <w:rPr>
          <w:rFonts w:ascii="Arial" w:hAnsi="Arial" w:cs="Arial"/>
          <w:b/>
          <w:spacing w:val="2"/>
          <w:sz w:val="24"/>
          <w:szCs w:val="24"/>
        </w:rPr>
      </w:pPr>
      <w:r>
        <w:rPr>
          <w:rFonts w:ascii="Times New Roman" w:hAnsi="Times New Roman" w:cs="Times New Roman"/>
          <w:spacing w:val="2"/>
          <w:sz w:val="28"/>
          <w:szCs w:val="28"/>
        </w:rPr>
        <w:t xml:space="preserve">  Зарегистрировано </w:t>
      </w:r>
      <w:r w:rsidRPr="00740C01">
        <w:rPr>
          <w:rFonts w:ascii="Times New Roman" w:hAnsi="Times New Roman" w:cs="Times New Roman"/>
          <w:b/>
          <w:spacing w:val="2"/>
          <w:sz w:val="28"/>
          <w:szCs w:val="28"/>
        </w:rPr>
        <w:t>19 обращений жителей</w:t>
      </w:r>
      <w:r>
        <w:rPr>
          <w:rFonts w:ascii="Times New Roman" w:hAnsi="Times New Roman" w:cs="Times New Roman"/>
          <w:spacing w:val="2"/>
          <w:sz w:val="28"/>
          <w:szCs w:val="28"/>
        </w:rPr>
        <w:t xml:space="preserve"> муниципального образования город Петергоф за получением и оказанием натуральной помощи в виде </w:t>
      </w:r>
      <w:r>
        <w:rPr>
          <w:rFonts w:ascii="Times New Roman" w:hAnsi="Times New Roman" w:cs="Times New Roman"/>
          <w:spacing w:val="2"/>
          <w:sz w:val="28"/>
          <w:szCs w:val="28"/>
        </w:rPr>
        <w:lastRenderedPageBreak/>
        <w:t>твердого топлива: угля.</w:t>
      </w:r>
      <w:r w:rsidRPr="00B45234">
        <w:rPr>
          <w:rFonts w:ascii="Arial" w:hAnsi="Arial" w:cs="Arial"/>
          <w:b/>
          <w:spacing w:val="2"/>
          <w:sz w:val="24"/>
          <w:szCs w:val="24"/>
        </w:rPr>
        <w:t xml:space="preserve"> </w:t>
      </w:r>
      <w:r w:rsidRPr="007C3156">
        <w:rPr>
          <w:rFonts w:ascii="Times New Roman" w:hAnsi="Times New Roman" w:cs="Times New Roman"/>
          <w:spacing w:val="2"/>
          <w:sz w:val="28"/>
          <w:szCs w:val="28"/>
        </w:rPr>
        <w:t xml:space="preserve">Работа </w:t>
      </w:r>
      <w:r>
        <w:rPr>
          <w:rFonts w:ascii="Times New Roman" w:hAnsi="Times New Roman" w:cs="Times New Roman"/>
          <w:spacing w:val="2"/>
          <w:sz w:val="28"/>
          <w:szCs w:val="28"/>
        </w:rPr>
        <w:t xml:space="preserve">с обращениями граждан осуществлялась ЗАО «ТИХВИН».   </w:t>
      </w:r>
      <w:r w:rsidRPr="00B45234">
        <w:rPr>
          <w:rFonts w:ascii="Arial" w:hAnsi="Arial" w:cs="Arial"/>
          <w:b/>
          <w:spacing w:val="2"/>
          <w:sz w:val="24"/>
          <w:szCs w:val="24"/>
        </w:rPr>
        <w:t xml:space="preserve">                                       </w:t>
      </w:r>
    </w:p>
    <w:p w:rsidR="00B646FC" w:rsidRPr="00A54D9E" w:rsidRDefault="00B646FC" w:rsidP="00AB5C9F">
      <w:pPr>
        <w:suppressAutoHyphens/>
        <w:spacing w:after="0" w:line="240" w:lineRule="auto"/>
        <w:ind w:left="-142" w:right="75"/>
        <w:jc w:val="both"/>
        <w:rPr>
          <w:rFonts w:ascii="Times New Roman" w:eastAsia="Times New Roman" w:hAnsi="Times New Roman" w:cs="Times New Roman"/>
          <w:color w:val="000000"/>
          <w:sz w:val="28"/>
          <w:szCs w:val="28"/>
        </w:rPr>
      </w:pPr>
    </w:p>
    <w:p w:rsidR="00C03887" w:rsidRPr="00C03887" w:rsidRDefault="00864CA8" w:rsidP="00AB5C9F">
      <w:pPr>
        <w:pStyle w:val="a3"/>
        <w:ind w:left="-142"/>
        <w:jc w:val="both"/>
        <w:rPr>
          <w:rFonts w:ascii="Times New Roman" w:hAnsi="Times New Roman" w:cs="Times New Roman"/>
          <w:b/>
          <w:sz w:val="28"/>
          <w:szCs w:val="28"/>
        </w:rPr>
      </w:pPr>
      <w:r>
        <w:rPr>
          <w:rFonts w:ascii="Times New Roman" w:hAnsi="Times New Roman" w:cs="Times New Roman"/>
          <w:b/>
          <w:sz w:val="28"/>
          <w:szCs w:val="28"/>
          <w:lang w:val="en-US"/>
        </w:rPr>
        <w:t>VI</w:t>
      </w:r>
      <w:r w:rsidRPr="00864CA8">
        <w:rPr>
          <w:rFonts w:ascii="Times New Roman" w:hAnsi="Times New Roman" w:cs="Times New Roman"/>
          <w:b/>
          <w:sz w:val="28"/>
          <w:szCs w:val="28"/>
        </w:rPr>
        <w:t>.</w:t>
      </w:r>
      <w:r w:rsidR="00C03887">
        <w:rPr>
          <w:rFonts w:ascii="Times New Roman" w:hAnsi="Times New Roman" w:cs="Times New Roman"/>
          <w:b/>
          <w:sz w:val="28"/>
          <w:szCs w:val="28"/>
        </w:rPr>
        <w:t>БЕЗОПАСНОСТЬ.</w:t>
      </w:r>
    </w:p>
    <w:p w:rsidR="00DB75CC" w:rsidRDefault="00DB75CC" w:rsidP="00AB5C9F">
      <w:pPr>
        <w:pStyle w:val="a3"/>
        <w:ind w:left="-142"/>
        <w:jc w:val="both"/>
        <w:rPr>
          <w:rFonts w:ascii="Times New Roman" w:hAnsi="Times New Roman" w:cs="Times New Roman"/>
          <w:b/>
          <w:i/>
          <w:sz w:val="28"/>
          <w:szCs w:val="28"/>
        </w:rPr>
      </w:pPr>
      <w:r>
        <w:rPr>
          <w:rFonts w:ascii="Times New Roman" w:hAnsi="Times New Roman" w:cs="Times New Roman"/>
          <w:b/>
          <w:i/>
          <w:sz w:val="28"/>
          <w:szCs w:val="28"/>
        </w:rPr>
        <w:t>Цель</w:t>
      </w:r>
      <w:r w:rsidR="00864CA8">
        <w:rPr>
          <w:rFonts w:ascii="Times New Roman" w:hAnsi="Times New Roman" w:cs="Times New Roman"/>
          <w:b/>
          <w:i/>
          <w:sz w:val="28"/>
          <w:szCs w:val="28"/>
        </w:rPr>
        <w:t>:</w:t>
      </w:r>
      <w:r>
        <w:rPr>
          <w:rFonts w:ascii="Times New Roman" w:hAnsi="Times New Roman" w:cs="Times New Roman"/>
          <w:b/>
          <w:i/>
          <w:sz w:val="28"/>
          <w:szCs w:val="28"/>
        </w:rPr>
        <w:t xml:space="preserve"> Обеспечение гарантий безопасности жизнедеятельности</w:t>
      </w:r>
      <w:r w:rsidR="00AB5C9F">
        <w:rPr>
          <w:rFonts w:ascii="Times New Roman" w:hAnsi="Times New Roman" w:cs="Times New Roman"/>
          <w:b/>
          <w:i/>
          <w:sz w:val="28"/>
          <w:szCs w:val="28"/>
        </w:rPr>
        <w:t xml:space="preserve"> на территории муниципального образования город Петергоф.</w:t>
      </w:r>
    </w:p>
    <w:p w:rsidR="00DB75CC" w:rsidRDefault="00DB75CC" w:rsidP="00AB5C9F">
      <w:pPr>
        <w:pStyle w:val="a3"/>
        <w:ind w:left="-142"/>
        <w:jc w:val="both"/>
        <w:rPr>
          <w:rFonts w:ascii="Times New Roman" w:hAnsi="Times New Roman" w:cs="Times New Roman"/>
          <w:i/>
          <w:sz w:val="28"/>
          <w:szCs w:val="28"/>
        </w:rPr>
      </w:pPr>
      <w:r w:rsidRPr="00A700FE">
        <w:rPr>
          <w:rFonts w:ascii="Times New Roman" w:hAnsi="Times New Roman" w:cs="Times New Roman"/>
          <w:b/>
          <w:i/>
          <w:sz w:val="28"/>
          <w:szCs w:val="28"/>
        </w:rPr>
        <w:t>1.Муниципальная программа</w:t>
      </w:r>
      <w:r w:rsidRPr="0016769D">
        <w:rPr>
          <w:rFonts w:ascii="Times New Roman" w:hAnsi="Times New Roman" w:cs="Times New Roman"/>
          <w:i/>
          <w:sz w:val="28"/>
          <w:szCs w:val="28"/>
        </w:rPr>
        <w:t xml:space="preserve"> «Участие в реализации  мер по профилактике дорожно-транспортного травматизма»</w:t>
      </w:r>
    </w:p>
    <w:p w:rsidR="003670CB" w:rsidRPr="00AB5C9F" w:rsidRDefault="003670CB" w:rsidP="00AB5C9F">
      <w:pPr>
        <w:spacing w:line="360" w:lineRule="auto"/>
        <w:ind w:left="-142"/>
        <w:jc w:val="both"/>
        <w:rPr>
          <w:rFonts w:ascii="Times New Roman" w:eastAsiaTheme="minorHAnsi" w:hAnsi="Times New Roman" w:cs="Times New Roman"/>
          <w:sz w:val="28"/>
          <w:szCs w:val="28"/>
        </w:rPr>
      </w:pPr>
      <w:r w:rsidRPr="00AB5C9F">
        <w:rPr>
          <w:rFonts w:ascii="Times New Roman" w:hAnsi="Times New Roman" w:cs="Times New Roman"/>
          <w:sz w:val="28"/>
          <w:szCs w:val="28"/>
        </w:rPr>
        <w:t xml:space="preserve">1. Основными </w:t>
      </w:r>
      <w:r w:rsidR="00B646FC" w:rsidRPr="00AB5C9F">
        <w:rPr>
          <w:rFonts w:ascii="Times New Roman" w:hAnsi="Times New Roman" w:cs="Times New Roman"/>
          <w:sz w:val="28"/>
          <w:szCs w:val="28"/>
        </w:rPr>
        <w:t>целями</w:t>
      </w:r>
      <w:r w:rsidRPr="00AB5C9F">
        <w:rPr>
          <w:rFonts w:ascii="Times New Roman" w:hAnsi="Times New Roman" w:cs="Times New Roman"/>
          <w:sz w:val="28"/>
          <w:szCs w:val="28"/>
        </w:rPr>
        <w:t xml:space="preserve"> реализации данной муниципальной программы </w:t>
      </w:r>
      <w:r w:rsidR="007F6950" w:rsidRPr="00AB5C9F">
        <w:rPr>
          <w:rFonts w:ascii="Times New Roman" w:hAnsi="Times New Roman" w:cs="Times New Roman"/>
          <w:sz w:val="28"/>
          <w:szCs w:val="28"/>
        </w:rPr>
        <w:t>я</w:t>
      </w:r>
      <w:r w:rsidRPr="00AB5C9F">
        <w:rPr>
          <w:rFonts w:ascii="Times New Roman" w:hAnsi="Times New Roman" w:cs="Times New Roman"/>
          <w:sz w:val="28"/>
          <w:szCs w:val="28"/>
        </w:rPr>
        <w:t xml:space="preserve">вляются:   </w:t>
      </w:r>
    </w:p>
    <w:p w:rsidR="003670CB" w:rsidRDefault="003670CB" w:rsidP="00AB5C9F">
      <w:pPr>
        <w:spacing w:line="360" w:lineRule="auto"/>
        <w:ind w:left="-142"/>
        <w:jc w:val="both"/>
        <w:rPr>
          <w:rFonts w:ascii="Times New Roman" w:hAnsi="Times New Roman"/>
          <w:sz w:val="28"/>
          <w:szCs w:val="28"/>
        </w:rPr>
      </w:pPr>
      <w:r>
        <w:rPr>
          <w:rFonts w:ascii="Times New Roman" w:hAnsi="Times New Roman"/>
          <w:sz w:val="28"/>
          <w:szCs w:val="28"/>
        </w:rPr>
        <w:t xml:space="preserve">- уменьшение дорожно-транспортного травматизма, в том числе детского;                                                          - формирование у населения внутренней потребности соблюдения правил дорожного движения в повседневной жизни;                                                                                                                                          - формирование готовности детей к участию в дорожном движении;                                                                   - развитие умения и навыков, позволяющих детям ориентироваться в дорожной обстановке;                                                                                                                                         - формирование правильной и своевременной реакции на любую дорожную ситуацию и самостоятельного принятия адекватных решений.    </w:t>
      </w:r>
    </w:p>
    <w:p w:rsidR="00FB40A9" w:rsidRDefault="003670CB" w:rsidP="00AB5C9F">
      <w:pPr>
        <w:spacing w:line="360" w:lineRule="auto"/>
        <w:ind w:left="-142" w:right="-284"/>
        <w:rPr>
          <w:rFonts w:ascii="Times New Roman" w:hAnsi="Times New Roman"/>
          <w:sz w:val="28"/>
          <w:szCs w:val="28"/>
        </w:rPr>
      </w:pPr>
      <w:r w:rsidRPr="00AB5C9F">
        <w:rPr>
          <w:rFonts w:ascii="Times New Roman" w:hAnsi="Times New Roman"/>
          <w:sz w:val="28"/>
          <w:szCs w:val="28"/>
        </w:rPr>
        <w:t xml:space="preserve">  </w:t>
      </w:r>
      <w:r w:rsidRPr="00AB5C9F">
        <w:rPr>
          <w:rFonts w:ascii="Times New Roman" w:hAnsi="Times New Roman" w:cs="Times New Roman"/>
          <w:sz w:val="28"/>
          <w:szCs w:val="28"/>
        </w:rPr>
        <w:t>2.</w:t>
      </w:r>
      <w:r w:rsidRPr="00AB5C9F">
        <w:rPr>
          <w:rFonts w:ascii="Times New Roman" w:eastAsia="Calibri" w:hAnsi="Times New Roman" w:cs="Times New Roman"/>
          <w:sz w:val="28"/>
          <w:szCs w:val="28"/>
        </w:rPr>
        <w:t xml:space="preserve"> В ходе осуществления мероприятий по муниципальной программе были реализованы следующие основные задачи:                                                                              </w:t>
      </w:r>
      <w:r>
        <w:rPr>
          <w:rFonts w:ascii="Times New Roman" w:hAnsi="Times New Roman"/>
          <w:sz w:val="28"/>
          <w:szCs w:val="28"/>
        </w:rPr>
        <w:t xml:space="preserve">- информирование населения по дорожно-транспортному травматизму;                                                  </w:t>
      </w:r>
    </w:p>
    <w:p w:rsidR="003670CB" w:rsidRDefault="003670CB" w:rsidP="00AB5C9F">
      <w:pPr>
        <w:ind w:left="-142"/>
        <w:jc w:val="both"/>
        <w:rPr>
          <w:rFonts w:ascii="Times New Roman" w:eastAsiaTheme="minorHAnsi" w:hAnsi="Times New Roman"/>
          <w:sz w:val="28"/>
          <w:szCs w:val="28"/>
          <w:lang w:eastAsia="en-US"/>
        </w:rPr>
      </w:pPr>
      <w:r>
        <w:rPr>
          <w:rFonts w:ascii="Times New Roman" w:hAnsi="Times New Roman"/>
          <w:sz w:val="28"/>
          <w:szCs w:val="28"/>
        </w:rPr>
        <w:t xml:space="preserve">- пропаганда необходимости соблюдения правил дорожного движения в повседневной жизни;                                                                                                                                                                  - разъяснительная работа среди детей и молодежи.   </w:t>
      </w:r>
    </w:p>
    <w:p w:rsidR="0008492B" w:rsidRDefault="003670CB" w:rsidP="0008492B">
      <w:pPr>
        <w:pStyle w:val="a6"/>
        <w:spacing w:after="160" w:line="259" w:lineRule="auto"/>
        <w:ind w:left="0"/>
        <w:jc w:val="both"/>
        <w:rPr>
          <w:rFonts w:ascii="Times New Roman" w:hAnsi="Times New Roman" w:cs="Times New Roman"/>
          <w:i/>
          <w:sz w:val="28"/>
          <w:szCs w:val="28"/>
        </w:rPr>
      </w:pPr>
      <w:r w:rsidRPr="00AB5C9F">
        <w:rPr>
          <w:rFonts w:ascii="Times New Roman" w:hAnsi="Times New Roman" w:cs="Times New Roman"/>
          <w:sz w:val="28"/>
          <w:szCs w:val="28"/>
        </w:rPr>
        <w:t>3.</w:t>
      </w:r>
      <w:r w:rsidR="0008492B" w:rsidRPr="0008492B">
        <w:rPr>
          <w:rFonts w:ascii="Times New Roman" w:hAnsi="Times New Roman" w:cs="Times New Roman"/>
          <w:sz w:val="28"/>
          <w:szCs w:val="28"/>
        </w:rPr>
        <w:t xml:space="preserve"> </w:t>
      </w:r>
      <w:r w:rsidR="0008492B" w:rsidRPr="003E019B">
        <w:rPr>
          <w:rFonts w:ascii="Times New Roman" w:hAnsi="Times New Roman" w:cs="Times New Roman"/>
          <w:sz w:val="28"/>
          <w:szCs w:val="28"/>
        </w:rPr>
        <w:t>Всего по программе</w:t>
      </w:r>
      <w:r w:rsidR="0008492B">
        <w:rPr>
          <w:rFonts w:ascii="Times New Roman" w:hAnsi="Times New Roman" w:cs="Times New Roman"/>
          <w:sz w:val="28"/>
          <w:szCs w:val="28"/>
        </w:rPr>
        <w:t xml:space="preserve"> было утверждено </w:t>
      </w:r>
      <w:r w:rsidR="0008492B">
        <w:rPr>
          <w:rFonts w:ascii="Times New Roman" w:hAnsi="Times New Roman" w:cs="Times New Roman"/>
          <w:b/>
          <w:sz w:val="28"/>
          <w:szCs w:val="28"/>
        </w:rPr>
        <w:t>655</w:t>
      </w:r>
      <w:r w:rsidR="0008492B" w:rsidRPr="00EA6AB4">
        <w:rPr>
          <w:rFonts w:ascii="Times New Roman" w:hAnsi="Times New Roman" w:cs="Times New Roman"/>
          <w:b/>
          <w:sz w:val="28"/>
          <w:szCs w:val="28"/>
        </w:rPr>
        <w:t>,</w:t>
      </w:r>
      <w:r w:rsidR="0008492B">
        <w:rPr>
          <w:rFonts w:ascii="Times New Roman" w:hAnsi="Times New Roman" w:cs="Times New Roman"/>
          <w:b/>
          <w:sz w:val="28"/>
          <w:szCs w:val="28"/>
        </w:rPr>
        <w:t>2</w:t>
      </w:r>
      <w:r w:rsidR="0008492B">
        <w:rPr>
          <w:rFonts w:ascii="Times New Roman" w:hAnsi="Times New Roman" w:cs="Times New Roman"/>
          <w:sz w:val="28"/>
          <w:szCs w:val="28"/>
        </w:rPr>
        <w:t xml:space="preserve"> тыс. рублей, исполнено </w:t>
      </w:r>
      <w:r w:rsidR="0008492B">
        <w:rPr>
          <w:rFonts w:ascii="Times New Roman" w:hAnsi="Times New Roman" w:cs="Times New Roman"/>
          <w:b/>
          <w:sz w:val="28"/>
          <w:szCs w:val="28"/>
        </w:rPr>
        <w:t>655</w:t>
      </w:r>
      <w:r w:rsidR="0008492B" w:rsidRPr="00EA6AB4">
        <w:rPr>
          <w:rFonts w:ascii="Times New Roman" w:hAnsi="Times New Roman" w:cs="Times New Roman"/>
          <w:b/>
          <w:sz w:val="28"/>
          <w:szCs w:val="28"/>
        </w:rPr>
        <w:t>,2</w:t>
      </w:r>
      <w:r w:rsidR="0008492B">
        <w:rPr>
          <w:rFonts w:ascii="Times New Roman" w:hAnsi="Times New Roman" w:cs="Times New Roman"/>
          <w:sz w:val="28"/>
          <w:szCs w:val="28"/>
        </w:rPr>
        <w:t xml:space="preserve"> тыс. рублей </w:t>
      </w:r>
      <w:r w:rsidR="0008492B">
        <w:rPr>
          <w:rFonts w:ascii="Times New Roman" w:hAnsi="Times New Roman"/>
          <w:sz w:val="28"/>
          <w:szCs w:val="28"/>
        </w:rPr>
        <w:t xml:space="preserve">или </w:t>
      </w:r>
      <w:r w:rsidR="0008492B">
        <w:rPr>
          <w:rFonts w:ascii="Times New Roman" w:hAnsi="Times New Roman"/>
          <w:b/>
          <w:sz w:val="28"/>
          <w:szCs w:val="28"/>
        </w:rPr>
        <w:t>100</w:t>
      </w:r>
      <w:r w:rsidR="0008492B" w:rsidRPr="00EA6AB4">
        <w:rPr>
          <w:rFonts w:ascii="Times New Roman" w:hAnsi="Times New Roman"/>
          <w:b/>
          <w:sz w:val="28"/>
          <w:szCs w:val="28"/>
        </w:rPr>
        <w:t>%</w:t>
      </w:r>
      <w:r w:rsidR="0008492B" w:rsidRPr="003E019B">
        <w:rPr>
          <w:rFonts w:ascii="Times New Roman" w:hAnsi="Times New Roman"/>
          <w:sz w:val="28"/>
          <w:szCs w:val="28"/>
        </w:rPr>
        <w:t xml:space="preserve">  по отношению к утвержденным бюджетным назначениям</w:t>
      </w:r>
      <w:r w:rsidR="0008492B">
        <w:rPr>
          <w:rFonts w:ascii="Times New Roman" w:hAnsi="Times New Roman"/>
          <w:sz w:val="28"/>
          <w:szCs w:val="28"/>
        </w:rPr>
        <w:t>.</w:t>
      </w:r>
    </w:p>
    <w:p w:rsidR="003670CB" w:rsidRPr="00AB5C9F" w:rsidRDefault="003670CB" w:rsidP="00AB5C9F">
      <w:pPr>
        <w:ind w:left="-142"/>
        <w:jc w:val="both"/>
        <w:rPr>
          <w:rFonts w:ascii="Times New Roman" w:hAnsi="Times New Roman" w:cs="Times New Roman"/>
          <w:sz w:val="28"/>
          <w:szCs w:val="28"/>
        </w:rPr>
      </w:pPr>
      <w:r w:rsidRPr="00AB5C9F">
        <w:rPr>
          <w:rFonts w:ascii="Times New Roman" w:hAnsi="Times New Roman" w:cs="Times New Roman"/>
          <w:sz w:val="28"/>
          <w:szCs w:val="28"/>
        </w:rPr>
        <w:t xml:space="preserve">4.В ходе реализации </w:t>
      </w:r>
      <w:r w:rsidRPr="00AB5C9F">
        <w:rPr>
          <w:rFonts w:ascii="Times New Roman" w:eastAsia="Calibri" w:hAnsi="Times New Roman" w:cs="Times New Roman"/>
          <w:sz w:val="28"/>
          <w:szCs w:val="28"/>
        </w:rPr>
        <w:t>муниципальной программы достигнуты следующие результаты</w:t>
      </w:r>
      <w:r w:rsidRPr="00AB5C9F">
        <w:rPr>
          <w:rFonts w:ascii="Times New Roman" w:hAnsi="Times New Roman" w:cs="Times New Roman"/>
          <w:sz w:val="28"/>
          <w:szCs w:val="28"/>
        </w:rPr>
        <w:t>:</w:t>
      </w:r>
    </w:p>
    <w:p w:rsidR="003670CB" w:rsidRDefault="007B5A91" w:rsidP="00AB5C9F">
      <w:pPr>
        <w:ind w:left="-142"/>
        <w:jc w:val="both"/>
        <w:rPr>
          <w:rFonts w:ascii="Times New Roman" w:hAnsi="Times New Roman"/>
          <w:sz w:val="28"/>
          <w:szCs w:val="28"/>
        </w:rPr>
      </w:pPr>
      <w:r>
        <w:rPr>
          <w:rFonts w:ascii="Times New Roman" w:hAnsi="Times New Roman"/>
          <w:sz w:val="28"/>
          <w:szCs w:val="28"/>
        </w:rPr>
        <w:t>4.</w:t>
      </w:r>
      <w:r w:rsidR="003670CB">
        <w:rPr>
          <w:rFonts w:ascii="Times New Roman" w:hAnsi="Times New Roman"/>
          <w:sz w:val="28"/>
          <w:szCs w:val="28"/>
        </w:rPr>
        <w:t xml:space="preserve">1. Оформлена  ежемесячная подписка газеты «Добрая дорога детства»  для жителей муниципального образования город Петергоф в количестве: 264 экземпляров;                                                                                                                                                                 </w:t>
      </w:r>
      <w:r>
        <w:rPr>
          <w:rFonts w:ascii="Times New Roman" w:hAnsi="Times New Roman"/>
          <w:sz w:val="28"/>
          <w:szCs w:val="28"/>
        </w:rPr>
        <w:t>4.</w:t>
      </w:r>
      <w:r w:rsidR="003670CB">
        <w:rPr>
          <w:rFonts w:ascii="Times New Roman" w:hAnsi="Times New Roman"/>
          <w:sz w:val="28"/>
          <w:szCs w:val="28"/>
        </w:rPr>
        <w:t xml:space="preserve">2. Издана полиграфическая продукция в  количестве: 812 (восемьсот двенадцать) экземпляров, которая распространена среди жителей </w:t>
      </w:r>
      <w:r w:rsidR="003670CB">
        <w:rPr>
          <w:rFonts w:ascii="Times New Roman" w:hAnsi="Times New Roman"/>
          <w:sz w:val="28"/>
          <w:szCs w:val="28"/>
        </w:rPr>
        <w:lastRenderedPageBreak/>
        <w:t xml:space="preserve">муниципального образования город Петергоф;                                                                                                                               </w:t>
      </w:r>
      <w:r>
        <w:rPr>
          <w:rFonts w:ascii="Times New Roman" w:hAnsi="Times New Roman"/>
          <w:sz w:val="28"/>
          <w:szCs w:val="28"/>
        </w:rPr>
        <w:t>4.</w:t>
      </w:r>
      <w:r w:rsidR="003670CB">
        <w:rPr>
          <w:rFonts w:ascii="Times New Roman" w:hAnsi="Times New Roman"/>
          <w:sz w:val="28"/>
          <w:szCs w:val="28"/>
        </w:rPr>
        <w:t xml:space="preserve">3.Изготовлены  световозвращающие элементы (знаков для пешеходов) в количестве: 2 000 (двух тысяч) штук;                                                                                                                                           </w:t>
      </w:r>
      <w:r>
        <w:rPr>
          <w:rFonts w:ascii="Times New Roman" w:hAnsi="Times New Roman"/>
          <w:sz w:val="28"/>
          <w:szCs w:val="28"/>
        </w:rPr>
        <w:t>4.</w:t>
      </w:r>
      <w:r w:rsidR="003670CB">
        <w:rPr>
          <w:rFonts w:ascii="Times New Roman" w:hAnsi="Times New Roman"/>
          <w:sz w:val="28"/>
          <w:szCs w:val="28"/>
        </w:rPr>
        <w:t xml:space="preserve">4.Организованы и проведены детские музыкальные игровые познавательные программы по профилактике ПДД:  «Иван-Яга и их учения о знании правил дорожного движения» в количестве десяти программ;                                                                                                                                                    </w:t>
      </w:r>
      <w:r>
        <w:rPr>
          <w:rFonts w:ascii="Times New Roman" w:hAnsi="Times New Roman"/>
          <w:sz w:val="28"/>
          <w:szCs w:val="28"/>
        </w:rPr>
        <w:t>4.</w:t>
      </w:r>
      <w:r w:rsidR="003670CB">
        <w:rPr>
          <w:rFonts w:ascii="Times New Roman" w:hAnsi="Times New Roman"/>
          <w:sz w:val="28"/>
          <w:szCs w:val="28"/>
        </w:rPr>
        <w:t>5. Проведено</w:t>
      </w:r>
      <w:r w:rsidR="003670CB">
        <w:rPr>
          <w:rFonts w:ascii="Times New Roman" w:hAnsi="Times New Roman"/>
          <w:bCs/>
          <w:sz w:val="28"/>
          <w:szCs w:val="28"/>
        </w:rPr>
        <w:t xml:space="preserve"> мероприятие для жителей муниципального образования город Петергоф  по профилактике дорожно-транспортного травматизма  «Веселый светофор»  в количестве одного мероприятия.</w:t>
      </w:r>
    </w:p>
    <w:p w:rsidR="00DB75CC" w:rsidRDefault="003670CB" w:rsidP="00AB5C9F">
      <w:pPr>
        <w:tabs>
          <w:tab w:val="left" w:pos="1785"/>
        </w:tabs>
        <w:ind w:left="-142"/>
        <w:rPr>
          <w:rFonts w:ascii="Times New Roman" w:hAnsi="Times New Roman" w:cs="Times New Roman"/>
          <w:i/>
          <w:sz w:val="28"/>
          <w:szCs w:val="28"/>
        </w:rPr>
      </w:pPr>
      <w:r>
        <w:rPr>
          <w:rFonts w:ascii="Times New Roman" w:hAnsi="Times New Roman"/>
          <w:sz w:val="28"/>
          <w:szCs w:val="28"/>
        </w:rPr>
        <w:t xml:space="preserve">  </w:t>
      </w:r>
      <w:r w:rsidR="00DB75CC" w:rsidRPr="00A700FE">
        <w:rPr>
          <w:rFonts w:ascii="Times New Roman" w:hAnsi="Times New Roman" w:cs="Times New Roman"/>
          <w:b/>
          <w:i/>
          <w:sz w:val="28"/>
          <w:szCs w:val="28"/>
        </w:rPr>
        <w:t>2.Муниципальная программа</w:t>
      </w:r>
      <w:r w:rsidR="00DB75CC" w:rsidRPr="0016769D">
        <w:rPr>
          <w:rFonts w:ascii="Times New Roman" w:hAnsi="Times New Roman" w:cs="Times New Roman"/>
          <w:i/>
          <w:sz w:val="28"/>
          <w:szCs w:val="28"/>
        </w:rPr>
        <w:t xml:space="preserve"> «Участие в деятельности по профилактике правонарушений в Санкт-Петербурге в формах и порядке, установленных законодательством Санкт-Петербурга»</w:t>
      </w:r>
    </w:p>
    <w:p w:rsidR="00361780" w:rsidRPr="00A40D33" w:rsidRDefault="00A40D33" w:rsidP="00AB5C9F">
      <w:pPr>
        <w:jc w:val="both"/>
        <w:rPr>
          <w:rFonts w:ascii="Times New Roman" w:hAnsi="Times New Roman" w:cs="Times New Roman"/>
          <w:sz w:val="28"/>
          <w:szCs w:val="28"/>
        </w:rPr>
      </w:pPr>
      <w:r>
        <w:rPr>
          <w:rFonts w:ascii="Times New Roman" w:hAnsi="Times New Roman" w:cs="Times New Roman"/>
          <w:sz w:val="28"/>
          <w:szCs w:val="28"/>
        </w:rPr>
        <w:t>1</w:t>
      </w:r>
      <w:r w:rsidR="00361780" w:rsidRPr="00A40D33">
        <w:rPr>
          <w:rFonts w:ascii="Times New Roman" w:hAnsi="Times New Roman" w:cs="Times New Roman"/>
          <w:sz w:val="28"/>
          <w:szCs w:val="28"/>
        </w:rPr>
        <w:t xml:space="preserve">. Основными целями реализации данной муниципальной программы являются:                                                                                                          </w:t>
      </w:r>
    </w:p>
    <w:p w:rsidR="00A40D33" w:rsidRDefault="00361780" w:rsidP="00AB5C9F">
      <w:pPr>
        <w:shd w:val="clear" w:color="auto" w:fill="FFFFFF"/>
        <w:jc w:val="both"/>
        <w:rPr>
          <w:rFonts w:ascii="Times New Roman" w:hAnsi="Times New Roman" w:cs="Times New Roman"/>
          <w:color w:val="000000"/>
          <w:sz w:val="28"/>
          <w:szCs w:val="28"/>
        </w:rPr>
      </w:pPr>
      <w:r w:rsidRPr="00A47491">
        <w:rPr>
          <w:rFonts w:ascii="Times New Roman" w:hAnsi="Times New Roman" w:cs="Times New Roman"/>
          <w:color w:val="000000"/>
          <w:sz w:val="28"/>
          <w:szCs w:val="28"/>
        </w:rPr>
        <w:t>- взаимодействие с органами государственной власти Санкт-Петербурга, правоохранительными органами, прокуратурой, органами военного управления и иными органами и организациями по вопросам профилактики правонарушений;</w:t>
      </w:r>
      <w:r>
        <w:rPr>
          <w:rFonts w:ascii="Times New Roman" w:hAnsi="Times New Roman" w:cs="Times New Roman"/>
          <w:color w:val="000000"/>
          <w:sz w:val="28"/>
          <w:szCs w:val="28"/>
        </w:rPr>
        <w:t xml:space="preserve"> </w:t>
      </w:r>
    </w:p>
    <w:p w:rsidR="00361780" w:rsidRPr="00A47491" w:rsidRDefault="00361780" w:rsidP="00AB5C9F">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47491">
        <w:rPr>
          <w:rFonts w:ascii="Times New Roman" w:hAnsi="Times New Roman" w:cs="Times New Roman"/>
          <w:color w:val="000000"/>
          <w:sz w:val="28"/>
          <w:szCs w:val="28"/>
        </w:rPr>
        <w:t>- участие в мероприятиях, направленных на предупреждение правонарушений, выявление и устранение  причин и условий, способствующих их совершению.</w:t>
      </w:r>
    </w:p>
    <w:p w:rsidR="00361780" w:rsidRPr="00A40D33" w:rsidRDefault="00361780" w:rsidP="00AB5C9F">
      <w:pPr>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A40D33">
        <w:rPr>
          <w:rFonts w:ascii="Times New Roman" w:hAnsi="Times New Roman" w:cs="Times New Roman"/>
          <w:sz w:val="28"/>
          <w:szCs w:val="28"/>
        </w:rPr>
        <w:t>2.</w:t>
      </w:r>
      <w:r w:rsidRPr="00A40D33">
        <w:rPr>
          <w:rFonts w:ascii="Times New Roman" w:eastAsia="Calibri" w:hAnsi="Times New Roman" w:cs="Times New Roman"/>
          <w:sz w:val="28"/>
          <w:szCs w:val="28"/>
        </w:rPr>
        <w:t xml:space="preserve"> В ходе осуществления мероприятий по муниципальной программе были реализованы следующие основные задачи:</w:t>
      </w:r>
    </w:p>
    <w:p w:rsidR="00361780" w:rsidRPr="00F54528" w:rsidRDefault="00361780" w:rsidP="00AB5C9F">
      <w:pPr>
        <w:jc w:val="both"/>
        <w:rPr>
          <w:rFonts w:ascii="Times New Roman" w:hAnsi="Times New Roman" w:cs="Times New Roman"/>
          <w:sz w:val="28"/>
          <w:szCs w:val="28"/>
        </w:rPr>
      </w:pPr>
      <w:r w:rsidRPr="00F54528">
        <w:rPr>
          <w:rFonts w:ascii="Times New Roman" w:hAnsi="Times New Roman" w:cs="Times New Roman"/>
          <w:sz w:val="28"/>
          <w:szCs w:val="28"/>
        </w:rPr>
        <w:t>- обеспечение  защиты прав, свобод и законных интересов граждан от противоправных действий (бездействий);</w:t>
      </w:r>
      <w:r>
        <w:rPr>
          <w:rFonts w:ascii="Times New Roman" w:hAnsi="Times New Roman" w:cs="Times New Roman"/>
          <w:sz w:val="28"/>
          <w:szCs w:val="28"/>
        </w:rPr>
        <w:t xml:space="preserve">                                                                              </w:t>
      </w:r>
      <w:r w:rsidRPr="00F54528">
        <w:rPr>
          <w:rFonts w:ascii="Times New Roman" w:hAnsi="Times New Roman" w:cs="Times New Roman"/>
          <w:sz w:val="28"/>
          <w:szCs w:val="28"/>
        </w:rPr>
        <w:t>- участие в предупреждении правонарушений, выявлении и устранению причин и условий, способствующих их совершению;</w:t>
      </w:r>
      <w:r>
        <w:rPr>
          <w:rFonts w:ascii="Times New Roman" w:hAnsi="Times New Roman" w:cs="Times New Roman"/>
          <w:sz w:val="28"/>
          <w:szCs w:val="28"/>
        </w:rPr>
        <w:t xml:space="preserve">                                                                         </w:t>
      </w:r>
      <w:r w:rsidRPr="00F54528">
        <w:rPr>
          <w:rFonts w:ascii="Times New Roman" w:hAnsi="Times New Roman" w:cs="Times New Roman"/>
          <w:sz w:val="28"/>
          <w:szCs w:val="28"/>
        </w:rPr>
        <w:t>- обеспечение защиты прав и законных интересов несовершеннолетних;</w:t>
      </w:r>
      <w:r>
        <w:rPr>
          <w:rFonts w:ascii="Times New Roman" w:hAnsi="Times New Roman" w:cs="Times New Roman"/>
          <w:sz w:val="28"/>
          <w:szCs w:val="28"/>
        </w:rPr>
        <w:t xml:space="preserve">                         </w:t>
      </w:r>
      <w:r w:rsidRPr="00F54528">
        <w:rPr>
          <w:rFonts w:ascii="Times New Roman" w:hAnsi="Times New Roman" w:cs="Times New Roman"/>
          <w:sz w:val="28"/>
          <w:szCs w:val="28"/>
        </w:rPr>
        <w:t>- воспитание граждан в духе соблюдения законности  и правопорядка, формирование у населения законопослушности и нетерпимости к  правонарушениям;</w:t>
      </w:r>
      <w:r>
        <w:rPr>
          <w:rFonts w:ascii="Times New Roman" w:hAnsi="Times New Roman" w:cs="Times New Roman"/>
          <w:sz w:val="28"/>
          <w:szCs w:val="28"/>
        </w:rPr>
        <w:t xml:space="preserve">                                                                                                                            </w:t>
      </w:r>
      <w:r w:rsidRPr="00F54528">
        <w:rPr>
          <w:rFonts w:ascii="Times New Roman" w:hAnsi="Times New Roman" w:cs="Times New Roman"/>
          <w:sz w:val="28"/>
          <w:szCs w:val="28"/>
        </w:rPr>
        <w:t>- предупреждение безнадзорности,  беспризорности, правонарушений и антиобщественных действий несовершеннолетних.</w:t>
      </w:r>
    </w:p>
    <w:p w:rsidR="0008492B" w:rsidRDefault="00AB5C9F" w:rsidP="0008492B">
      <w:pPr>
        <w:pStyle w:val="a6"/>
        <w:spacing w:after="160" w:line="259" w:lineRule="auto"/>
        <w:ind w:left="0"/>
        <w:jc w:val="both"/>
        <w:rPr>
          <w:rFonts w:ascii="Times New Roman" w:hAnsi="Times New Roman" w:cs="Times New Roman"/>
          <w:i/>
          <w:sz w:val="28"/>
          <w:szCs w:val="28"/>
        </w:rPr>
      </w:pPr>
      <w:r w:rsidRPr="00A40D33">
        <w:rPr>
          <w:rFonts w:ascii="Times New Roman" w:hAnsi="Times New Roman" w:cs="Times New Roman"/>
          <w:sz w:val="28"/>
          <w:szCs w:val="28"/>
        </w:rPr>
        <w:t>3.</w:t>
      </w:r>
      <w:r w:rsidR="0008492B" w:rsidRPr="0008492B">
        <w:rPr>
          <w:rFonts w:ascii="Times New Roman" w:hAnsi="Times New Roman" w:cs="Times New Roman"/>
          <w:sz w:val="28"/>
          <w:szCs w:val="28"/>
        </w:rPr>
        <w:t xml:space="preserve"> </w:t>
      </w:r>
      <w:r w:rsidR="0008492B" w:rsidRPr="003E019B">
        <w:rPr>
          <w:rFonts w:ascii="Times New Roman" w:hAnsi="Times New Roman" w:cs="Times New Roman"/>
          <w:sz w:val="28"/>
          <w:szCs w:val="28"/>
        </w:rPr>
        <w:t>Всего по программе</w:t>
      </w:r>
      <w:r w:rsidR="0008492B">
        <w:rPr>
          <w:rFonts w:ascii="Times New Roman" w:hAnsi="Times New Roman" w:cs="Times New Roman"/>
          <w:sz w:val="28"/>
          <w:szCs w:val="28"/>
        </w:rPr>
        <w:t xml:space="preserve"> было утверждено </w:t>
      </w:r>
      <w:r w:rsidR="0008492B">
        <w:rPr>
          <w:rFonts w:ascii="Times New Roman" w:hAnsi="Times New Roman" w:cs="Times New Roman"/>
          <w:b/>
          <w:sz w:val="28"/>
          <w:szCs w:val="28"/>
        </w:rPr>
        <w:t>196</w:t>
      </w:r>
      <w:r w:rsidR="0008492B" w:rsidRPr="00EA6AB4">
        <w:rPr>
          <w:rFonts w:ascii="Times New Roman" w:hAnsi="Times New Roman" w:cs="Times New Roman"/>
          <w:b/>
          <w:sz w:val="28"/>
          <w:szCs w:val="28"/>
        </w:rPr>
        <w:t>,</w:t>
      </w:r>
      <w:r w:rsidR="0008492B">
        <w:rPr>
          <w:rFonts w:ascii="Times New Roman" w:hAnsi="Times New Roman" w:cs="Times New Roman"/>
          <w:b/>
          <w:sz w:val="28"/>
          <w:szCs w:val="28"/>
        </w:rPr>
        <w:t>0</w:t>
      </w:r>
      <w:r w:rsidR="0008492B">
        <w:rPr>
          <w:rFonts w:ascii="Times New Roman" w:hAnsi="Times New Roman" w:cs="Times New Roman"/>
          <w:sz w:val="28"/>
          <w:szCs w:val="28"/>
        </w:rPr>
        <w:t xml:space="preserve"> тыс. рублей, исполнено </w:t>
      </w:r>
      <w:r w:rsidR="0008492B">
        <w:rPr>
          <w:rFonts w:ascii="Times New Roman" w:hAnsi="Times New Roman" w:cs="Times New Roman"/>
          <w:b/>
          <w:sz w:val="28"/>
          <w:szCs w:val="28"/>
        </w:rPr>
        <w:t>19</w:t>
      </w:r>
      <w:r w:rsidR="0008492B" w:rsidRPr="00EA6AB4">
        <w:rPr>
          <w:rFonts w:ascii="Times New Roman" w:hAnsi="Times New Roman" w:cs="Times New Roman"/>
          <w:b/>
          <w:sz w:val="28"/>
          <w:szCs w:val="28"/>
        </w:rPr>
        <w:t>6,</w:t>
      </w:r>
      <w:r w:rsidR="0008492B">
        <w:rPr>
          <w:rFonts w:ascii="Times New Roman" w:hAnsi="Times New Roman" w:cs="Times New Roman"/>
          <w:b/>
          <w:sz w:val="28"/>
          <w:szCs w:val="28"/>
        </w:rPr>
        <w:t>0</w:t>
      </w:r>
      <w:r w:rsidR="0008492B">
        <w:rPr>
          <w:rFonts w:ascii="Times New Roman" w:hAnsi="Times New Roman" w:cs="Times New Roman"/>
          <w:sz w:val="28"/>
          <w:szCs w:val="28"/>
        </w:rPr>
        <w:t xml:space="preserve"> тыс. рублей </w:t>
      </w:r>
      <w:r w:rsidR="0008492B">
        <w:rPr>
          <w:rFonts w:ascii="Times New Roman" w:hAnsi="Times New Roman"/>
          <w:sz w:val="28"/>
          <w:szCs w:val="28"/>
        </w:rPr>
        <w:t xml:space="preserve">или </w:t>
      </w:r>
      <w:r w:rsidR="0008492B">
        <w:rPr>
          <w:rFonts w:ascii="Times New Roman" w:hAnsi="Times New Roman"/>
          <w:b/>
          <w:sz w:val="28"/>
          <w:szCs w:val="28"/>
        </w:rPr>
        <w:t>100</w:t>
      </w:r>
      <w:r w:rsidR="0008492B" w:rsidRPr="00EA6AB4">
        <w:rPr>
          <w:rFonts w:ascii="Times New Roman" w:hAnsi="Times New Roman"/>
          <w:b/>
          <w:sz w:val="28"/>
          <w:szCs w:val="28"/>
        </w:rPr>
        <w:t>%</w:t>
      </w:r>
      <w:r w:rsidR="0008492B" w:rsidRPr="003E019B">
        <w:rPr>
          <w:rFonts w:ascii="Times New Roman" w:hAnsi="Times New Roman"/>
          <w:sz w:val="28"/>
          <w:szCs w:val="28"/>
        </w:rPr>
        <w:t xml:space="preserve">  по отношению к утвержденным бюджетным назначениям</w:t>
      </w:r>
      <w:r w:rsidR="0008492B">
        <w:rPr>
          <w:rFonts w:ascii="Times New Roman" w:hAnsi="Times New Roman"/>
          <w:sz w:val="28"/>
          <w:szCs w:val="28"/>
        </w:rPr>
        <w:t>.</w:t>
      </w:r>
    </w:p>
    <w:p w:rsidR="00361780" w:rsidRDefault="00361780" w:rsidP="0008492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3.1. Памятка по профилактике правонарушений для жителей муниципального образования город Петергоф издана в количестве: 335 экземпляров и распространена на территории муниципального образования город Петергоф среди населения.</w:t>
      </w:r>
    </w:p>
    <w:p w:rsidR="00361780" w:rsidRDefault="00361780" w:rsidP="00AB5C9F">
      <w:pPr>
        <w:tabs>
          <w:tab w:val="left" w:pos="5970"/>
        </w:tabs>
        <w:jc w:val="both"/>
        <w:rPr>
          <w:rFonts w:ascii="Times New Roman" w:hAnsi="Times New Roman" w:cs="Times New Roman"/>
          <w:sz w:val="28"/>
          <w:szCs w:val="28"/>
        </w:rPr>
      </w:pPr>
      <w:r>
        <w:rPr>
          <w:rFonts w:ascii="Times New Roman" w:hAnsi="Times New Roman" w:cs="Times New Roman"/>
          <w:sz w:val="28"/>
          <w:szCs w:val="28"/>
        </w:rPr>
        <w:t xml:space="preserve">     В изданной памятке рассматриваются возможные варианты развития противоправных ситуаций в отношении личности, имущества граждан и наиболее эффективные способы предотвращения подобных ситуаций.</w:t>
      </w:r>
    </w:p>
    <w:p w:rsidR="00361780" w:rsidRDefault="00361780" w:rsidP="00AB5C9F">
      <w:pPr>
        <w:tabs>
          <w:tab w:val="left" w:pos="5970"/>
        </w:tabs>
        <w:jc w:val="both"/>
        <w:rPr>
          <w:rFonts w:ascii="Times New Roman" w:hAnsi="Times New Roman" w:cs="Times New Roman"/>
          <w:sz w:val="28"/>
          <w:szCs w:val="28"/>
        </w:rPr>
      </w:pPr>
      <w:r>
        <w:rPr>
          <w:rFonts w:ascii="Times New Roman" w:hAnsi="Times New Roman" w:cs="Times New Roman"/>
          <w:sz w:val="28"/>
          <w:szCs w:val="28"/>
        </w:rPr>
        <w:t xml:space="preserve">    В памятке раскрывается понятие административного правонарушения, виды административных правонарушений, а также виды административной ответственности, предусмотренной за их совершение.</w:t>
      </w:r>
    </w:p>
    <w:p w:rsidR="00361780" w:rsidRDefault="00361780" w:rsidP="00AB5C9F">
      <w:pPr>
        <w:tabs>
          <w:tab w:val="left" w:pos="5970"/>
        </w:tabs>
        <w:jc w:val="both"/>
        <w:rPr>
          <w:rFonts w:ascii="Times New Roman" w:hAnsi="Times New Roman" w:cs="Times New Roman"/>
          <w:sz w:val="28"/>
          <w:szCs w:val="28"/>
        </w:rPr>
      </w:pPr>
      <w:r>
        <w:rPr>
          <w:rFonts w:ascii="Times New Roman" w:hAnsi="Times New Roman" w:cs="Times New Roman"/>
          <w:sz w:val="28"/>
          <w:szCs w:val="28"/>
        </w:rPr>
        <w:t xml:space="preserve">     Также в памятке содержатся методы противодействия граждан незаконному обороту наркотических средств, порядок обращения граждан в правоохранительные органы по вопросам предотвращения и выявления действий преступного характера, формы заявлений.</w:t>
      </w:r>
    </w:p>
    <w:p w:rsidR="00361780" w:rsidRDefault="00361780" w:rsidP="00A40D33">
      <w:pPr>
        <w:tabs>
          <w:tab w:val="left" w:pos="5970"/>
        </w:tabs>
        <w:ind w:right="-568"/>
        <w:jc w:val="both"/>
        <w:rPr>
          <w:rFonts w:ascii="Times New Roman" w:hAnsi="Times New Roman" w:cs="Times New Roman"/>
          <w:sz w:val="28"/>
          <w:szCs w:val="28"/>
        </w:rPr>
      </w:pPr>
      <w:r>
        <w:rPr>
          <w:rFonts w:ascii="Times New Roman" w:hAnsi="Times New Roman" w:cs="Times New Roman"/>
          <w:sz w:val="28"/>
          <w:szCs w:val="28"/>
        </w:rPr>
        <w:t xml:space="preserve">    3.2.</w:t>
      </w:r>
      <w:r w:rsidR="00A40D33">
        <w:rPr>
          <w:rFonts w:ascii="Times New Roman" w:hAnsi="Times New Roman" w:cs="Times New Roman"/>
          <w:sz w:val="28"/>
          <w:szCs w:val="28"/>
        </w:rPr>
        <w:t>П</w:t>
      </w:r>
      <w:r>
        <w:rPr>
          <w:rFonts w:ascii="Times New Roman" w:hAnsi="Times New Roman" w:cs="Times New Roman"/>
          <w:sz w:val="28"/>
          <w:szCs w:val="28"/>
        </w:rPr>
        <w:t>осредством подготовки и трансляции информационно-публицистических дискуссионных передач по профилактике правонарушений посредством использования кабельных  телевизионных сетей в количестве четырех передач, достигается наибольший охват населения муниципального образования город Петергоф (не менее 55%) в осуществлении профилактических мероприятий, направленных на предотвращения преступлений.</w:t>
      </w:r>
    </w:p>
    <w:p w:rsidR="00361780" w:rsidRDefault="00361780" w:rsidP="00A40D33">
      <w:pPr>
        <w:tabs>
          <w:tab w:val="left" w:pos="5970"/>
        </w:tabs>
        <w:ind w:right="-143"/>
        <w:jc w:val="both"/>
        <w:rPr>
          <w:rFonts w:ascii="Times New Roman" w:hAnsi="Times New Roman" w:cs="Times New Roman"/>
          <w:sz w:val="28"/>
          <w:szCs w:val="28"/>
        </w:rPr>
      </w:pPr>
      <w:r>
        <w:rPr>
          <w:rFonts w:ascii="Times New Roman" w:hAnsi="Times New Roman" w:cs="Times New Roman"/>
          <w:sz w:val="28"/>
          <w:szCs w:val="28"/>
        </w:rPr>
        <w:t xml:space="preserve">      В 2015 году проведено четыре передачи по профилактике правонарушений.</w:t>
      </w:r>
      <w:r w:rsidR="00A40D33">
        <w:rPr>
          <w:rFonts w:ascii="Times New Roman" w:hAnsi="Times New Roman" w:cs="Times New Roman"/>
          <w:sz w:val="28"/>
          <w:szCs w:val="28"/>
        </w:rPr>
        <w:t xml:space="preserve"> </w:t>
      </w:r>
      <w:r>
        <w:rPr>
          <w:rFonts w:ascii="Times New Roman" w:hAnsi="Times New Roman" w:cs="Times New Roman"/>
          <w:sz w:val="28"/>
          <w:szCs w:val="28"/>
        </w:rPr>
        <w:t>Для участия в передачах были приглашены гости, представители органов государственной власти, органов внутренних дел, общественных объединений , органов государственного надзора ГО МЧС России по С</w:t>
      </w:r>
      <w:r w:rsidR="00A40D33">
        <w:rPr>
          <w:rFonts w:ascii="Times New Roman" w:hAnsi="Times New Roman" w:cs="Times New Roman"/>
          <w:sz w:val="28"/>
          <w:szCs w:val="28"/>
        </w:rPr>
        <w:t>анкт-Петербургу.</w:t>
      </w:r>
    </w:p>
    <w:p w:rsidR="00361780" w:rsidRPr="00A40D33" w:rsidRDefault="00361780" w:rsidP="00A40D33">
      <w:pPr>
        <w:jc w:val="both"/>
        <w:rPr>
          <w:rFonts w:ascii="Times New Roman" w:hAnsi="Times New Roman" w:cs="Times New Roman"/>
          <w:sz w:val="28"/>
          <w:szCs w:val="28"/>
        </w:rPr>
      </w:pPr>
      <w:r w:rsidRPr="00A40D33">
        <w:rPr>
          <w:rFonts w:ascii="Times New Roman" w:hAnsi="Times New Roman" w:cs="Times New Roman"/>
          <w:sz w:val="28"/>
          <w:szCs w:val="28"/>
        </w:rPr>
        <w:t xml:space="preserve">4.В ходе реализации </w:t>
      </w:r>
      <w:r w:rsidRPr="00A40D33">
        <w:rPr>
          <w:rFonts w:ascii="Times New Roman" w:eastAsia="Calibri" w:hAnsi="Times New Roman" w:cs="Times New Roman"/>
          <w:sz w:val="28"/>
          <w:szCs w:val="28"/>
        </w:rPr>
        <w:t>муниципальной программы достигнуты следующие результаты</w:t>
      </w:r>
      <w:r w:rsidRPr="00A40D33">
        <w:rPr>
          <w:rFonts w:ascii="Times New Roman" w:hAnsi="Times New Roman" w:cs="Times New Roman"/>
          <w:sz w:val="28"/>
          <w:szCs w:val="28"/>
        </w:rPr>
        <w:t>:</w:t>
      </w:r>
    </w:p>
    <w:p w:rsidR="00361780" w:rsidRPr="00784A3A" w:rsidRDefault="00361780" w:rsidP="00A40D33">
      <w:pPr>
        <w:jc w:val="both"/>
        <w:rPr>
          <w:rFonts w:ascii="Times New Roman" w:eastAsia="Calibri" w:hAnsi="Times New Roman" w:cs="Times New Roman"/>
          <w:sz w:val="28"/>
          <w:szCs w:val="28"/>
        </w:rPr>
      </w:pPr>
      <w:r w:rsidRPr="00784A3A">
        <w:rPr>
          <w:rFonts w:ascii="Times New Roman" w:eastAsia="Calibri" w:hAnsi="Times New Roman" w:cs="Times New Roman"/>
          <w:sz w:val="28"/>
          <w:szCs w:val="28"/>
        </w:rPr>
        <w:t>- издание полиграфической продукции по профилактике правонарушений в количестве: 335 штук;</w:t>
      </w:r>
    </w:p>
    <w:p w:rsidR="00361780" w:rsidRPr="00A40D33" w:rsidRDefault="00361780" w:rsidP="00A40D33">
      <w:pPr>
        <w:jc w:val="both"/>
        <w:rPr>
          <w:rFonts w:ascii="Times New Roman" w:eastAsia="Calibri" w:hAnsi="Times New Roman" w:cs="Times New Roman"/>
          <w:b/>
          <w:sz w:val="28"/>
          <w:szCs w:val="28"/>
        </w:rPr>
      </w:pPr>
      <w:r w:rsidRPr="00A40D33">
        <w:rPr>
          <w:rFonts w:ascii="Times New Roman" w:eastAsia="Calibri" w:hAnsi="Times New Roman" w:cs="Times New Roman"/>
          <w:sz w:val="28"/>
          <w:szCs w:val="28"/>
        </w:rPr>
        <w:t>- т</w:t>
      </w:r>
      <w:r w:rsidRPr="00A40D33">
        <w:rPr>
          <w:rFonts w:ascii="Times New Roman" w:hAnsi="Times New Roman" w:cs="Times New Roman"/>
          <w:sz w:val="28"/>
          <w:szCs w:val="28"/>
        </w:rPr>
        <w:t>рансляция информационно-публицистических дискуссионных передач по    профилактике  правонарушений посредством использования кабельных телевизионных сетей в количестве: четырех передач.</w:t>
      </w:r>
    </w:p>
    <w:p w:rsidR="00361780" w:rsidRPr="00A40D33" w:rsidRDefault="00361780" w:rsidP="00A40D33">
      <w:pPr>
        <w:pStyle w:val="a3"/>
        <w:jc w:val="both"/>
        <w:rPr>
          <w:rFonts w:ascii="Times New Roman" w:hAnsi="Times New Roman" w:cs="Times New Roman"/>
          <w:i/>
          <w:sz w:val="28"/>
          <w:szCs w:val="28"/>
        </w:rPr>
      </w:pPr>
    </w:p>
    <w:p w:rsidR="00DB75CC" w:rsidRDefault="00DB75CC" w:rsidP="00A40D33">
      <w:pPr>
        <w:pStyle w:val="a3"/>
        <w:jc w:val="both"/>
        <w:rPr>
          <w:rFonts w:ascii="Times New Roman" w:hAnsi="Times New Roman" w:cs="Times New Roman"/>
          <w:i/>
          <w:sz w:val="28"/>
          <w:szCs w:val="28"/>
        </w:rPr>
      </w:pPr>
      <w:r w:rsidRPr="00A40D33">
        <w:rPr>
          <w:rFonts w:ascii="Times New Roman" w:hAnsi="Times New Roman" w:cs="Times New Roman"/>
          <w:b/>
          <w:i/>
          <w:sz w:val="28"/>
          <w:szCs w:val="28"/>
        </w:rPr>
        <w:lastRenderedPageBreak/>
        <w:t>3.Муниципальная программа</w:t>
      </w:r>
      <w:r w:rsidRPr="00A40D33">
        <w:rPr>
          <w:rFonts w:ascii="Times New Roman" w:hAnsi="Times New Roman" w:cs="Times New Roman"/>
          <w:i/>
          <w:sz w:val="28"/>
          <w:szCs w:val="28"/>
        </w:rPr>
        <w:t xml:space="preserve"> «Участие в профилактике терроризма и экстремизма, а также в минимизации и(или) ликвидации последствий проявления терроризма и экстремизма на территории МО»</w:t>
      </w:r>
    </w:p>
    <w:p w:rsidR="0008492B" w:rsidRPr="00A40D33" w:rsidRDefault="0008492B" w:rsidP="0008492B">
      <w:pPr>
        <w:pStyle w:val="a6"/>
        <w:spacing w:after="160" w:line="259" w:lineRule="auto"/>
        <w:ind w:left="0"/>
        <w:jc w:val="both"/>
        <w:rPr>
          <w:rFonts w:ascii="Times New Roman" w:hAnsi="Times New Roman" w:cs="Times New Roman"/>
          <w:i/>
          <w:sz w:val="28"/>
          <w:szCs w:val="28"/>
        </w:rPr>
      </w:pPr>
      <w:r w:rsidRPr="003E019B">
        <w:rPr>
          <w:rFonts w:ascii="Times New Roman" w:hAnsi="Times New Roman" w:cs="Times New Roman"/>
          <w:sz w:val="28"/>
          <w:szCs w:val="28"/>
        </w:rPr>
        <w:t>Всего по программе</w:t>
      </w:r>
      <w:r>
        <w:rPr>
          <w:rFonts w:ascii="Times New Roman" w:hAnsi="Times New Roman" w:cs="Times New Roman"/>
          <w:sz w:val="28"/>
          <w:szCs w:val="28"/>
        </w:rPr>
        <w:t xml:space="preserve"> было утверждено </w:t>
      </w:r>
      <w:r>
        <w:rPr>
          <w:rFonts w:ascii="Times New Roman" w:hAnsi="Times New Roman" w:cs="Times New Roman"/>
          <w:b/>
          <w:sz w:val="28"/>
          <w:szCs w:val="28"/>
        </w:rPr>
        <w:t>95</w:t>
      </w:r>
      <w:r w:rsidRPr="00EA6AB4">
        <w:rPr>
          <w:rFonts w:ascii="Times New Roman" w:hAnsi="Times New Roman" w:cs="Times New Roman"/>
          <w:b/>
          <w:sz w:val="28"/>
          <w:szCs w:val="28"/>
        </w:rPr>
        <w:t>,</w:t>
      </w:r>
      <w:r>
        <w:rPr>
          <w:rFonts w:ascii="Times New Roman" w:hAnsi="Times New Roman" w:cs="Times New Roman"/>
          <w:b/>
          <w:sz w:val="28"/>
          <w:szCs w:val="28"/>
        </w:rPr>
        <w:t>7</w:t>
      </w:r>
      <w:r>
        <w:rPr>
          <w:rFonts w:ascii="Times New Roman" w:hAnsi="Times New Roman" w:cs="Times New Roman"/>
          <w:sz w:val="28"/>
          <w:szCs w:val="28"/>
        </w:rPr>
        <w:t xml:space="preserve"> тыс. рублей, исполнено </w:t>
      </w:r>
      <w:r>
        <w:rPr>
          <w:rFonts w:ascii="Times New Roman" w:hAnsi="Times New Roman" w:cs="Times New Roman"/>
          <w:b/>
          <w:sz w:val="28"/>
          <w:szCs w:val="28"/>
        </w:rPr>
        <w:t>95</w:t>
      </w:r>
      <w:r w:rsidRPr="00EA6AB4">
        <w:rPr>
          <w:rFonts w:ascii="Times New Roman" w:hAnsi="Times New Roman" w:cs="Times New Roman"/>
          <w:b/>
          <w:sz w:val="28"/>
          <w:szCs w:val="28"/>
        </w:rPr>
        <w:t>,</w:t>
      </w:r>
      <w:r>
        <w:rPr>
          <w:rFonts w:ascii="Times New Roman" w:hAnsi="Times New Roman" w:cs="Times New Roman"/>
          <w:b/>
          <w:sz w:val="28"/>
          <w:szCs w:val="28"/>
        </w:rPr>
        <w:t>7</w:t>
      </w:r>
      <w:r>
        <w:rPr>
          <w:rFonts w:ascii="Times New Roman" w:hAnsi="Times New Roman" w:cs="Times New Roman"/>
          <w:sz w:val="28"/>
          <w:szCs w:val="28"/>
        </w:rPr>
        <w:t xml:space="preserve"> тыс. рублей </w:t>
      </w:r>
      <w:r>
        <w:rPr>
          <w:rFonts w:ascii="Times New Roman" w:hAnsi="Times New Roman"/>
          <w:sz w:val="28"/>
          <w:szCs w:val="28"/>
        </w:rPr>
        <w:t xml:space="preserve">или </w:t>
      </w:r>
      <w:r>
        <w:rPr>
          <w:rFonts w:ascii="Times New Roman" w:hAnsi="Times New Roman"/>
          <w:b/>
          <w:sz w:val="28"/>
          <w:szCs w:val="28"/>
        </w:rPr>
        <w:t>100</w:t>
      </w:r>
      <w:r w:rsidRPr="00EA6AB4">
        <w:rPr>
          <w:rFonts w:ascii="Times New Roman" w:hAnsi="Times New Roman"/>
          <w:b/>
          <w:sz w:val="28"/>
          <w:szCs w:val="28"/>
        </w:rPr>
        <w:t>%</w:t>
      </w:r>
      <w:r w:rsidRPr="003E019B">
        <w:rPr>
          <w:rFonts w:ascii="Times New Roman" w:hAnsi="Times New Roman"/>
          <w:sz w:val="28"/>
          <w:szCs w:val="28"/>
        </w:rPr>
        <w:t xml:space="preserve">  по отношению к утвержденным бюджетным назначениям</w:t>
      </w:r>
      <w:r>
        <w:rPr>
          <w:rFonts w:ascii="Times New Roman" w:hAnsi="Times New Roman"/>
          <w:sz w:val="28"/>
          <w:szCs w:val="28"/>
        </w:rPr>
        <w:t>.</w:t>
      </w:r>
    </w:p>
    <w:p w:rsidR="005D6CCA" w:rsidRPr="00A40D33" w:rsidRDefault="005D6CCA" w:rsidP="00A40D33">
      <w:pPr>
        <w:ind w:right="-284"/>
        <w:jc w:val="both"/>
        <w:rPr>
          <w:rFonts w:ascii="Times New Roman" w:hAnsi="Times New Roman" w:cs="Times New Roman"/>
          <w:color w:val="000000"/>
          <w:sz w:val="28"/>
          <w:szCs w:val="28"/>
          <w:shd w:val="clear" w:color="auto" w:fill="FFFFFF"/>
        </w:rPr>
      </w:pPr>
      <w:r w:rsidRPr="00A40D33">
        <w:rPr>
          <w:rFonts w:ascii="Times New Roman" w:hAnsi="Times New Roman" w:cs="Times New Roman"/>
          <w:sz w:val="28"/>
          <w:szCs w:val="28"/>
        </w:rPr>
        <w:t xml:space="preserve">      В рамках реализации  муниципальной программы </w:t>
      </w:r>
      <w:r w:rsidRPr="00A40D33">
        <w:rPr>
          <w:rFonts w:ascii="Times New Roman" w:hAnsi="Times New Roman" w:cs="Times New Roman"/>
          <w:color w:val="000000"/>
          <w:sz w:val="28"/>
          <w:szCs w:val="28"/>
          <w:shd w:val="clear" w:color="auto" w:fill="FFFFFF"/>
        </w:rPr>
        <w:t>были проведены следующие мероприятия:</w:t>
      </w:r>
    </w:p>
    <w:p w:rsidR="005D6CCA" w:rsidRPr="00A40D33" w:rsidRDefault="005D6CCA" w:rsidP="00A40D33">
      <w:pPr>
        <w:ind w:right="-284"/>
        <w:jc w:val="both"/>
        <w:rPr>
          <w:rFonts w:ascii="Times New Roman" w:hAnsi="Times New Roman" w:cs="Times New Roman"/>
          <w:color w:val="000000"/>
          <w:sz w:val="28"/>
          <w:szCs w:val="28"/>
          <w:shd w:val="clear" w:color="auto" w:fill="FFFFFF"/>
        </w:rPr>
      </w:pPr>
      <w:r w:rsidRPr="00A40D33">
        <w:rPr>
          <w:rFonts w:ascii="Times New Roman" w:hAnsi="Times New Roman" w:cs="Times New Roman"/>
          <w:color w:val="000000"/>
          <w:sz w:val="28"/>
          <w:szCs w:val="28"/>
          <w:shd w:val="clear" w:color="auto" w:fill="FFFFFF"/>
        </w:rPr>
        <w:t xml:space="preserve"> 1.</w:t>
      </w:r>
      <w:r w:rsidR="00A40D33" w:rsidRPr="00A40D33">
        <w:rPr>
          <w:rFonts w:ascii="Times New Roman" w:hAnsi="Times New Roman" w:cs="Times New Roman"/>
          <w:color w:val="000000"/>
          <w:sz w:val="28"/>
          <w:szCs w:val="28"/>
          <w:shd w:val="clear" w:color="auto" w:fill="FFFFFF"/>
        </w:rPr>
        <w:t>О</w:t>
      </w:r>
      <w:r w:rsidRPr="00A40D33">
        <w:rPr>
          <w:rFonts w:ascii="Times New Roman" w:hAnsi="Times New Roman" w:cs="Times New Roman"/>
          <w:color w:val="000000"/>
          <w:sz w:val="28"/>
          <w:szCs w:val="28"/>
          <w:shd w:val="clear" w:color="auto" w:fill="FFFFFF"/>
        </w:rPr>
        <w:t>рганизация информирования населения в области профилактики терроризма и экстремизма с использованием кабельного телевидения:</w:t>
      </w:r>
      <w:r w:rsidRPr="00A40D33">
        <w:rPr>
          <w:rFonts w:ascii="Times New Roman" w:hAnsi="Times New Roman" w:cs="Times New Roman"/>
        </w:rPr>
        <w:t xml:space="preserve"> </w:t>
      </w:r>
    </w:p>
    <w:p w:rsidR="005D6CCA" w:rsidRPr="00A40D33" w:rsidRDefault="005D6CCA" w:rsidP="00A40D33">
      <w:pPr>
        <w:ind w:right="-284"/>
        <w:jc w:val="both"/>
        <w:rPr>
          <w:rFonts w:ascii="Times New Roman" w:hAnsi="Times New Roman" w:cs="Times New Roman"/>
          <w:i/>
          <w:color w:val="000000"/>
          <w:sz w:val="28"/>
          <w:szCs w:val="28"/>
          <w:shd w:val="clear" w:color="auto" w:fill="FFFFFF"/>
        </w:rPr>
      </w:pPr>
      <w:r w:rsidRPr="00A40D33">
        <w:rPr>
          <w:rFonts w:ascii="Times New Roman" w:hAnsi="Times New Roman" w:cs="Times New Roman"/>
          <w:color w:val="000000"/>
          <w:sz w:val="28"/>
          <w:szCs w:val="28"/>
          <w:shd w:val="clear" w:color="auto" w:fill="FFFFFF"/>
        </w:rPr>
        <w:t xml:space="preserve">- Изготовлена информационно-публицистическая дискуссионная программа «Диалоги» по теме «Профилактика терроризма и экстремизма на территории МО г. Петергоф». На актуальные вопросы, связанные с угрозой возникновения терактов и поведения граждан во время их возникновения, отвечал  начальник отдела законности, правопорядка и безопасности администрации Петродворцового района В. Е. Быстров.   </w:t>
      </w:r>
    </w:p>
    <w:p w:rsidR="005D6CCA" w:rsidRPr="00A40D33" w:rsidRDefault="005D6CCA" w:rsidP="00A40D33">
      <w:pPr>
        <w:ind w:right="-284"/>
        <w:jc w:val="both"/>
        <w:rPr>
          <w:rFonts w:ascii="Times New Roman" w:hAnsi="Times New Roman" w:cs="Times New Roman"/>
          <w:color w:val="000000"/>
          <w:sz w:val="28"/>
          <w:szCs w:val="28"/>
          <w:shd w:val="clear" w:color="auto" w:fill="FFFFFF"/>
        </w:rPr>
      </w:pPr>
      <w:r w:rsidRPr="00A40D33">
        <w:rPr>
          <w:rFonts w:ascii="Times New Roman" w:hAnsi="Times New Roman" w:cs="Times New Roman"/>
          <w:color w:val="000000"/>
          <w:sz w:val="28"/>
          <w:szCs w:val="28"/>
          <w:shd w:val="clear" w:color="auto" w:fill="FFFFFF"/>
        </w:rPr>
        <w:t xml:space="preserve">- Изготовлен телесюжет для еженедельных информационных программ посвященный проведению занятий среди неработающего населения в  УКП местной администрации МО г. Петергоф. Тема занятий – «Действия населения при обнаружении и совершении терактов». В мероприятии принимал участие глава МО г. Петергоф М. И. Барышников.        </w:t>
      </w:r>
    </w:p>
    <w:p w:rsidR="00A40D33" w:rsidRDefault="005D6CCA" w:rsidP="00A40D33">
      <w:pPr>
        <w:ind w:right="-284"/>
        <w:jc w:val="both"/>
        <w:rPr>
          <w:rFonts w:ascii="Times New Roman" w:hAnsi="Times New Roman" w:cs="Times New Roman"/>
          <w:color w:val="000000"/>
          <w:sz w:val="28"/>
          <w:szCs w:val="28"/>
          <w:shd w:val="clear" w:color="auto" w:fill="FFFFFF"/>
        </w:rPr>
      </w:pPr>
      <w:r w:rsidRPr="00A40D33">
        <w:rPr>
          <w:rFonts w:ascii="Times New Roman" w:hAnsi="Times New Roman" w:cs="Times New Roman"/>
          <w:color w:val="000000"/>
          <w:sz w:val="28"/>
          <w:szCs w:val="28"/>
          <w:shd w:val="clear" w:color="auto" w:fill="FFFFFF"/>
        </w:rPr>
        <w:t xml:space="preserve">Программа «Диалоги»  и информационный телесюжет транслировались   по    кабельным телевизионным сетям, охватывающим всю территорию МО г. Петергоф;    </w:t>
      </w:r>
    </w:p>
    <w:p w:rsidR="005D6CCA" w:rsidRPr="00A40D33" w:rsidRDefault="005D6CCA" w:rsidP="00A40D33">
      <w:pPr>
        <w:ind w:right="-284"/>
        <w:jc w:val="both"/>
        <w:rPr>
          <w:rFonts w:ascii="Times New Roman" w:hAnsi="Times New Roman" w:cs="Times New Roman"/>
          <w:color w:val="000000"/>
          <w:sz w:val="28"/>
          <w:szCs w:val="28"/>
          <w:shd w:val="clear" w:color="auto" w:fill="FFFFFF"/>
        </w:rPr>
      </w:pPr>
      <w:r w:rsidRPr="00A40D33">
        <w:rPr>
          <w:rFonts w:ascii="Times New Roman" w:hAnsi="Times New Roman" w:cs="Times New Roman"/>
          <w:color w:val="000000"/>
          <w:sz w:val="28"/>
          <w:szCs w:val="28"/>
          <w:shd w:val="clear" w:color="auto" w:fill="FFFFFF"/>
        </w:rPr>
        <w:t xml:space="preserve"> 2. Информационное обеспечение жителей МО г. Петергоф в области  профилактики терроризма и экстремизма посредством изготовления и распространения полиграфической продукции (брошюр и (или) евробуклетов на территории МО г. Петергоф:</w:t>
      </w:r>
    </w:p>
    <w:p w:rsidR="005D6CCA" w:rsidRPr="00A40D33" w:rsidRDefault="005D6CCA" w:rsidP="00A40D33">
      <w:pPr>
        <w:ind w:right="-284"/>
        <w:jc w:val="both"/>
        <w:rPr>
          <w:rFonts w:ascii="Times New Roman" w:hAnsi="Times New Roman" w:cs="Times New Roman"/>
          <w:color w:val="000000"/>
          <w:sz w:val="28"/>
          <w:szCs w:val="28"/>
          <w:shd w:val="clear" w:color="auto" w:fill="FFFFFF"/>
        </w:rPr>
      </w:pPr>
      <w:r w:rsidRPr="00A40D33">
        <w:rPr>
          <w:rFonts w:ascii="Times New Roman" w:hAnsi="Times New Roman" w:cs="Times New Roman"/>
          <w:color w:val="000000"/>
          <w:sz w:val="28"/>
          <w:szCs w:val="28"/>
          <w:shd w:val="clear" w:color="auto" w:fill="FFFFFF"/>
        </w:rPr>
        <w:t>-  Изготовлена полиграфическая  продукции по профилактике терроризма и экстремизма для жителей муниципального образования город Петергоф в количестве 3 300 экз.:</w:t>
      </w:r>
    </w:p>
    <w:p w:rsidR="005D6CCA" w:rsidRPr="00A40D33" w:rsidRDefault="00A40D33" w:rsidP="00A40D33">
      <w:pPr>
        <w:ind w:right="-28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5D6CCA" w:rsidRPr="00A40D33">
        <w:rPr>
          <w:rFonts w:ascii="Times New Roman" w:hAnsi="Times New Roman" w:cs="Times New Roman"/>
          <w:color w:val="000000"/>
          <w:sz w:val="28"/>
          <w:szCs w:val="28"/>
          <w:shd w:val="clear" w:color="auto" w:fill="FFFFFF"/>
        </w:rPr>
        <w:t xml:space="preserve">Брошюра «Правила и порядок поведения при угрозе </w:t>
      </w:r>
    </w:p>
    <w:p w:rsidR="005D6CCA" w:rsidRPr="00A40D33" w:rsidRDefault="005D6CCA" w:rsidP="007F1EB1">
      <w:pPr>
        <w:ind w:right="-284"/>
        <w:jc w:val="both"/>
        <w:rPr>
          <w:rFonts w:ascii="Times New Roman" w:hAnsi="Times New Roman" w:cs="Times New Roman"/>
          <w:color w:val="000000"/>
          <w:sz w:val="28"/>
          <w:szCs w:val="28"/>
          <w:shd w:val="clear" w:color="auto" w:fill="FFFFFF"/>
        </w:rPr>
      </w:pPr>
      <w:r w:rsidRPr="00A40D33">
        <w:rPr>
          <w:rFonts w:ascii="Times New Roman" w:hAnsi="Times New Roman" w:cs="Times New Roman"/>
          <w:color w:val="000000"/>
          <w:sz w:val="28"/>
          <w:szCs w:val="28"/>
          <w:shd w:val="clear" w:color="auto" w:fill="FFFFFF"/>
        </w:rPr>
        <w:t xml:space="preserve">террористических актов» (16 стр.); </w:t>
      </w:r>
    </w:p>
    <w:p w:rsidR="005D6CCA" w:rsidRPr="00A40D33" w:rsidRDefault="00A40D33" w:rsidP="007F1EB1">
      <w:pPr>
        <w:ind w:right="-28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w:t>
      </w:r>
      <w:r w:rsidR="002D47D6" w:rsidRPr="00A40D33">
        <w:rPr>
          <w:rFonts w:ascii="Times New Roman" w:hAnsi="Times New Roman" w:cs="Times New Roman"/>
          <w:color w:val="000000"/>
          <w:sz w:val="28"/>
          <w:szCs w:val="28"/>
          <w:shd w:val="clear" w:color="auto" w:fill="FFFFFF"/>
        </w:rPr>
        <w:t>ро</w:t>
      </w:r>
      <w:r w:rsidR="005D6CCA" w:rsidRPr="00A40D33">
        <w:rPr>
          <w:rFonts w:ascii="Times New Roman" w:hAnsi="Times New Roman" w:cs="Times New Roman"/>
          <w:color w:val="000000"/>
          <w:sz w:val="28"/>
          <w:szCs w:val="28"/>
          <w:shd w:val="clear" w:color="auto" w:fill="FFFFFF"/>
        </w:rPr>
        <w:t xml:space="preserve">шюра «Петербург. Толерантность. Общество», 8 стр;  </w:t>
      </w:r>
    </w:p>
    <w:p w:rsidR="005D6CCA" w:rsidRPr="00A40D33" w:rsidRDefault="00A40D33" w:rsidP="007F1EB1">
      <w:pPr>
        <w:ind w:right="-28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5D6CCA" w:rsidRPr="00A40D33">
        <w:rPr>
          <w:rFonts w:ascii="Times New Roman" w:hAnsi="Times New Roman" w:cs="Times New Roman"/>
          <w:color w:val="000000"/>
          <w:sz w:val="28"/>
          <w:szCs w:val="28"/>
          <w:shd w:val="clear" w:color="auto" w:fill="FFFFFF"/>
        </w:rPr>
        <w:t xml:space="preserve">Евробуклет «Противодействие экстремизму» </w:t>
      </w:r>
      <w:r>
        <w:rPr>
          <w:rFonts w:ascii="Times New Roman" w:hAnsi="Times New Roman" w:cs="Times New Roman"/>
          <w:color w:val="000000"/>
          <w:sz w:val="28"/>
          <w:szCs w:val="28"/>
          <w:shd w:val="clear" w:color="auto" w:fill="FFFFFF"/>
        </w:rPr>
        <w:t>.</w:t>
      </w:r>
      <w:r w:rsidR="005D6CCA" w:rsidRPr="00A40D33">
        <w:rPr>
          <w:rFonts w:ascii="Times New Roman" w:hAnsi="Times New Roman" w:cs="Times New Roman"/>
          <w:color w:val="000000"/>
          <w:sz w:val="28"/>
          <w:szCs w:val="28"/>
          <w:shd w:val="clear" w:color="auto" w:fill="FFFFFF"/>
        </w:rPr>
        <w:t xml:space="preserve"> </w:t>
      </w:r>
    </w:p>
    <w:p w:rsidR="005D6CCA" w:rsidRPr="00A40D33" w:rsidRDefault="005D6CCA" w:rsidP="007F1EB1">
      <w:pPr>
        <w:ind w:right="-284"/>
        <w:jc w:val="both"/>
        <w:rPr>
          <w:rFonts w:ascii="Times New Roman" w:hAnsi="Times New Roman" w:cs="Times New Roman"/>
          <w:color w:val="000000"/>
          <w:sz w:val="28"/>
          <w:szCs w:val="28"/>
          <w:shd w:val="clear" w:color="auto" w:fill="FFFFFF"/>
        </w:rPr>
      </w:pPr>
      <w:r w:rsidRPr="00A40D33">
        <w:rPr>
          <w:rFonts w:ascii="Times New Roman" w:hAnsi="Times New Roman" w:cs="Times New Roman"/>
          <w:color w:val="000000"/>
          <w:sz w:val="28"/>
          <w:szCs w:val="28"/>
          <w:shd w:val="clear" w:color="auto" w:fill="FFFFFF"/>
        </w:rPr>
        <w:lastRenderedPageBreak/>
        <w:t xml:space="preserve"> 3.</w:t>
      </w:r>
      <w:r w:rsidRPr="00A40D33">
        <w:rPr>
          <w:rFonts w:ascii="Times New Roman" w:hAnsi="Times New Roman" w:cs="Times New Roman"/>
        </w:rPr>
        <w:t xml:space="preserve"> </w:t>
      </w:r>
      <w:r w:rsidRPr="00A40D33">
        <w:rPr>
          <w:rFonts w:ascii="Times New Roman" w:hAnsi="Times New Roman" w:cs="Times New Roman"/>
          <w:color w:val="000000"/>
          <w:sz w:val="28"/>
          <w:szCs w:val="28"/>
          <w:shd w:val="clear" w:color="auto" w:fill="FFFFFF"/>
        </w:rPr>
        <w:t>Информационное обеспечение жителей МО г. Петергоф в области  профилактики терроризма и экстремизма посредством  размещения информации на информационных стендах, расположенных на территории МО г. Петергоф, на официальном сайте МО г. Петергоф и на страницах газеты МС и МА МО г. Петергоф «Муниципальная перспектива»:</w:t>
      </w:r>
    </w:p>
    <w:p w:rsidR="005D6CCA" w:rsidRPr="007F1EB1" w:rsidRDefault="005D6CCA" w:rsidP="007B5A91">
      <w:pPr>
        <w:pStyle w:val="a6"/>
        <w:numPr>
          <w:ilvl w:val="0"/>
          <w:numId w:val="41"/>
        </w:numPr>
        <w:jc w:val="both"/>
        <w:rPr>
          <w:rFonts w:ascii="Times New Roman" w:eastAsia="Calibri" w:hAnsi="Times New Roman" w:cs="Times New Roman"/>
          <w:sz w:val="28"/>
          <w:szCs w:val="28"/>
          <w:lang w:eastAsia="en-US"/>
        </w:rPr>
      </w:pPr>
      <w:r w:rsidRPr="007F1EB1">
        <w:rPr>
          <w:rFonts w:ascii="Times New Roman" w:eastAsia="Calibri" w:hAnsi="Times New Roman" w:cs="Times New Roman"/>
          <w:sz w:val="28"/>
          <w:szCs w:val="28"/>
          <w:lang w:eastAsia="en-US"/>
        </w:rPr>
        <w:t xml:space="preserve">на страницах газеты «Муниципальная перспектива»: </w:t>
      </w:r>
    </w:p>
    <w:p w:rsidR="005D6CCA" w:rsidRPr="00A40D33" w:rsidRDefault="005D6CCA" w:rsidP="007F1EB1">
      <w:pPr>
        <w:jc w:val="both"/>
        <w:rPr>
          <w:rFonts w:ascii="Times New Roman" w:eastAsia="Calibri" w:hAnsi="Times New Roman" w:cs="Times New Roman"/>
          <w:sz w:val="28"/>
          <w:szCs w:val="28"/>
          <w:lang w:eastAsia="en-US"/>
        </w:rPr>
      </w:pPr>
      <w:r w:rsidRPr="00A40D33">
        <w:rPr>
          <w:rFonts w:ascii="Times New Roman" w:eastAsia="Calibri" w:hAnsi="Times New Roman" w:cs="Times New Roman"/>
          <w:sz w:val="28"/>
          <w:szCs w:val="28"/>
          <w:lang w:eastAsia="en-US"/>
        </w:rPr>
        <w:t xml:space="preserve"> - «Об уровнях террористической угрозы»  №20, от 19.12.1015;</w:t>
      </w:r>
    </w:p>
    <w:p w:rsidR="005D6CCA" w:rsidRPr="00A40D33" w:rsidRDefault="005D6CCA" w:rsidP="007F1EB1">
      <w:pPr>
        <w:jc w:val="both"/>
        <w:rPr>
          <w:rFonts w:ascii="Times New Roman" w:eastAsia="Calibri" w:hAnsi="Times New Roman" w:cs="Times New Roman"/>
          <w:sz w:val="28"/>
          <w:szCs w:val="28"/>
          <w:lang w:eastAsia="en-US"/>
        </w:rPr>
      </w:pPr>
      <w:r w:rsidRPr="00A40D33">
        <w:rPr>
          <w:rFonts w:ascii="Times New Roman" w:eastAsia="Calibri" w:hAnsi="Times New Roman" w:cs="Times New Roman"/>
          <w:sz w:val="28"/>
          <w:szCs w:val="28"/>
          <w:lang w:eastAsia="en-US"/>
        </w:rPr>
        <w:t>- «О противодействии экстремистской деятельности» №19, от 16.12.2015;</w:t>
      </w:r>
    </w:p>
    <w:p w:rsidR="005D6CCA" w:rsidRPr="00A40D33" w:rsidRDefault="005D6CCA" w:rsidP="007F1EB1">
      <w:pPr>
        <w:jc w:val="both"/>
        <w:rPr>
          <w:rFonts w:ascii="Times New Roman" w:eastAsia="Calibri" w:hAnsi="Times New Roman" w:cs="Times New Roman"/>
          <w:sz w:val="28"/>
          <w:szCs w:val="28"/>
          <w:lang w:eastAsia="en-US"/>
        </w:rPr>
      </w:pPr>
      <w:r w:rsidRPr="00A40D33">
        <w:rPr>
          <w:rFonts w:ascii="Times New Roman" w:eastAsia="Calibri" w:hAnsi="Times New Roman" w:cs="Times New Roman"/>
          <w:sz w:val="28"/>
          <w:szCs w:val="28"/>
          <w:lang w:eastAsia="en-US"/>
        </w:rPr>
        <w:t>- «Единый номер спасения» №19, от 16.12.2015;</w:t>
      </w:r>
    </w:p>
    <w:p w:rsidR="005D6CCA" w:rsidRPr="00A40D33" w:rsidRDefault="005D6CCA" w:rsidP="007F1EB1">
      <w:pPr>
        <w:jc w:val="both"/>
        <w:rPr>
          <w:rFonts w:ascii="Times New Roman" w:eastAsia="Calibri" w:hAnsi="Times New Roman" w:cs="Times New Roman"/>
          <w:sz w:val="28"/>
          <w:szCs w:val="28"/>
          <w:lang w:eastAsia="en-US"/>
        </w:rPr>
      </w:pPr>
      <w:r w:rsidRPr="00A40D33">
        <w:rPr>
          <w:rFonts w:ascii="Times New Roman" w:eastAsia="Calibri" w:hAnsi="Times New Roman" w:cs="Times New Roman"/>
          <w:sz w:val="28"/>
          <w:szCs w:val="28"/>
          <w:lang w:eastAsia="en-US"/>
        </w:rPr>
        <w:t xml:space="preserve">-  «Как себя вести в случае теракта» №19, от 16.12.2015 </w:t>
      </w:r>
    </w:p>
    <w:p w:rsidR="007F1EB1" w:rsidRPr="00D2112E" w:rsidRDefault="005D6CCA" w:rsidP="00D2112E">
      <w:pPr>
        <w:pStyle w:val="a6"/>
        <w:numPr>
          <w:ilvl w:val="0"/>
          <w:numId w:val="41"/>
        </w:numPr>
        <w:jc w:val="both"/>
        <w:rPr>
          <w:rFonts w:ascii="Times New Roman" w:eastAsia="Calibri" w:hAnsi="Times New Roman" w:cs="Times New Roman"/>
          <w:sz w:val="28"/>
          <w:szCs w:val="28"/>
          <w:lang w:eastAsia="en-US"/>
        </w:rPr>
      </w:pPr>
      <w:r w:rsidRPr="00D2112E">
        <w:rPr>
          <w:rFonts w:ascii="Times New Roman" w:eastAsia="Calibri" w:hAnsi="Times New Roman" w:cs="Times New Roman"/>
          <w:sz w:val="28"/>
          <w:szCs w:val="28"/>
          <w:lang w:eastAsia="en-US"/>
        </w:rPr>
        <w:t>на информационных стендах, расположенных на территории МО</w:t>
      </w:r>
      <w:r w:rsidR="007F1EB1" w:rsidRPr="00D2112E">
        <w:rPr>
          <w:rFonts w:ascii="Times New Roman" w:eastAsia="Calibri" w:hAnsi="Times New Roman" w:cs="Times New Roman"/>
          <w:sz w:val="28"/>
          <w:szCs w:val="28"/>
          <w:lang w:eastAsia="en-US"/>
        </w:rPr>
        <w:t xml:space="preserve"> г</w:t>
      </w:r>
      <w:r w:rsidRPr="00D2112E">
        <w:rPr>
          <w:rFonts w:ascii="Times New Roman" w:eastAsia="Calibri" w:hAnsi="Times New Roman" w:cs="Times New Roman"/>
          <w:sz w:val="28"/>
          <w:szCs w:val="28"/>
          <w:lang w:eastAsia="en-US"/>
        </w:rPr>
        <w:t xml:space="preserve">. Петергоф:                                                                  </w:t>
      </w:r>
    </w:p>
    <w:p w:rsidR="007F1EB1" w:rsidRPr="007F1EB1" w:rsidRDefault="005D6CCA" w:rsidP="007F1EB1">
      <w:pPr>
        <w:jc w:val="both"/>
        <w:rPr>
          <w:rFonts w:ascii="Times New Roman" w:eastAsia="Calibri" w:hAnsi="Times New Roman" w:cs="Times New Roman"/>
          <w:sz w:val="28"/>
          <w:szCs w:val="28"/>
          <w:lang w:eastAsia="en-US"/>
        </w:rPr>
      </w:pPr>
      <w:r w:rsidRPr="007F1EB1">
        <w:rPr>
          <w:rFonts w:ascii="Times New Roman" w:eastAsia="Calibri" w:hAnsi="Times New Roman" w:cs="Times New Roman"/>
          <w:sz w:val="28"/>
          <w:szCs w:val="28"/>
          <w:lang w:eastAsia="en-US"/>
        </w:rPr>
        <w:t>- «Об уровнях террористической угрозы»</w:t>
      </w:r>
    </w:p>
    <w:p w:rsidR="005D6CCA" w:rsidRPr="007F1EB1" w:rsidRDefault="00D2112E" w:rsidP="00D2112E">
      <w:pPr>
        <w:pStyle w:val="a6"/>
        <w:numPr>
          <w:ilvl w:val="0"/>
          <w:numId w:val="41"/>
        </w:numPr>
        <w:jc w:val="both"/>
        <w:rPr>
          <w:rFonts w:ascii="Times New Roman" w:hAnsi="Times New Roman" w:cs="Times New Roman"/>
          <w:sz w:val="28"/>
          <w:szCs w:val="28"/>
        </w:rPr>
      </w:pPr>
      <w:r>
        <w:rPr>
          <w:rFonts w:ascii="Times New Roman" w:hAnsi="Times New Roman" w:cs="Times New Roman"/>
          <w:sz w:val="28"/>
          <w:szCs w:val="28"/>
        </w:rPr>
        <w:t>н</w:t>
      </w:r>
      <w:r w:rsidR="005D6CCA" w:rsidRPr="007F1EB1">
        <w:rPr>
          <w:rFonts w:ascii="Times New Roman" w:hAnsi="Times New Roman" w:cs="Times New Roman"/>
          <w:sz w:val="28"/>
          <w:szCs w:val="28"/>
        </w:rPr>
        <w:t>а официальном сайте МО г. Петергоф:</w:t>
      </w:r>
    </w:p>
    <w:p w:rsidR="005D6CCA" w:rsidRPr="0008492B" w:rsidRDefault="005D6CCA" w:rsidP="007F1EB1">
      <w:pPr>
        <w:ind w:right="-284"/>
        <w:jc w:val="both"/>
        <w:rPr>
          <w:rFonts w:ascii="Times New Roman" w:hAnsi="Times New Roman" w:cs="Times New Roman"/>
        </w:rPr>
      </w:pPr>
      <w:r w:rsidRPr="0008492B">
        <w:rPr>
          <w:rFonts w:ascii="Times New Roman" w:hAnsi="Times New Roman" w:cs="Times New Roman"/>
        </w:rPr>
        <w:t xml:space="preserve">  - ПОРЯДОК ДЕЙСТВИЙ ПРИ ПОЛУЧЕНИИ СООБЩЕНИЙ, СОДЕРЖАЩИХ УГРОЗЫ ТЕРРОРИСТИЧЕСКОГО ХАРАКТЕРА</w:t>
      </w:r>
    </w:p>
    <w:p w:rsidR="005D6CCA" w:rsidRPr="0008492B" w:rsidRDefault="005D6CCA" w:rsidP="007F1EB1">
      <w:pPr>
        <w:ind w:right="-284"/>
        <w:jc w:val="both"/>
        <w:rPr>
          <w:rFonts w:ascii="Times New Roman" w:hAnsi="Times New Roman" w:cs="Times New Roman"/>
        </w:rPr>
      </w:pPr>
      <w:r w:rsidRPr="0008492B">
        <w:rPr>
          <w:rFonts w:ascii="Times New Roman" w:hAnsi="Times New Roman" w:cs="Times New Roman"/>
        </w:rPr>
        <w:t xml:space="preserve"> - ПОРЯДОК ДЕЙСТВИЙ ДОЛЖНОСТНЫХ ЛИЦ И ПЕРСОНАЛА ОБЪЕКТОВ (ОРГАНИЗАЦИЙ) ПРИ ОЛУЧЕНИИ СООБЩЕНИЙ (ТЕЛЕФОННЫХ, ПОЧТОВЫХ, АНОНИМНЫХ), СОДЕРЖАЩИХ УГРОЗЫ ТЕРРОРИСТИЧЕСКОГО ХАРАКТЕРА</w:t>
      </w:r>
    </w:p>
    <w:p w:rsidR="005D6CCA" w:rsidRPr="0008492B" w:rsidRDefault="005D6CCA" w:rsidP="007F1EB1">
      <w:pPr>
        <w:ind w:right="-284"/>
        <w:jc w:val="both"/>
        <w:rPr>
          <w:rFonts w:ascii="Times New Roman" w:hAnsi="Times New Roman" w:cs="Times New Roman"/>
        </w:rPr>
      </w:pPr>
      <w:r w:rsidRPr="0008492B">
        <w:rPr>
          <w:rFonts w:ascii="Times New Roman" w:hAnsi="Times New Roman" w:cs="Times New Roman"/>
        </w:rPr>
        <w:t xml:space="preserve"> - ПАМЯТКА: КАК НЕ СТАТЬ ЖЕРТВОЙ ТЕРРОРИСТИЧЕСКОГО АКТА</w:t>
      </w:r>
    </w:p>
    <w:p w:rsidR="005D6CCA" w:rsidRPr="0008492B" w:rsidRDefault="005D6CCA" w:rsidP="007F1EB1">
      <w:pPr>
        <w:ind w:right="-284"/>
        <w:jc w:val="both"/>
        <w:rPr>
          <w:rFonts w:ascii="Times New Roman" w:hAnsi="Times New Roman" w:cs="Times New Roman"/>
        </w:rPr>
      </w:pPr>
      <w:r w:rsidRPr="0008492B">
        <w:rPr>
          <w:rFonts w:ascii="Times New Roman" w:hAnsi="Times New Roman" w:cs="Times New Roman"/>
        </w:rPr>
        <w:t xml:space="preserve"> - ПАМЯТКА: КАК НЕ СТАТЬ ЖЕРТВОЙ ВЗРЫВА БОМБЫ</w:t>
      </w:r>
    </w:p>
    <w:p w:rsidR="005D6CCA" w:rsidRPr="0008492B" w:rsidRDefault="005D6CCA" w:rsidP="007F1EB1">
      <w:pPr>
        <w:ind w:right="-284"/>
        <w:jc w:val="both"/>
        <w:rPr>
          <w:rFonts w:ascii="Times New Roman" w:hAnsi="Times New Roman" w:cs="Times New Roman"/>
        </w:rPr>
      </w:pPr>
      <w:r w:rsidRPr="0008492B">
        <w:rPr>
          <w:rFonts w:ascii="Times New Roman" w:hAnsi="Times New Roman" w:cs="Times New Roman"/>
        </w:rPr>
        <w:t xml:space="preserve"> - ПАМЯТКА: КАК ВЕСТИ СЕБЯ ПРИ ПАНИКЕ В ТОЛПЕ ВО ВРЕМЯ ТЕРРОРИСТИЧЕСКОГО АКТА</w:t>
      </w:r>
    </w:p>
    <w:p w:rsidR="005D6CCA" w:rsidRPr="0008492B" w:rsidRDefault="005D6CCA" w:rsidP="007F1EB1">
      <w:pPr>
        <w:ind w:right="-284"/>
        <w:jc w:val="both"/>
        <w:rPr>
          <w:rFonts w:ascii="Times New Roman" w:hAnsi="Times New Roman" w:cs="Times New Roman"/>
        </w:rPr>
      </w:pPr>
      <w:r w:rsidRPr="0008492B">
        <w:rPr>
          <w:rFonts w:ascii="Times New Roman" w:hAnsi="Times New Roman" w:cs="Times New Roman"/>
        </w:rPr>
        <w:t xml:space="preserve"> - ПАМЯТКА: ЕСЛИ ТЫ ОКАЗАЛСЯ В ЗАЛОЖНИКАХ</w:t>
      </w:r>
    </w:p>
    <w:p w:rsidR="005D6CCA" w:rsidRPr="0008492B" w:rsidRDefault="005D6CCA" w:rsidP="007F1EB1">
      <w:pPr>
        <w:ind w:right="-284"/>
        <w:jc w:val="both"/>
        <w:rPr>
          <w:rFonts w:ascii="Times New Roman" w:hAnsi="Times New Roman" w:cs="Times New Roman"/>
        </w:rPr>
      </w:pPr>
      <w:r w:rsidRPr="0008492B">
        <w:rPr>
          <w:rFonts w:ascii="Times New Roman" w:hAnsi="Times New Roman" w:cs="Times New Roman"/>
        </w:rPr>
        <w:t xml:space="preserve">  - ПАМЯТКА: ЕСЛИ В СУМКЕ  БОМБА, А В ПИСЬМЕ ПЛАСТИКОВАЯ МИНА</w:t>
      </w:r>
    </w:p>
    <w:p w:rsidR="005D6CCA" w:rsidRPr="0008492B" w:rsidRDefault="00D2112E" w:rsidP="007F1EB1">
      <w:pPr>
        <w:ind w:right="-284"/>
        <w:jc w:val="both"/>
        <w:rPr>
          <w:rFonts w:ascii="Times New Roman" w:hAnsi="Times New Roman" w:cs="Times New Roman"/>
        </w:rPr>
      </w:pPr>
      <w:r w:rsidRPr="0008492B">
        <w:rPr>
          <w:rFonts w:ascii="Times New Roman" w:hAnsi="Times New Roman" w:cs="Times New Roman"/>
        </w:rPr>
        <w:t xml:space="preserve">  </w:t>
      </w:r>
      <w:r w:rsidR="005D6CCA" w:rsidRPr="0008492B">
        <w:rPr>
          <w:rFonts w:ascii="Times New Roman" w:hAnsi="Times New Roman" w:cs="Times New Roman"/>
        </w:rPr>
        <w:t xml:space="preserve"> - ОБЩИЕ РЕКОМЕНДАЦИИ ГРАЖДАНАМ ПО ДЕЙСТВИЯМ ПРИ УГРОЗЕ СОВЕРШЕНИЯ </w:t>
      </w:r>
      <w:r w:rsidR="007F1EB1" w:rsidRPr="0008492B">
        <w:rPr>
          <w:rFonts w:ascii="Times New Roman" w:hAnsi="Times New Roman" w:cs="Times New Roman"/>
        </w:rPr>
        <w:t xml:space="preserve">    </w:t>
      </w:r>
      <w:r w:rsidRPr="0008492B">
        <w:rPr>
          <w:rFonts w:ascii="Times New Roman" w:hAnsi="Times New Roman" w:cs="Times New Roman"/>
        </w:rPr>
        <w:t xml:space="preserve">    </w:t>
      </w:r>
      <w:r w:rsidR="005D6CCA" w:rsidRPr="0008492B">
        <w:rPr>
          <w:rFonts w:ascii="Times New Roman" w:hAnsi="Times New Roman" w:cs="Times New Roman"/>
        </w:rPr>
        <w:t>ТЕРРОРИСТИЧЕСКОГО АКТА</w:t>
      </w:r>
    </w:p>
    <w:p w:rsidR="005D6CCA" w:rsidRPr="0008492B" w:rsidRDefault="005D6CCA" w:rsidP="007F1EB1">
      <w:pPr>
        <w:ind w:right="-284"/>
        <w:jc w:val="both"/>
        <w:rPr>
          <w:rFonts w:ascii="Times New Roman" w:hAnsi="Times New Roman" w:cs="Times New Roman"/>
          <w:sz w:val="28"/>
          <w:szCs w:val="28"/>
        </w:rPr>
      </w:pPr>
      <w:r w:rsidRPr="0008492B">
        <w:rPr>
          <w:rFonts w:ascii="Times New Roman" w:hAnsi="Times New Roman" w:cs="Times New Roman"/>
        </w:rPr>
        <w:t xml:space="preserve">   - ВСЕМ МИРОМ ПРОТИВ ИДЕОЛОГИИ ИГИЛ</w:t>
      </w:r>
    </w:p>
    <w:p w:rsidR="005D6CCA" w:rsidRPr="007F1EB1" w:rsidRDefault="005D6CCA" w:rsidP="007F1EB1">
      <w:pPr>
        <w:ind w:right="-284"/>
        <w:jc w:val="both"/>
        <w:rPr>
          <w:rFonts w:ascii="Times New Roman" w:hAnsi="Times New Roman" w:cs="Times New Roman"/>
          <w:sz w:val="28"/>
          <w:szCs w:val="28"/>
        </w:rPr>
      </w:pPr>
      <w:r>
        <w:rPr>
          <w:sz w:val="28"/>
          <w:szCs w:val="28"/>
        </w:rPr>
        <w:t xml:space="preserve">         </w:t>
      </w:r>
      <w:r w:rsidRPr="007F1EB1">
        <w:rPr>
          <w:rFonts w:ascii="Times New Roman" w:hAnsi="Times New Roman" w:cs="Times New Roman"/>
          <w:sz w:val="28"/>
          <w:szCs w:val="28"/>
        </w:rPr>
        <w:t xml:space="preserve">На основании рекомендации прокуратуры Петродворцового р-на (письмо, исх. № 1-225 в-09 от 29.05.2009) были направлены письма о координации совместной работы по обнаружению надписей экстремистского характера на территории МО г. Петергоф: главе администрации Петродворцового р-на, начальнику УВД Петродворцового р-на, директору </w:t>
      </w:r>
      <w:r w:rsidRPr="007F1EB1">
        <w:rPr>
          <w:rFonts w:ascii="Times New Roman" w:hAnsi="Times New Roman" w:cs="Times New Roman"/>
          <w:sz w:val="28"/>
          <w:szCs w:val="28"/>
        </w:rPr>
        <w:lastRenderedPageBreak/>
        <w:t xml:space="preserve">«ГУ РЖА» Петродворцового р-на, генеральному директору ООО «Жилкомсервис г. Петродворца», председателю Совета СПб ООО «Народная дружина «Петродворцовая».                    </w:t>
      </w:r>
    </w:p>
    <w:p w:rsidR="005D6CCA" w:rsidRPr="007F1EB1" w:rsidRDefault="005D6CCA" w:rsidP="007F1EB1">
      <w:pPr>
        <w:ind w:right="-284"/>
        <w:jc w:val="both"/>
        <w:rPr>
          <w:rFonts w:ascii="Times New Roman" w:hAnsi="Times New Roman" w:cs="Times New Roman"/>
          <w:sz w:val="28"/>
          <w:szCs w:val="28"/>
        </w:rPr>
      </w:pPr>
      <w:r w:rsidRPr="007F1EB1">
        <w:rPr>
          <w:rFonts w:ascii="Times New Roman" w:hAnsi="Times New Roman" w:cs="Times New Roman"/>
          <w:sz w:val="28"/>
          <w:szCs w:val="28"/>
        </w:rPr>
        <w:t xml:space="preserve">         По сообщениям, указанных выше организаций, надписей экстремистского характера  на территории МО г. Петергоф, в 2015 году обнаружено не было.</w:t>
      </w:r>
    </w:p>
    <w:p w:rsidR="00DB75CC" w:rsidRDefault="00DB75CC" w:rsidP="007F1EB1">
      <w:pPr>
        <w:pStyle w:val="a3"/>
        <w:jc w:val="both"/>
        <w:rPr>
          <w:rFonts w:ascii="Times New Roman" w:hAnsi="Times New Roman" w:cs="Times New Roman"/>
          <w:i/>
          <w:sz w:val="28"/>
          <w:szCs w:val="28"/>
        </w:rPr>
      </w:pPr>
      <w:r w:rsidRPr="00A700FE">
        <w:rPr>
          <w:rFonts w:ascii="Times New Roman" w:hAnsi="Times New Roman" w:cs="Times New Roman"/>
          <w:b/>
          <w:i/>
          <w:sz w:val="28"/>
          <w:szCs w:val="28"/>
        </w:rPr>
        <w:t>4.Муниципальная программа</w:t>
      </w:r>
      <w:r w:rsidRPr="0016769D">
        <w:rPr>
          <w:rFonts w:ascii="Times New Roman" w:hAnsi="Times New Roman" w:cs="Times New Roman"/>
          <w:i/>
          <w:sz w:val="28"/>
          <w:szCs w:val="28"/>
        </w:rPr>
        <w:t xml:space="preserve"> «П</w:t>
      </w:r>
      <w:r w:rsidR="0016769D" w:rsidRPr="0016769D">
        <w:rPr>
          <w:rFonts w:ascii="Times New Roman" w:hAnsi="Times New Roman" w:cs="Times New Roman"/>
          <w:i/>
          <w:sz w:val="28"/>
          <w:szCs w:val="28"/>
        </w:rPr>
        <w:t>роведение подготовки и обучения неработающего населения способам защиты и действиям  в чрезвычайных ситуациях, а также способам защиты от опасностей</w:t>
      </w:r>
      <w:r w:rsidR="0016769D">
        <w:rPr>
          <w:rFonts w:ascii="Times New Roman" w:hAnsi="Times New Roman" w:cs="Times New Roman"/>
          <w:i/>
          <w:sz w:val="28"/>
          <w:szCs w:val="28"/>
        </w:rPr>
        <w:t>, возникающих при проведении военных действий или в следствии этих действий».</w:t>
      </w:r>
    </w:p>
    <w:p w:rsidR="0008492B" w:rsidRDefault="00F565CA" w:rsidP="0008492B">
      <w:pPr>
        <w:pStyle w:val="a6"/>
        <w:spacing w:after="160" w:line="259" w:lineRule="auto"/>
        <w:ind w:left="0"/>
        <w:jc w:val="both"/>
        <w:rPr>
          <w:rFonts w:ascii="Times New Roman" w:hAnsi="Times New Roman"/>
          <w:sz w:val="28"/>
          <w:szCs w:val="28"/>
        </w:rPr>
      </w:pPr>
      <w:r w:rsidRPr="00D763C6">
        <w:rPr>
          <w:color w:val="000000"/>
          <w:sz w:val="28"/>
          <w:szCs w:val="28"/>
          <w:shd w:val="clear" w:color="auto" w:fill="FFFFFF"/>
        </w:rPr>
        <w:t xml:space="preserve">      </w:t>
      </w:r>
      <w:r w:rsidR="0008492B" w:rsidRPr="003E019B">
        <w:rPr>
          <w:rFonts w:ascii="Times New Roman" w:hAnsi="Times New Roman" w:cs="Times New Roman"/>
          <w:sz w:val="28"/>
          <w:szCs w:val="28"/>
        </w:rPr>
        <w:t>Всего по программе</w:t>
      </w:r>
      <w:r w:rsidR="0008492B">
        <w:rPr>
          <w:rFonts w:ascii="Times New Roman" w:hAnsi="Times New Roman" w:cs="Times New Roman"/>
          <w:sz w:val="28"/>
          <w:szCs w:val="28"/>
        </w:rPr>
        <w:t xml:space="preserve"> было утверждено </w:t>
      </w:r>
      <w:r w:rsidR="0008492B">
        <w:rPr>
          <w:rFonts w:ascii="Times New Roman" w:hAnsi="Times New Roman" w:cs="Times New Roman"/>
          <w:b/>
          <w:sz w:val="28"/>
          <w:szCs w:val="28"/>
        </w:rPr>
        <w:t>424</w:t>
      </w:r>
      <w:r w:rsidR="0008492B" w:rsidRPr="00EA6AB4">
        <w:rPr>
          <w:rFonts w:ascii="Times New Roman" w:hAnsi="Times New Roman" w:cs="Times New Roman"/>
          <w:b/>
          <w:sz w:val="28"/>
          <w:szCs w:val="28"/>
        </w:rPr>
        <w:t>,3</w:t>
      </w:r>
      <w:r w:rsidR="0008492B">
        <w:rPr>
          <w:rFonts w:ascii="Times New Roman" w:hAnsi="Times New Roman" w:cs="Times New Roman"/>
          <w:sz w:val="28"/>
          <w:szCs w:val="28"/>
        </w:rPr>
        <w:t xml:space="preserve"> тыс. рублей, исполнено </w:t>
      </w:r>
      <w:r w:rsidR="0008492B">
        <w:rPr>
          <w:rFonts w:ascii="Times New Roman" w:hAnsi="Times New Roman" w:cs="Times New Roman"/>
          <w:b/>
          <w:sz w:val="28"/>
          <w:szCs w:val="28"/>
        </w:rPr>
        <w:t>424</w:t>
      </w:r>
      <w:r w:rsidR="0008492B" w:rsidRPr="00EA6AB4">
        <w:rPr>
          <w:rFonts w:ascii="Times New Roman" w:hAnsi="Times New Roman" w:cs="Times New Roman"/>
          <w:b/>
          <w:sz w:val="28"/>
          <w:szCs w:val="28"/>
        </w:rPr>
        <w:t>,2</w:t>
      </w:r>
      <w:r w:rsidR="0008492B">
        <w:rPr>
          <w:rFonts w:ascii="Times New Roman" w:hAnsi="Times New Roman" w:cs="Times New Roman"/>
          <w:sz w:val="28"/>
          <w:szCs w:val="28"/>
        </w:rPr>
        <w:t xml:space="preserve"> тыс. рублей </w:t>
      </w:r>
      <w:r w:rsidR="0008492B">
        <w:rPr>
          <w:rFonts w:ascii="Times New Roman" w:hAnsi="Times New Roman"/>
          <w:sz w:val="28"/>
          <w:szCs w:val="28"/>
        </w:rPr>
        <w:t xml:space="preserve">или </w:t>
      </w:r>
      <w:r w:rsidR="0008492B" w:rsidRPr="00EA6AB4">
        <w:rPr>
          <w:rFonts w:ascii="Times New Roman" w:hAnsi="Times New Roman"/>
          <w:b/>
          <w:sz w:val="28"/>
          <w:szCs w:val="28"/>
        </w:rPr>
        <w:t>99,</w:t>
      </w:r>
      <w:r w:rsidR="0008492B">
        <w:rPr>
          <w:rFonts w:ascii="Times New Roman" w:hAnsi="Times New Roman"/>
          <w:b/>
          <w:sz w:val="28"/>
          <w:szCs w:val="28"/>
        </w:rPr>
        <w:t>98</w:t>
      </w:r>
      <w:r w:rsidR="0008492B" w:rsidRPr="00EA6AB4">
        <w:rPr>
          <w:rFonts w:ascii="Times New Roman" w:hAnsi="Times New Roman"/>
          <w:b/>
          <w:sz w:val="28"/>
          <w:szCs w:val="28"/>
        </w:rPr>
        <w:t>%</w:t>
      </w:r>
      <w:r w:rsidR="0008492B" w:rsidRPr="003E019B">
        <w:rPr>
          <w:rFonts w:ascii="Times New Roman" w:hAnsi="Times New Roman"/>
          <w:sz w:val="28"/>
          <w:szCs w:val="28"/>
        </w:rPr>
        <w:t xml:space="preserve">  по отношению к утвержденным бюджетным назначениям</w:t>
      </w:r>
      <w:r w:rsidR="0008492B">
        <w:rPr>
          <w:rFonts w:ascii="Times New Roman" w:hAnsi="Times New Roman"/>
          <w:sz w:val="28"/>
          <w:szCs w:val="28"/>
        </w:rPr>
        <w:t>.</w:t>
      </w:r>
    </w:p>
    <w:p w:rsidR="00F565CA" w:rsidRPr="00D2112E" w:rsidRDefault="00F565CA" w:rsidP="0008492B">
      <w:pPr>
        <w:pStyle w:val="a6"/>
        <w:spacing w:after="160" w:line="259" w:lineRule="auto"/>
        <w:ind w:left="0"/>
        <w:jc w:val="both"/>
        <w:rPr>
          <w:rFonts w:ascii="Times New Roman" w:hAnsi="Times New Roman" w:cs="Times New Roman"/>
          <w:color w:val="000000"/>
          <w:sz w:val="28"/>
          <w:szCs w:val="28"/>
          <w:shd w:val="clear" w:color="auto" w:fill="FFFFFF"/>
        </w:rPr>
      </w:pPr>
      <w:r w:rsidRPr="00D2112E">
        <w:rPr>
          <w:rFonts w:ascii="Times New Roman" w:hAnsi="Times New Roman" w:cs="Times New Roman"/>
          <w:color w:val="000000"/>
          <w:sz w:val="28"/>
          <w:szCs w:val="28"/>
          <w:shd w:val="clear" w:color="auto" w:fill="FFFFFF"/>
        </w:rPr>
        <w:t>Основн</w:t>
      </w:r>
      <w:r w:rsidR="00D2112E">
        <w:rPr>
          <w:rFonts w:ascii="Times New Roman" w:hAnsi="Times New Roman" w:cs="Times New Roman"/>
          <w:color w:val="000000"/>
          <w:sz w:val="28"/>
          <w:szCs w:val="28"/>
          <w:shd w:val="clear" w:color="auto" w:fill="FFFFFF"/>
        </w:rPr>
        <w:t>ые мероприятия</w:t>
      </w:r>
      <w:r w:rsidRPr="00D2112E">
        <w:rPr>
          <w:rFonts w:ascii="Times New Roman" w:hAnsi="Times New Roman" w:cs="Times New Roman"/>
          <w:color w:val="000000"/>
          <w:sz w:val="28"/>
          <w:szCs w:val="28"/>
          <w:shd w:val="clear" w:color="auto" w:fill="FFFFFF"/>
        </w:rPr>
        <w:t xml:space="preserve">: </w:t>
      </w:r>
    </w:p>
    <w:p w:rsidR="00F565CA" w:rsidRPr="00D2112E" w:rsidRDefault="00846E54" w:rsidP="00846E54">
      <w:pPr>
        <w:suppressAutoHyphens/>
        <w:spacing w:after="0" w:line="240" w:lineRule="auto"/>
        <w:ind w:left="9" w:right="-284"/>
        <w:jc w:val="both"/>
        <w:rPr>
          <w:rFonts w:ascii="Times New Roman" w:hAnsi="Times New Roman" w:cs="Times New Roman"/>
          <w:sz w:val="28"/>
          <w:szCs w:val="28"/>
        </w:rPr>
      </w:pPr>
      <w:r>
        <w:rPr>
          <w:rFonts w:ascii="Times New Roman" w:hAnsi="Times New Roman" w:cs="Times New Roman"/>
          <w:sz w:val="28"/>
          <w:szCs w:val="28"/>
        </w:rPr>
        <w:t>1.</w:t>
      </w:r>
      <w:r w:rsidR="00F565CA" w:rsidRPr="00D2112E">
        <w:rPr>
          <w:rFonts w:ascii="Times New Roman" w:hAnsi="Times New Roman" w:cs="Times New Roman"/>
          <w:sz w:val="28"/>
          <w:szCs w:val="28"/>
        </w:rPr>
        <w:t>Обучение неработающего населения в области безопасности и жизнедеятельности с помощью современных компьютерных технологий в специально оборудованном помещении (50</w:t>
      </w:r>
      <w:r>
        <w:rPr>
          <w:rFonts w:ascii="Times New Roman" w:hAnsi="Times New Roman" w:cs="Times New Roman"/>
          <w:sz w:val="28"/>
          <w:szCs w:val="28"/>
        </w:rPr>
        <w:t xml:space="preserve"> </w:t>
      </w:r>
      <w:r w:rsidR="00F565CA" w:rsidRPr="00D2112E">
        <w:rPr>
          <w:rFonts w:ascii="Times New Roman" w:hAnsi="Times New Roman" w:cs="Times New Roman"/>
          <w:sz w:val="28"/>
          <w:szCs w:val="28"/>
        </w:rPr>
        <w:t>занятий, продолжительностью 1-го занятия в течение 1-го часа);</w:t>
      </w:r>
    </w:p>
    <w:p w:rsidR="00F565CA" w:rsidRPr="00D2112E" w:rsidRDefault="00F565CA" w:rsidP="00846E54">
      <w:pPr>
        <w:ind w:left="9" w:right="-284" w:hanging="9"/>
        <w:jc w:val="both"/>
        <w:rPr>
          <w:rFonts w:ascii="Times New Roman" w:hAnsi="Times New Roman" w:cs="Times New Roman"/>
          <w:color w:val="000000"/>
          <w:sz w:val="28"/>
          <w:szCs w:val="28"/>
          <w:shd w:val="clear" w:color="auto" w:fill="FFFFFF"/>
        </w:rPr>
      </w:pPr>
      <w:r w:rsidRPr="00D2112E">
        <w:rPr>
          <w:rFonts w:ascii="Times New Roman" w:hAnsi="Times New Roman" w:cs="Times New Roman"/>
          <w:color w:val="000000"/>
          <w:sz w:val="28"/>
          <w:szCs w:val="28"/>
          <w:shd w:val="clear" w:color="auto" w:fill="FFFFFF"/>
        </w:rPr>
        <w:t xml:space="preserve"> </w:t>
      </w:r>
      <w:r w:rsidR="00846E54">
        <w:rPr>
          <w:rFonts w:ascii="Times New Roman" w:hAnsi="Times New Roman" w:cs="Times New Roman"/>
          <w:color w:val="000000"/>
          <w:sz w:val="28"/>
          <w:szCs w:val="28"/>
          <w:shd w:val="clear" w:color="auto" w:fill="FFFFFF"/>
        </w:rPr>
        <w:t>2.</w:t>
      </w:r>
      <w:r w:rsidRPr="00D2112E">
        <w:rPr>
          <w:rFonts w:ascii="Times New Roman" w:hAnsi="Times New Roman" w:cs="Times New Roman"/>
          <w:sz w:val="28"/>
          <w:szCs w:val="28"/>
        </w:rPr>
        <w:t>Проведение дополнительных  выездных занятий на территории  МО город Петергоф, а именно:  в помещениях библиотек, кинотеатров (перед сеансами), советов ветеранов и др. помещениях (50занятия, продолжительностью 1-го занятия в течение 1-го часа)</w:t>
      </w:r>
      <w:r w:rsidRPr="00D2112E">
        <w:rPr>
          <w:rFonts w:ascii="Times New Roman" w:hAnsi="Times New Roman" w:cs="Times New Roman"/>
          <w:color w:val="000000"/>
          <w:sz w:val="28"/>
          <w:szCs w:val="28"/>
          <w:shd w:val="clear" w:color="auto" w:fill="FFFFFF"/>
        </w:rPr>
        <w:t>;</w:t>
      </w:r>
    </w:p>
    <w:p w:rsidR="00F565CA" w:rsidRPr="00D2112E" w:rsidRDefault="00846E54" w:rsidP="00846E54">
      <w:pPr>
        <w:suppressAutoHyphens/>
        <w:spacing w:after="0" w:line="240" w:lineRule="auto"/>
        <w:ind w:right="-28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00F565CA" w:rsidRPr="00D2112E">
        <w:rPr>
          <w:rFonts w:ascii="Times New Roman" w:hAnsi="Times New Roman" w:cs="Times New Roman"/>
          <w:color w:val="000000"/>
          <w:sz w:val="28"/>
          <w:szCs w:val="28"/>
          <w:shd w:val="clear" w:color="auto" w:fill="FFFFFF"/>
        </w:rPr>
        <w:t>Проведение консультаций для  населения муниципального образования город Петергоф по вопросам защиты от чрезвычайных ситуаций природного и техногенного характера (50 консультаций, с продолжительностью 1-й консультации в течение 1-го часа);</w:t>
      </w:r>
    </w:p>
    <w:p w:rsidR="00F565CA" w:rsidRPr="00D2112E" w:rsidRDefault="00846E54" w:rsidP="00846E54">
      <w:pPr>
        <w:suppressAutoHyphens/>
        <w:spacing w:after="0" w:line="240" w:lineRule="auto"/>
        <w:ind w:left="9" w:right="-28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00F565CA" w:rsidRPr="00D2112E">
        <w:rPr>
          <w:rFonts w:ascii="Times New Roman" w:hAnsi="Times New Roman" w:cs="Times New Roman"/>
          <w:color w:val="000000"/>
          <w:sz w:val="28"/>
          <w:szCs w:val="28"/>
          <w:shd w:val="clear" w:color="auto" w:fill="FFFFFF"/>
        </w:rPr>
        <w:t>В помещениях библиотек, кинотеатров, советов ветеранов и др. помещениях:</w:t>
      </w:r>
    </w:p>
    <w:p w:rsidR="00F565CA" w:rsidRPr="00D2112E" w:rsidRDefault="00F565CA" w:rsidP="00846E54">
      <w:pPr>
        <w:ind w:left="9" w:right="-284" w:hanging="9"/>
        <w:jc w:val="both"/>
        <w:rPr>
          <w:rFonts w:ascii="Times New Roman" w:hAnsi="Times New Roman" w:cs="Times New Roman"/>
          <w:color w:val="000000"/>
          <w:sz w:val="28"/>
          <w:szCs w:val="28"/>
          <w:shd w:val="clear" w:color="auto" w:fill="FFFFFF"/>
        </w:rPr>
      </w:pPr>
      <w:r w:rsidRPr="00D2112E">
        <w:rPr>
          <w:rFonts w:ascii="Times New Roman" w:hAnsi="Times New Roman" w:cs="Times New Roman"/>
          <w:color w:val="000000"/>
          <w:sz w:val="28"/>
          <w:szCs w:val="28"/>
          <w:shd w:val="clear" w:color="auto" w:fill="FFFFFF"/>
        </w:rPr>
        <w:t xml:space="preserve">  - показ тематических видеофильмов (12-ть демонстраций видеофильмов) </w:t>
      </w:r>
    </w:p>
    <w:p w:rsidR="00F565CA" w:rsidRPr="00D2112E" w:rsidRDefault="00F565CA" w:rsidP="00846E54">
      <w:pPr>
        <w:ind w:left="9" w:right="-284" w:hanging="9"/>
        <w:jc w:val="both"/>
        <w:rPr>
          <w:rFonts w:ascii="Times New Roman" w:hAnsi="Times New Roman" w:cs="Times New Roman"/>
          <w:color w:val="000000"/>
          <w:sz w:val="28"/>
          <w:szCs w:val="28"/>
          <w:shd w:val="clear" w:color="auto" w:fill="FFFFFF"/>
        </w:rPr>
      </w:pPr>
      <w:r w:rsidRPr="00D2112E">
        <w:rPr>
          <w:rFonts w:ascii="Times New Roman" w:hAnsi="Times New Roman" w:cs="Times New Roman"/>
          <w:color w:val="000000"/>
          <w:sz w:val="28"/>
          <w:szCs w:val="28"/>
          <w:shd w:val="clear" w:color="auto" w:fill="FFFFFF"/>
        </w:rPr>
        <w:t xml:space="preserve"> - проведение тренировок по эвакуации (6-ть тренировок);</w:t>
      </w:r>
    </w:p>
    <w:p w:rsidR="00F565CA" w:rsidRPr="00D2112E" w:rsidRDefault="00F565CA" w:rsidP="00846E54">
      <w:pPr>
        <w:ind w:left="9" w:right="-284" w:hanging="9"/>
        <w:jc w:val="both"/>
        <w:rPr>
          <w:rFonts w:ascii="Times New Roman" w:hAnsi="Times New Roman" w:cs="Times New Roman"/>
          <w:color w:val="000000"/>
          <w:sz w:val="28"/>
          <w:szCs w:val="28"/>
          <w:shd w:val="clear" w:color="auto" w:fill="FFFFFF"/>
        </w:rPr>
      </w:pPr>
      <w:r w:rsidRPr="00D2112E">
        <w:rPr>
          <w:rFonts w:ascii="Times New Roman" w:hAnsi="Times New Roman" w:cs="Times New Roman"/>
          <w:color w:val="000000"/>
          <w:sz w:val="28"/>
          <w:szCs w:val="28"/>
          <w:shd w:val="clear" w:color="auto" w:fill="FFFFFF"/>
        </w:rPr>
        <w:t xml:space="preserve"> </w:t>
      </w:r>
      <w:r w:rsidR="00846E54">
        <w:rPr>
          <w:rFonts w:ascii="Times New Roman" w:hAnsi="Times New Roman" w:cs="Times New Roman"/>
          <w:color w:val="000000"/>
          <w:sz w:val="28"/>
          <w:szCs w:val="28"/>
          <w:shd w:val="clear" w:color="auto" w:fill="FFFFFF"/>
        </w:rPr>
        <w:t>5.</w:t>
      </w:r>
      <w:r w:rsidRPr="00D2112E">
        <w:rPr>
          <w:rFonts w:ascii="Times New Roman" w:hAnsi="Times New Roman" w:cs="Times New Roman"/>
          <w:color w:val="000000"/>
          <w:sz w:val="28"/>
          <w:szCs w:val="28"/>
          <w:shd w:val="clear" w:color="auto" w:fill="FFFFFF"/>
        </w:rPr>
        <w:t>Организация обучения и подготовки неработающего населения способам защиты от опасностей, возникающих при ведении военных действий или вследствие этих действий  специалистами по соответствующим темам занятий ГО ЧС: «Действия населения при угрозе и совершении терактов», «Действия населения в условиях радиоактивного загрязнения», «Оказание первой доврачебной помощи. Основы ухода за больными»</w:t>
      </w:r>
      <w:r w:rsidRPr="00D2112E">
        <w:rPr>
          <w:rFonts w:ascii="Times New Roman" w:hAnsi="Times New Roman" w:cs="Times New Roman"/>
          <w:sz w:val="28"/>
          <w:szCs w:val="28"/>
        </w:rPr>
        <w:t xml:space="preserve"> (30занятий, продолжительностью 1-го занятия в течение 1-го часа)</w:t>
      </w:r>
      <w:r w:rsidRPr="00D2112E">
        <w:rPr>
          <w:rFonts w:ascii="Times New Roman" w:hAnsi="Times New Roman" w:cs="Times New Roman"/>
          <w:color w:val="000000"/>
          <w:sz w:val="28"/>
          <w:szCs w:val="28"/>
          <w:shd w:val="clear" w:color="auto" w:fill="FFFFFF"/>
        </w:rPr>
        <w:t>;</w:t>
      </w:r>
    </w:p>
    <w:p w:rsidR="0008492B" w:rsidRDefault="00F565CA" w:rsidP="00846E54">
      <w:pPr>
        <w:ind w:right="-284"/>
        <w:jc w:val="both"/>
        <w:rPr>
          <w:rFonts w:ascii="Times New Roman" w:hAnsi="Times New Roman" w:cs="Times New Roman"/>
          <w:b/>
          <w:color w:val="000000"/>
          <w:sz w:val="28"/>
          <w:szCs w:val="28"/>
          <w:shd w:val="clear" w:color="auto" w:fill="FFFFFF"/>
        </w:rPr>
      </w:pPr>
      <w:r w:rsidRPr="00846E54">
        <w:rPr>
          <w:rFonts w:ascii="Times New Roman" w:hAnsi="Times New Roman" w:cs="Times New Roman"/>
          <w:b/>
          <w:color w:val="000000"/>
          <w:sz w:val="28"/>
          <w:szCs w:val="28"/>
          <w:shd w:val="clear" w:color="auto" w:fill="FFFFFF"/>
        </w:rPr>
        <w:t xml:space="preserve"> </w:t>
      </w:r>
    </w:p>
    <w:p w:rsidR="00F565CA" w:rsidRPr="00846E54" w:rsidRDefault="00F565CA" w:rsidP="00846E54">
      <w:pPr>
        <w:ind w:right="-284"/>
        <w:jc w:val="both"/>
        <w:rPr>
          <w:rFonts w:ascii="Times New Roman" w:hAnsi="Times New Roman" w:cs="Times New Roman"/>
          <w:color w:val="000000"/>
          <w:sz w:val="28"/>
          <w:szCs w:val="28"/>
          <w:shd w:val="clear" w:color="auto" w:fill="FFFFFF"/>
        </w:rPr>
      </w:pPr>
      <w:r w:rsidRPr="00846E54">
        <w:rPr>
          <w:rFonts w:ascii="Times New Roman" w:hAnsi="Times New Roman" w:cs="Times New Roman"/>
          <w:color w:val="000000"/>
          <w:sz w:val="28"/>
          <w:szCs w:val="28"/>
          <w:shd w:val="clear" w:color="auto" w:fill="FFFFFF"/>
        </w:rPr>
        <w:lastRenderedPageBreak/>
        <w:t xml:space="preserve">Вспомогательные мероприятия:                          </w:t>
      </w:r>
    </w:p>
    <w:p w:rsidR="00F565CA" w:rsidRPr="00846E54" w:rsidRDefault="00F565CA" w:rsidP="00846E54">
      <w:pPr>
        <w:numPr>
          <w:ilvl w:val="0"/>
          <w:numId w:val="46"/>
        </w:numPr>
        <w:suppressAutoHyphens/>
        <w:spacing w:after="0" w:line="240" w:lineRule="auto"/>
        <w:ind w:left="0" w:right="-284" w:firstLine="0"/>
        <w:jc w:val="both"/>
        <w:rPr>
          <w:rFonts w:ascii="Times New Roman" w:hAnsi="Times New Roman" w:cs="Times New Roman"/>
          <w:color w:val="000000"/>
          <w:sz w:val="28"/>
          <w:szCs w:val="28"/>
          <w:shd w:val="clear" w:color="auto" w:fill="FFFFFF"/>
        </w:rPr>
      </w:pPr>
      <w:r w:rsidRPr="00846E54">
        <w:rPr>
          <w:rFonts w:ascii="Times New Roman" w:hAnsi="Times New Roman" w:cs="Times New Roman"/>
          <w:color w:val="000000"/>
          <w:sz w:val="28"/>
          <w:szCs w:val="28"/>
          <w:shd w:val="clear" w:color="auto" w:fill="FFFFFF"/>
        </w:rPr>
        <w:t>Обслуживание компьютерной техники (22 компьютера) и программного обеспечения;</w:t>
      </w:r>
    </w:p>
    <w:p w:rsidR="00F565CA" w:rsidRPr="00846E54" w:rsidRDefault="00F565CA" w:rsidP="00846E54">
      <w:pPr>
        <w:ind w:right="-284"/>
        <w:jc w:val="both"/>
        <w:rPr>
          <w:rFonts w:ascii="Times New Roman" w:hAnsi="Times New Roman" w:cs="Times New Roman"/>
          <w:color w:val="000000"/>
          <w:sz w:val="28"/>
          <w:szCs w:val="28"/>
          <w:shd w:val="clear" w:color="auto" w:fill="FFFFFF"/>
        </w:rPr>
      </w:pPr>
      <w:r w:rsidRPr="00846E54">
        <w:rPr>
          <w:rFonts w:ascii="Times New Roman" w:hAnsi="Times New Roman" w:cs="Times New Roman"/>
          <w:color w:val="000000"/>
          <w:sz w:val="28"/>
          <w:szCs w:val="28"/>
          <w:shd w:val="clear" w:color="auto" w:fill="FFFFFF"/>
        </w:rPr>
        <w:t>2. Приобретение антивирусного программного обеспечения (22 комплекта) «Kaspersky Endpoint Security для бизнеса – Стандартный Russian Edition» для проведения обучения неработающего населения в области безопасности жизнедеятельности с помощью современных компьютерных технологий в специально оборудованном помещении;</w:t>
      </w:r>
    </w:p>
    <w:p w:rsidR="00F565CA" w:rsidRPr="00846E54" w:rsidRDefault="00F565CA" w:rsidP="00846E54">
      <w:pPr>
        <w:ind w:right="-284"/>
        <w:jc w:val="both"/>
        <w:rPr>
          <w:rFonts w:ascii="Times New Roman" w:hAnsi="Times New Roman" w:cs="Times New Roman"/>
          <w:color w:val="000000"/>
          <w:sz w:val="28"/>
          <w:szCs w:val="28"/>
          <w:shd w:val="clear" w:color="auto" w:fill="FFFFFF"/>
        </w:rPr>
      </w:pPr>
      <w:r w:rsidRPr="00846E54">
        <w:rPr>
          <w:rFonts w:ascii="Times New Roman" w:hAnsi="Times New Roman" w:cs="Times New Roman"/>
          <w:color w:val="000000"/>
          <w:sz w:val="28"/>
          <w:szCs w:val="28"/>
          <w:shd w:val="clear" w:color="auto" w:fill="FFFFFF"/>
        </w:rPr>
        <w:t xml:space="preserve">3. Приобретение для ремонта компьютерной техники (замена запчестей 4-х компьютеров):                </w:t>
      </w:r>
    </w:p>
    <w:p w:rsidR="00F565CA" w:rsidRPr="00846E54" w:rsidRDefault="00F565CA" w:rsidP="00846E54">
      <w:pPr>
        <w:ind w:right="-284"/>
        <w:jc w:val="both"/>
        <w:rPr>
          <w:rFonts w:ascii="Times New Roman" w:hAnsi="Times New Roman" w:cs="Times New Roman"/>
          <w:color w:val="000000"/>
          <w:sz w:val="28"/>
          <w:szCs w:val="28"/>
          <w:shd w:val="clear" w:color="auto" w:fill="FFFFFF"/>
        </w:rPr>
      </w:pPr>
      <w:r w:rsidRPr="00846E54">
        <w:rPr>
          <w:rFonts w:ascii="Times New Roman" w:hAnsi="Times New Roman" w:cs="Times New Roman"/>
          <w:color w:val="000000"/>
          <w:sz w:val="28"/>
          <w:szCs w:val="28"/>
          <w:shd w:val="clear" w:color="auto" w:fill="FFFFFF"/>
        </w:rPr>
        <w:t xml:space="preserve"> 1.BGAчип видеокарты для ноутбука Toshiba;  </w:t>
      </w:r>
    </w:p>
    <w:p w:rsidR="00F565CA" w:rsidRPr="00846E54" w:rsidRDefault="00F565CA" w:rsidP="00846E54">
      <w:pPr>
        <w:ind w:right="-284"/>
        <w:jc w:val="both"/>
        <w:rPr>
          <w:rFonts w:ascii="Times New Roman" w:hAnsi="Times New Roman" w:cs="Times New Roman"/>
          <w:color w:val="000000"/>
          <w:sz w:val="28"/>
          <w:szCs w:val="28"/>
          <w:shd w:val="clear" w:color="auto" w:fill="FFFFFF"/>
        </w:rPr>
      </w:pPr>
      <w:r w:rsidRPr="00846E54">
        <w:rPr>
          <w:rFonts w:ascii="Times New Roman" w:hAnsi="Times New Roman" w:cs="Times New Roman"/>
          <w:color w:val="000000"/>
          <w:sz w:val="28"/>
          <w:szCs w:val="28"/>
          <w:shd w:val="clear" w:color="auto" w:fill="FFFFFF"/>
        </w:rPr>
        <w:t xml:space="preserve"> 2.«Южный мост» системной платы ноутбука Toshiba        </w:t>
      </w:r>
    </w:p>
    <w:p w:rsidR="00F565CA" w:rsidRPr="00846E54" w:rsidRDefault="00F565CA" w:rsidP="00846E54">
      <w:pPr>
        <w:ind w:right="-284"/>
        <w:jc w:val="both"/>
        <w:rPr>
          <w:rFonts w:ascii="Times New Roman" w:hAnsi="Times New Roman" w:cs="Times New Roman"/>
          <w:color w:val="000000"/>
          <w:sz w:val="28"/>
          <w:szCs w:val="28"/>
          <w:shd w:val="clear" w:color="auto" w:fill="FFFFFF"/>
        </w:rPr>
      </w:pPr>
      <w:r w:rsidRPr="00846E54">
        <w:rPr>
          <w:rFonts w:ascii="Times New Roman" w:hAnsi="Times New Roman" w:cs="Times New Roman"/>
          <w:color w:val="000000"/>
          <w:sz w:val="28"/>
          <w:szCs w:val="28"/>
          <w:shd w:val="clear" w:color="auto" w:fill="FFFFFF"/>
        </w:rPr>
        <w:t xml:space="preserve">      Для обеспечения более полного учебного процесса и эффективности обучения с использованием современных технологий, в 2013 году были приобретены ноутбуки в количестве 22 штук. Использование компьютерных технологий в процессе обучения дало  положительный результат на посещаемости. В течение 2015 года было сформировано несколько групп обучающихся – по окончании 12-ти часовых  тематических занятий, формировалась новая группа.</w:t>
      </w:r>
    </w:p>
    <w:p w:rsidR="00F565CA" w:rsidRPr="00846E54" w:rsidRDefault="00F565CA" w:rsidP="00846E54">
      <w:pPr>
        <w:ind w:right="-284"/>
        <w:jc w:val="both"/>
        <w:rPr>
          <w:rFonts w:ascii="Times New Roman" w:hAnsi="Times New Roman" w:cs="Times New Roman"/>
          <w:snapToGrid w:val="0"/>
          <w:color w:val="000000"/>
          <w:w w:val="0"/>
          <w:sz w:val="0"/>
          <w:szCs w:val="0"/>
          <w:u w:color="000000"/>
          <w:bdr w:val="none" w:sz="0" w:space="0" w:color="000000"/>
          <w:shd w:val="clear" w:color="000000" w:fill="000000"/>
          <w:lang w:eastAsia="x-none" w:bidi="x-none"/>
        </w:rPr>
      </w:pPr>
      <w:r w:rsidRPr="00846E54">
        <w:rPr>
          <w:rFonts w:ascii="Times New Roman" w:hAnsi="Times New Roman" w:cs="Times New Roman"/>
          <w:color w:val="000000"/>
          <w:sz w:val="28"/>
          <w:szCs w:val="28"/>
          <w:shd w:val="clear" w:color="auto" w:fill="FFFFFF"/>
        </w:rPr>
        <w:t>Кроме занятий и консультаций в учебно-консультационном пункте МО г. Петергоф, в помещениях библиотек, Советов ветеранов,  преподаватели проводили выездные занятия с демонстрацией тематических видеофильмов и  проведением тренировок по эвакуации;</w:t>
      </w:r>
      <w:r w:rsidRPr="00846E54">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565CA" w:rsidRPr="00846E54" w:rsidRDefault="00846E54" w:rsidP="00846E54">
      <w:pPr>
        <w:ind w:right="-28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002D47D6" w:rsidRPr="00846E54">
        <w:rPr>
          <w:rFonts w:ascii="Times New Roman" w:hAnsi="Times New Roman" w:cs="Times New Roman"/>
          <w:color w:val="000000"/>
          <w:sz w:val="28"/>
          <w:szCs w:val="28"/>
          <w:shd w:val="clear" w:color="auto" w:fill="FFFFFF"/>
        </w:rPr>
        <w:t xml:space="preserve">  п</w:t>
      </w:r>
      <w:r w:rsidR="00F565CA" w:rsidRPr="00846E54">
        <w:rPr>
          <w:rFonts w:ascii="Times New Roman" w:hAnsi="Times New Roman" w:cs="Times New Roman"/>
          <w:color w:val="000000"/>
          <w:sz w:val="28"/>
          <w:szCs w:val="28"/>
          <w:shd w:val="clear" w:color="auto" w:fill="FFFFFF"/>
        </w:rPr>
        <w:t>роцессе обучения слушатели могли приобрести или повысить свои знания в области безопасности жизнедеятельности по таким темам, как:</w:t>
      </w:r>
    </w:p>
    <w:p w:rsidR="00F565CA" w:rsidRPr="00846E54" w:rsidRDefault="00F565CA" w:rsidP="00846E54">
      <w:pPr>
        <w:ind w:right="-284"/>
        <w:jc w:val="both"/>
        <w:rPr>
          <w:rFonts w:ascii="Times New Roman" w:hAnsi="Times New Roman" w:cs="Times New Roman"/>
          <w:color w:val="000000"/>
          <w:sz w:val="28"/>
          <w:szCs w:val="28"/>
          <w:shd w:val="clear" w:color="auto" w:fill="FFFFFF"/>
        </w:rPr>
      </w:pPr>
      <w:r w:rsidRPr="00846E54">
        <w:rPr>
          <w:rFonts w:ascii="Times New Roman" w:hAnsi="Times New Roman" w:cs="Times New Roman"/>
          <w:color w:val="000000"/>
          <w:spacing w:val="-1"/>
          <w:sz w:val="28"/>
          <w:szCs w:val="28"/>
        </w:rPr>
        <w:t xml:space="preserve">- Гражданская оборона как система общегосударственных мер по </w:t>
      </w:r>
      <w:r w:rsidRPr="00846E54">
        <w:rPr>
          <w:rFonts w:ascii="Times New Roman" w:hAnsi="Times New Roman" w:cs="Times New Roman"/>
          <w:color w:val="000000"/>
          <w:spacing w:val="1"/>
          <w:sz w:val="28"/>
          <w:szCs w:val="28"/>
        </w:rPr>
        <w:t>защите населения. Единая государственная система</w:t>
      </w:r>
      <w:r w:rsidRPr="00846E54">
        <w:rPr>
          <w:rFonts w:ascii="Times New Roman" w:hAnsi="Times New Roman" w:cs="Times New Roman"/>
          <w:color w:val="000000"/>
          <w:sz w:val="28"/>
          <w:szCs w:val="28"/>
          <w:shd w:val="clear" w:color="auto" w:fill="FFFFFF"/>
        </w:rPr>
        <w:t xml:space="preserve"> </w:t>
      </w:r>
      <w:r w:rsidRPr="00846E54">
        <w:rPr>
          <w:rFonts w:ascii="Times New Roman" w:hAnsi="Times New Roman" w:cs="Times New Roman"/>
          <w:color w:val="000000"/>
          <w:sz w:val="28"/>
          <w:szCs w:val="28"/>
        </w:rPr>
        <w:t>предупреждения и ликвидации чрезвычайных ситуаций и её основные задачи;</w:t>
      </w:r>
      <w:r w:rsidRPr="00846E54">
        <w:rPr>
          <w:rFonts w:ascii="Times New Roman" w:hAnsi="Times New Roman" w:cs="Times New Roman"/>
          <w:color w:val="000000"/>
          <w:sz w:val="28"/>
          <w:szCs w:val="28"/>
          <w:shd w:val="clear" w:color="auto" w:fill="FFFFFF"/>
        </w:rPr>
        <w:t xml:space="preserve"> </w:t>
      </w:r>
    </w:p>
    <w:p w:rsidR="00F565CA" w:rsidRPr="00846E54" w:rsidRDefault="00F565CA" w:rsidP="00F565CA">
      <w:pPr>
        <w:ind w:left="-66" w:right="-284"/>
        <w:jc w:val="both"/>
        <w:rPr>
          <w:rFonts w:ascii="Times New Roman" w:hAnsi="Times New Roman" w:cs="Times New Roman"/>
          <w:color w:val="000000"/>
          <w:spacing w:val="1"/>
          <w:sz w:val="28"/>
          <w:szCs w:val="28"/>
        </w:rPr>
      </w:pPr>
      <w:r w:rsidRPr="00846E54">
        <w:rPr>
          <w:rFonts w:ascii="Times New Roman" w:hAnsi="Times New Roman" w:cs="Times New Roman"/>
          <w:color w:val="000000"/>
          <w:sz w:val="28"/>
          <w:szCs w:val="28"/>
          <w:shd w:val="clear" w:color="auto" w:fill="FFFFFF"/>
        </w:rPr>
        <w:t xml:space="preserve">- </w:t>
      </w:r>
      <w:r w:rsidRPr="00846E54">
        <w:rPr>
          <w:rFonts w:ascii="Times New Roman" w:hAnsi="Times New Roman" w:cs="Times New Roman"/>
          <w:color w:val="000000"/>
          <w:spacing w:val="1"/>
          <w:sz w:val="28"/>
          <w:szCs w:val="28"/>
        </w:rPr>
        <w:t xml:space="preserve">Опасности, возникающие при ведении военных действий или </w:t>
      </w:r>
      <w:r w:rsidRPr="00846E54">
        <w:rPr>
          <w:rFonts w:ascii="Times New Roman" w:hAnsi="Times New Roman" w:cs="Times New Roman"/>
          <w:color w:val="000000"/>
          <w:spacing w:val="-1"/>
          <w:sz w:val="28"/>
          <w:szCs w:val="28"/>
        </w:rPr>
        <w:t xml:space="preserve">вследствие этих действий. Основные способы защиты населения </w:t>
      </w:r>
      <w:r w:rsidRPr="00846E54">
        <w:rPr>
          <w:rFonts w:ascii="Times New Roman" w:hAnsi="Times New Roman" w:cs="Times New Roman"/>
          <w:color w:val="000000"/>
          <w:spacing w:val="1"/>
          <w:sz w:val="28"/>
          <w:szCs w:val="28"/>
        </w:rPr>
        <w:t>при ведении военных действий или вследствие этих действий;</w:t>
      </w:r>
    </w:p>
    <w:p w:rsidR="00F565CA" w:rsidRPr="00846E54" w:rsidRDefault="00F565CA" w:rsidP="00F565CA">
      <w:pPr>
        <w:ind w:left="-66" w:right="-284"/>
        <w:jc w:val="both"/>
        <w:rPr>
          <w:rFonts w:ascii="Times New Roman" w:hAnsi="Times New Roman" w:cs="Times New Roman"/>
          <w:color w:val="000000"/>
          <w:spacing w:val="1"/>
          <w:sz w:val="28"/>
          <w:szCs w:val="28"/>
        </w:rPr>
      </w:pPr>
      <w:r w:rsidRPr="00846E54">
        <w:rPr>
          <w:rFonts w:ascii="Times New Roman" w:hAnsi="Times New Roman" w:cs="Times New Roman"/>
          <w:color w:val="000000"/>
          <w:spacing w:val="1"/>
          <w:sz w:val="28"/>
          <w:szCs w:val="28"/>
        </w:rPr>
        <w:t>- Действия населения в условиях радиоактивного загрязнения;</w:t>
      </w:r>
    </w:p>
    <w:p w:rsidR="00F565CA" w:rsidRPr="00846E54" w:rsidRDefault="00F565CA" w:rsidP="00F565CA">
      <w:pPr>
        <w:ind w:left="-66" w:right="-284"/>
        <w:jc w:val="both"/>
        <w:rPr>
          <w:rFonts w:ascii="Times New Roman" w:hAnsi="Times New Roman" w:cs="Times New Roman"/>
          <w:color w:val="000000"/>
          <w:sz w:val="28"/>
          <w:szCs w:val="28"/>
          <w:shd w:val="clear" w:color="auto" w:fill="FFFFFF"/>
        </w:rPr>
      </w:pPr>
      <w:r w:rsidRPr="00846E54">
        <w:rPr>
          <w:rFonts w:ascii="Times New Roman" w:hAnsi="Times New Roman" w:cs="Times New Roman"/>
          <w:color w:val="000000"/>
          <w:sz w:val="28"/>
          <w:szCs w:val="28"/>
          <w:shd w:val="clear" w:color="auto" w:fill="FFFFFF"/>
        </w:rPr>
        <w:t>-</w:t>
      </w:r>
      <w:r w:rsidRPr="00846E54">
        <w:rPr>
          <w:rFonts w:ascii="Times New Roman" w:hAnsi="Times New Roman" w:cs="Times New Roman"/>
        </w:rPr>
        <w:t xml:space="preserve"> </w:t>
      </w:r>
      <w:r w:rsidRPr="00846E54">
        <w:rPr>
          <w:rFonts w:ascii="Times New Roman" w:hAnsi="Times New Roman" w:cs="Times New Roman"/>
          <w:color w:val="000000"/>
          <w:sz w:val="28"/>
          <w:szCs w:val="28"/>
          <w:shd w:val="clear" w:color="auto" w:fill="FFFFFF"/>
        </w:rPr>
        <w:t>Действия населения при угрозе и возникновении чрезвычайных ситуаций природного характера;</w:t>
      </w:r>
    </w:p>
    <w:p w:rsidR="00F565CA" w:rsidRPr="00846E54" w:rsidRDefault="00F565CA" w:rsidP="00F565CA">
      <w:pPr>
        <w:ind w:right="-284"/>
        <w:jc w:val="both"/>
        <w:rPr>
          <w:rFonts w:ascii="Times New Roman" w:hAnsi="Times New Roman" w:cs="Times New Roman"/>
          <w:color w:val="000000"/>
          <w:sz w:val="28"/>
          <w:szCs w:val="28"/>
          <w:shd w:val="clear" w:color="auto" w:fill="FFFFFF"/>
        </w:rPr>
      </w:pPr>
      <w:r w:rsidRPr="00846E54">
        <w:rPr>
          <w:rFonts w:ascii="Times New Roman" w:hAnsi="Times New Roman" w:cs="Times New Roman"/>
          <w:color w:val="000000"/>
          <w:sz w:val="28"/>
          <w:szCs w:val="28"/>
          <w:shd w:val="clear" w:color="auto" w:fill="FFFFFF"/>
        </w:rPr>
        <w:lastRenderedPageBreak/>
        <w:t>- Действия населения при угрозе и возникновении чрезвычайных ситуаций техногенного характера;</w:t>
      </w:r>
    </w:p>
    <w:p w:rsidR="00F565CA" w:rsidRPr="00846E54" w:rsidRDefault="00F565CA" w:rsidP="00F565CA">
      <w:pPr>
        <w:ind w:left="-66" w:right="-284"/>
        <w:jc w:val="both"/>
        <w:rPr>
          <w:rFonts w:ascii="Times New Roman" w:hAnsi="Times New Roman" w:cs="Times New Roman"/>
          <w:color w:val="000000"/>
          <w:sz w:val="28"/>
          <w:szCs w:val="28"/>
          <w:shd w:val="clear" w:color="auto" w:fill="FFFFFF"/>
        </w:rPr>
      </w:pPr>
      <w:r w:rsidRPr="00846E54">
        <w:rPr>
          <w:rFonts w:ascii="Times New Roman" w:hAnsi="Times New Roman" w:cs="Times New Roman"/>
          <w:color w:val="000000"/>
          <w:sz w:val="28"/>
          <w:szCs w:val="28"/>
          <w:shd w:val="clear" w:color="auto" w:fill="FFFFFF"/>
        </w:rPr>
        <w:t xml:space="preserve">- Пожарная опасность в жилых и общественных зданиях. Правила пожарной безопасности. Действия населения в случае возникновения пожара; </w:t>
      </w:r>
    </w:p>
    <w:p w:rsidR="00F565CA" w:rsidRPr="00846E54" w:rsidRDefault="00F565CA" w:rsidP="00F565CA">
      <w:pPr>
        <w:ind w:left="-66" w:right="-284"/>
        <w:jc w:val="both"/>
        <w:rPr>
          <w:rFonts w:ascii="Times New Roman" w:hAnsi="Times New Roman" w:cs="Times New Roman"/>
          <w:color w:val="000000"/>
          <w:sz w:val="28"/>
          <w:szCs w:val="28"/>
          <w:shd w:val="clear" w:color="auto" w:fill="FFFFFF"/>
        </w:rPr>
      </w:pPr>
      <w:r w:rsidRPr="00846E54">
        <w:rPr>
          <w:rFonts w:ascii="Times New Roman" w:hAnsi="Times New Roman" w:cs="Times New Roman"/>
          <w:color w:val="000000"/>
          <w:sz w:val="28"/>
          <w:szCs w:val="28"/>
          <w:shd w:val="clear" w:color="auto" w:fill="FFFFFF"/>
        </w:rPr>
        <w:t xml:space="preserve"> - Действия населения при угрозе и совершении террористических актов;</w:t>
      </w:r>
    </w:p>
    <w:p w:rsidR="00F565CA" w:rsidRPr="00846E54" w:rsidRDefault="00F565CA" w:rsidP="00F565CA">
      <w:pPr>
        <w:ind w:left="-66" w:right="-284"/>
        <w:jc w:val="both"/>
        <w:rPr>
          <w:rFonts w:ascii="Times New Roman" w:hAnsi="Times New Roman" w:cs="Times New Roman"/>
          <w:color w:val="000000"/>
          <w:sz w:val="28"/>
          <w:szCs w:val="28"/>
          <w:shd w:val="clear" w:color="auto" w:fill="FFFFFF"/>
        </w:rPr>
      </w:pPr>
      <w:r w:rsidRPr="00846E54">
        <w:rPr>
          <w:rFonts w:ascii="Times New Roman" w:hAnsi="Times New Roman" w:cs="Times New Roman"/>
          <w:color w:val="000000"/>
          <w:sz w:val="28"/>
          <w:szCs w:val="28"/>
          <w:shd w:val="clear" w:color="auto" w:fill="FFFFFF"/>
        </w:rPr>
        <w:t xml:space="preserve"> -</w:t>
      </w:r>
      <w:r w:rsidRPr="00846E54">
        <w:rPr>
          <w:rFonts w:ascii="Times New Roman" w:hAnsi="Times New Roman" w:cs="Times New Roman"/>
        </w:rPr>
        <w:t xml:space="preserve"> </w:t>
      </w:r>
      <w:r w:rsidRPr="00846E54">
        <w:rPr>
          <w:rFonts w:ascii="Times New Roman" w:hAnsi="Times New Roman" w:cs="Times New Roman"/>
          <w:color w:val="000000"/>
          <w:sz w:val="28"/>
          <w:szCs w:val="28"/>
          <w:shd w:val="clear" w:color="auto" w:fill="FFFFFF"/>
        </w:rPr>
        <w:t xml:space="preserve">Оказание первой доврачебной помощи. Основы ухода за больными. </w:t>
      </w:r>
    </w:p>
    <w:p w:rsidR="00F565CA" w:rsidRPr="00846E54" w:rsidRDefault="00F565CA" w:rsidP="00F565CA">
      <w:pPr>
        <w:ind w:left="-66" w:right="-284"/>
        <w:jc w:val="both"/>
        <w:rPr>
          <w:rFonts w:ascii="Times New Roman" w:hAnsi="Times New Roman" w:cs="Times New Roman"/>
          <w:color w:val="000000"/>
          <w:sz w:val="28"/>
          <w:szCs w:val="28"/>
          <w:shd w:val="clear" w:color="auto" w:fill="FFFFFF"/>
        </w:rPr>
      </w:pPr>
      <w:r w:rsidRPr="00846E54">
        <w:rPr>
          <w:rFonts w:ascii="Times New Roman" w:hAnsi="Times New Roman" w:cs="Times New Roman"/>
          <w:color w:val="000000"/>
          <w:sz w:val="28"/>
          <w:szCs w:val="28"/>
          <w:shd w:val="clear" w:color="auto" w:fill="FFFFFF"/>
        </w:rPr>
        <w:t xml:space="preserve">      Количество жителей МО г. Петергоф, прошедших обучение и подготовку</w:t>
      </w:r>
    </w:p>
    <w:p w:rsidR="00F565CA" w:rsidRDefault="00F565CA" w:rsidP="00F565CA">
      <w:pPr>
        <w:ind w:left="-66" w:right="-284"/>
        <w:jc w:val="both"/>
        <w:rPr>
          <w:rFonts w:ascii="Times New Roman" w:hAnsi="Times New Roman" w:cs="Times New Roman"/>
          <w:color w:val="000000"/>
          <w:sz w:val="28"/>
          <w:szCs w:val="28"/>
          <w:shd w:val="clear" w:color="auto" w:fill="FFFFFF"/>
        </w:rPr>
      </w:pPr>
      <w:r w:rsidRPr="00846E54">
        <w:rPr>
          <w:rFonts w:ascii="Times New Roman" w:hAnsi="Times New Roman" w:cs="Times New Roman"/>
          <w:sz w:val="28"/>
          <w:szCs w:val="28"/>
        </w:rPr>
        <w:t xml:space="preserve"> </w:t>
      </w:r>
      <w:r w:rsidRPr="00846E54">
        <w:rPr>
          <w:rFonts w:ascii="Times New Roman" w:hAnsi="Times New Roman" w:cs="Times New Roman"/>
          <w:color w:val="000000"/>
          <w:sz w:val="28"/>
          <w:szCs w:val="28"/>
          <w:shd w:val="clear" w:color="auto" w:fill="FFFFFF"/>
        </w:rPr>
        <w:t>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составило в 2015 году 400 человек.</w:t>
      </w:r>
    </w:p>
    <w:p w:rsidR="00F85E58" w:rsidRPr="00F85E58" w:rsidRDefault="00F85E58" w:rsidP="00F85E58">
      <w:pPr>
        <w:ind w:right="75"/>
        <w:jc w:val="both"/>
        <w:rPr>
          <w:rFonts w:ascii="Times New Roman" w:hAnsi="Times New Roman" w:cs="Times New Roman"/>
          <w:i/>
          <w:sz w:val="28"/>
          <w:szCs w:val="28"/>
        </w:rPr>
      </w:pPr>
      <w:r w:rsidRPr="00F85E58">
        <w:rPr>
          <w:rFonts w:ascii="Times New Roman" w:hAnsi="Times New Roman" w:cs="Times New Roman"/>
          <w:i/>
          <w:sz w:val="28"/>
          <w:szCs w:val="28"/>
        </w:rPr>
        <w:t xml:space="preserve">5. </w:t>
      </w:r>
      <w:r w:rsidRPr="00F85E58">
        <w:rPr>
          <w:rFonts w:ascii="Times New Roman" w:hAnsi="Times New Roman" w:cs="Times New Roman"/>
          <w:b/>
          <w:i/>
          <w:sz w:val="28"/>
          <w:szCs w:val="28"/>
        </w:rPr>
        <w:t>Муниципальная программа</w:t>
      </w:r>
      <w:r w:rsidRPr="00F85E58">
        <w:rPr>
          <w:rFonts w:ascii="Times New Roman" w:hAnsi="Times New Roman" w:cs="Times New Roman"/>
          <w:i/>
          <w:sz w:val="28"/>
          <w:szCs w:val="28"/>
        </w:rPr>
        <w:t xml:space="preserve">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возникновении чрезвычайной ситуации»</w:t>
      </w:r>
    </w:p>
    <w:p w:rsidR="00F85E58" w:rsidRDefault="00F85E58" w:rsidP="00F85E58">
      <w:pPr>
        <w:pStyle w:val="a6"/>
        <w:spacing w:after="160" w:line="259" w:lineRule="auto"/>
        <w:ind w:left="0"/>
        <w:jc w:val="both"/>
        <w:rPr>
          <w:b/>
          <w:sz w:val="28"/>
          <w:szCs w:val="28"/>
        </w:rPr>
      </w:pPr>
      <w:r w:rsidRPr="003E019B">
        <w:rPr>
          <w:rFonts w:ascii="Times New Roman" w:hAnsi="Times New Roman" w:cs="Times New Roman"/>
          <w:sz w:val="28"/>
          <w:szCs w:val="28"/>
        </w:rPr>
        <w:t>Всего по программе</w:t>
      </w:r>
      <w:r>
        <w:rPr>
          <w:rFonts w:ascii="Times New Roman" w:hAnsi="Times New Roman" w:cs="Times New Roman"/>
          <w:sz w:val="28"/>
          <w:szCs w:val="28"/>
        </w:rPr>
        <w:t xml:space="preserve"> было утверждено </w:t>
      </w:r>
      <w:r>
        <w:rPr>
          <w:rFonts w:ascii="Times New Roman" w:hAnsi="Times New Roman" w:cs="Times New Roman"/>
          <w:b/>
          <w:sz w:val="28"/>
          <w:szCs w:val="28"/>
        </w:rPr>
        <w:t>144</w:t>
      </w:r>
      <w:r w:rsidRPr="00EA6AB4">
        <w:rPr>
          <w:rFonts w:ascii="Times New Roman" w:hAnsi="Times New Roman" w:cs="Times New Roman"/>
          <w:b/>
          <w:sz w:val="28"/>
          <w:szCs w:val="28"/>
        </w:rPr>
        <w:t>,</w:t>
      </w:r>
      <w:r>
        <w:rPr>
          <w:rFonts w:ascii="Times New Roman" w:hAnsi="Times New Roman" w:cs="Times New Roman"/>
          <w:b/>
          <w:sz w:val="28"/>
          <w:szCs w:val="28"/>
        </w:rPr>
        <w:t>0</w:t>
      </w:r>
      <w:r>
        <w:rPr>
          <w:rFonts w:ascii="Times New Roman" w:hAnsi="Times New Roman" w:cs="Times New Roman"/>
          <w:sz w:val="28"/>
          <w:szCs w:val="28"/>
        </w:rPr>
        <w:t xml:space="preserve"> тыс. рублей, исполнено </w:t>
      </w:r>
      <w:r>
        <w:rPr>
          <w:rFonts w:ascii="Times New Roman" w:hAnsi="Times New Roman" w:cs="Times New Roman"/>
          <w:b/>
          <w:sz w:val="28"/>
          <w:szCs w:val="28"/>
        </w:rPr>
        <w:t>143</w:t>
      </w:r>
      <w:r w:rsidRPr="00EA6AB4">
        <w:rPr>
          <w:rFonts w:ascii="Times New Roman" w:hAnsi="Times New Roman" w:cs="Times New Roman"/>
          <w:b/>
          <w:sz w:val="28"/>
          <w:szCs w:val="28"/>
        </w:rPr>
        <w:t>,</w:t>
      </w:r>
      <w:r>
        <w:rPr>
          <w:rFonts w:ascii="Times New Roman" w:hAnsi="Times New Roman" w:cs="Times New Roman"/>
          <w:b/>
          <w:sz w:val="28"/>
          <w:szCs w:val="28"/>
        </w:rPr>
        <w:t>7</w:t>
      </w:r>
      <w:r>
        <w:rPr>
          <w:rFonts w:ascii="Times New Roman" w:hAnsi="Times New Roman" w:cs="Times New Roman"/>
          <w:sz w:val="28"/>
          <w:szCs w:val="28"/>
        </w:rPr>
        <w:t xml:space="preserve"> тыс. рублей </w:t>
      </w:r>
      <w:r>
        <w:rPr>
          <w:rFonts w:ascii="Times New Roman" w:hAnsi="Times New Roman"/>
          <w:sz w:val="28"/>
          <w:szCs w:val="28"/>
        </w:rPr>
        <w:t xml:space="preserve">или </w:t>
      </w:r>
      <w:r w:rsidRPr="00EA6AB4">
        <w:rPr>
          <w:rFonts w:ascii="Times New Roman" w:hAnsi="Times New Roman"/>
          <w:b/>
          <w:sz w:val="28"/>
          <w:szCs w:val="28"/>
        </w:rPr>
        <w:t>99,</w:t>
      </w:r>
      <w:r>
        <w:rPr>
          <w:rFonts w:ascii="Times New Roman" w:hAnsi="Times New Roman"/>
          <w:b/>
          <w:sz w:val="28"/>
          <w:szCs w:val="28"/>
        </w:rPr>
        <w:t>79</w:t>
      </w:r>
      <w:r w:rsidRPr="00EA6AB4">
        <w:rPr>
          <w:rFonts w:ascii="Times New Roman" w:hAnsi="Times New Roman"/>
          <w:b/>
          <w:sz w:val="28"/>
          <w:szCs w:val="28"/>
        </w:rPr>
        <w:t>%</w:t>
      </w:r>
      <w:r w:rsidRPr="003E019B">
        <w:rPr>
          <w:rFonts w:ascii="Times New Roman" w:hAnsi="Times New Roman"/>
          <w:sz w:val="28"/>
          <w:szCs w:val="28"/>
        </w:rPr>
        <w:t xml:space="preserve">  по отношению к утвержденным бюджетным назначениям</w:t>
      </w:r>
      <w:r>
        <w:rPr>
          <w:rFonts w:ascii="Times New Roman" w:hAnsi="Times New Roman"/>
          <w:sz w:val="28"/>
          <w:szCs w:val="28"/>
        </w:rPr>
        <w:t>.</w:t>
      </w:r>
    </w:p>
    <w:p w:rsidR="00F85E58" w:rsidRPr="00F85E58" w:rsidRDefault="00F85E58" w:rsidP="00F85E58">
      <w:pPr>
        <w:ind w:right="75"/>
        <w:jc w:val="both"/>
        <w:rPr>
          <w:rFonts w:ascii="Times New Roman" w:hAnsi="Times New Roman" w:cs="Times New Roman"/>
          <w:sz w:val="28"/>
          <w:szCs w:val="28"/>
        </w:rPr>
      </w:pPr>
      <w:r w:rsidRPr="00F85E58">
        <w:rPr>
          <w:rFonts w:ascii="Times New Roman" w:hAnsi="Times New Roman" w:cs="Times New Roman"/>
          <w:b/>
          <w:sz w:val="28"/>
          <w:szCs w:val="28"/>
        </w:rPr>
        <w:t xml:space="preserve">      </w:t>
      </w:r>
      <w:r w:rsidRPr="00F85E58">
        <w:rPr>
          <w:rFonts w:ascii="Times New Roman" w:hAnsi="Times New Roman" w:cs="Times New Roman"/>
          <w:sz w:val="28"/>
          <w:szCs w:val="28"/>
        </w:rPr>
        <w:t>В рамках реализации программы МО г. Петергоф</w:t>
      </w:r>
      <w:r w:rsidRPr="00F85E58">
        <w:rPr>
          <w:rFonts w:ascii="Times New Roman" w:hAnsi="Times New Roman" w:cs="Times New Roman"/>
          <w:b/>
          <w:sz w:val="28"/>
          <w:szCs w:val="28"/>
        </w:rPr>
        <w:t xml:space="preserve"> </w:t>
      </w:r>
      <w:r w:rsidRPr="00F85E58">
        <w:rPr>
          <w:rFonts w:ascii="Times New Roman" w:hAnsi="Times New Roman" w:cs="Times New Roman"/>
          <w:sz w:val="28"/>
          <w:szCs w:val="28"/>
        </w:rPr>
        <w:t xml:space="preserve">«Содействие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возникновении чрезвычайной ситуации» были осуществлены следующие мероприятия: </w:t>
      </w:r>
    </w:p>
    <w:p w:rsidR="00F85E58" w:rsidRPr="00F85E58" w:rsidRDefault="00F85E58" w:rsidP="00F85E58">
      <w:pPr>
        <w:ind w:right="75"/>
        <w:jc w:val="both"/>
        <w:rPr>
          <w:rFonts w:ascii="Times New Roman" w:hAnsi="Times New Roman" w:cs="Times New Roman"/>
          <w:i/>
          <w:sz w:val="28"/>
          <w:szCs w:val="28"/>
        </w:rPr>
      </w:pPr>
      <w:r w:rsidRPr="00F85E58">
        <w:rPr>
          <w:rFonts w:ascii="Times New Roman" w:hAnsi="Times New Roman" w:cs="Times New Roman"/>
          <w:i/>
          <w:sz w:val="28"/>
          <w:szCs w:val="28"/>
        </w:rPr>
        <w:t>1. Изготовление полиграфической продукции брошюр и (или)</w:t>
      </w:r>
      <w:r w:rsidRPr="00F85E58">
        <w:rPr>
          <w:rFonts w:ascii="Times New Roman" w:hAnsi="Times New Roman" w:cs="Times New Roman"/>
        </w:rPr>
        <w:t xml:space="preserve"> </w:t>
      </w:r>
      <w:r w:rsidRPr="00F85E58">
        <w:rPr>
          <w:rFonts w:ascii="Times New Roman" w:hAnsi="Times New Roman" w:cs="Times New Roman"/>
          <w:i/>
          <w:sz w:val="28"/>
          <w:szCs w:val="28"/>
        </w:rPr>
        <w:t xml:space="preserve">евробуклетов  в области защиты населения и территорий от ЧС: </w:t>
      </w:r>
    </w:p>
    <w:p w:rsidR="00F85E58" w:rsidRPr="00F85E58" w:rsidRDefault="00F85E58" w:rsidP="00F85E58">
      <w:pPr>
        <w:ind w:right="75"/>
        <w:jc w:val="both"/>
        <w:rPr>
          <w:rFonts w:ascii="Times New Roman" w:hAnsi="Times New Roman" w:cs="Times New Roman"/>
          <w:sz w:val="28"/>
          <w:szCs w:val="28"/>
        </w:rPr>
      </w:pPr>
      <w:r w:rsidRPr="00F85E58">
        <w:rPr>
          <w:rFonts w:ascii="Times New Roman" w:hAnsi="Times New Roman" w:cs="Times New Roman"/>
          <w:sz w:val="28"/>
          <w:szCs w:val="28"/>
        </w:rPr>
        <w:t>-изготовлена и распространена  среди жителей МО г. Петергоф брошюра «Защита населения от ЧС» – 44 стр., в количестве 600 штук</w:t>
      </w:r>
    </w:p>
    <w:p w:rsidR="00F85E58" w:rsidRPr="00F85E58" w:rsidRDefault="00F85E58" w:rsidP="00F85E58">
      <w:pPr>
        <w:ind w:right="75"/>
        <w:jc w:val="both"/>
        <w:rPr>
          <w:rFonts w:ascii="Times New Roman" w:hAnsi="Times New Roman" w:cs="Times New Roman"/>
          <w:sz w:val="28"/>
          <w:szCs w:val="28"/>
        </w:rPr>
      </w:pPr>
    </w:p>
    <w:p w:rsidR="00F85E58" w:rsidRPr="00F85E58" w:rsidRDefault="00F85E58" w:rsidP="00F85E58">
      <w:pPr>
        <w:ind w:right="75"/>
        <w:jc w:val="both"/>
        <w:rPr>
          <w:rFonts w:ascii="Times New Roman" w:hAnsi="Times New Roman" w:cs="Times New Roman"/>
          <w:sz w:val="28"/>
          <w:szCs w:val="28"/>
        </w:rPr>
      </w:pPr>
    </w:p>
    <w:p w:rsidR="00F85E58" w:rsidRPr="00F85E58" w:rsidRDefault="00F85E58" w:rsidP="00F85E58">
      <w:pPr>
        <w:ind w:right="75"/>
        <w:jc w:val="both"/>
        <w:rPr>
          <w:rFonts w:ascii="Times New Roman" w:hAnsi="Times New Roman" w:cs="Times New Roman"/>
          <w:sz w:val="28"/>
          <w:szCs w:val="28"/>
        </w:rPr>
      </w:pPr>
    </w:p>
    <w:p w:rsidR="00F85E58" w:rsidRPr="00F85E58" w:rsidRDefault="00F85E58" w:rsidP="00F85E58">
      <w:pPr>
        <w:ind w:right="75"/>
        <w:jc w:val="both"/>
        <w:rPr>
          <w:rFonts w:ascii="Times New Roman" w:hAnsi="Times New Roman" w:cs="Times New Roman"/>
          <w:bCs/>
          <w:sz w:val="28"/>
          <w:szCs w:val="28"/>
        </w:rPr>
      </w:pPr>
      <w:r w:rsidRPr="00F85E58">
        <w:rPr>
          <w:rFonts w:ascii="Times New Roman" w:hAnsi="Times New Roman" w:cs="Times New Roman"/>
          <w:sz w:val="28"/>
          <w:szCs w:val="28"/>
        </w:rPr>
        <w:lastRenderedPageBreak/>
        <w:t xml:space="preserve"> </w:t>
      </w:r>
      <w:r w:rsidRPr="00F85E58">
        <w:rPr>
          <w:rFonts w:ascii="Times New Roman" w:hAnsi="Times New Roman" w:cs="Times New Roman"/>
          <w:i/>
          <w:sz w:val="28"/>
          <w:szCs w:val="28"/>
        </w:rPr>
        <w:t>2. Информирование населения в области защиты населения и территорий от чрезвычайных ситуаций с использованием кабельного телевидения:</w:t>
      </w:r>
    </w:p>
    <w:p w:rsidR="00F85E58" w:rsidRPr="00F85E58" w:rsidRDefault="00F85E58" w:rsidP="00F85E58">
      <w:pPr>
        <w:ind w:right="-141"/>
        <w:jc w:val="both"/>
        <w:rPr>
          <w:rFonts w:ascii="Times New Roman" w:hAnsi="Times New Roman" w:cs="Times New Roman"/>
          <w:sz w:val="28"/>
          <w:szCs w:val="28"/>
        </w:rPr>
      </w:pPr>
      <w:r w:rsidRPr="00F85E58">
        <w:rPr>
          <w:rFonts w:ascii="Times New Roman" w:hAnsi="Times New Roman" w:cs="Times New Roman"/>
          <w:sz w:val="28"/>
          <w:szCs w:val="28"/>
        </w:rPr>
        <w:t xml:space="preserve">-изготовлена информационно-публицистическая дискуссионная программа «Диалоги» по теме «Подготовка населения к ГО и ЧС». На актуальные вопросы ведущего, связанные с поведением человека в экстремальных и чрезвычайных ситуациях, отвечал С. В. Мадан – начальник территориального отдела по Петродворцовому району Управления гражданской защиты Главного управления МЧС России по СПб. </w:t>
      </w:r>
    </w:p>
    <w:p w:rsidR="00F85E58" w:rsidRPr="00F85E58" w:rsidRDefault="00F85E58" w:rsidP="00F85E58">
      <w:pPr>
        <w:ind w:right="75"/>
        <w:jc w:val="both"/>
        <w:rPr>
          <w:rFonts w:ascii="Times New Roman" w:hAnsi="Times New Roman" w:cs="Times New Roman"/>
          <w:sz w:val="28"/>
          <w:szCs w:val="28"/>
        </w:rPr>
      </w:pPr>
      <w:r w:rsidRPr="00F85E58">
        <w:rPr>
          <w:rFonts w:ascii="Times New Roman" w:hAnsi="Times New Roman" w:cs="Times New Roman"/>
          <w:sz w:val="28"/>
          <w:szCs w:val="28"/>
        </w:rPr>
        <w:t xml:space="preserve">  - изготовлено 2  телесюжета для еженедельных информационных программ по темам: «Подготовка населения к ГО и ЧС» и «Борьба с ураганом и его последствиями в районе» </w:t>
      </w:r>
    </w:p>
    <w:p w:rsidR="00F85E58" w:rsidRPr="00F85E58" w:rsidRDefault="00F85E58" w:rsidP="00F85E58">
      <w:pPr>
        <w:ind w:right="75"/>
        <w:jc w:val="both"/>
        <w:rPr>
          <w:rFonts w:ascii="Times New Roman" w:hAnsi="Times New Roman" w:cs="Times New Roman"/>
          <w:sz w:val="28"/>
          <w:szCs w:val="28"/>
        </w:rPr>
      </w:pPr>
      <w:r w:rsidRPr="00F85E58">
        <w:rPr>
          <w:rFonts w:ascii="Times New Roman" w:hAnsi="Times New Roman" w:cs="Times New Roman"/>
          <w:sz w:val="28"/>
          <w:szCs w:val="28"/>
        </w:rPr>
        <w:t xml:space="preserve"> Информационно-публицистическая дискуссионная программа «Диалоги» и   информационные телесюжеты транслировались по кабельным телевизионным сетям, охватывающим всю территорию МО г. Петергоф</w:t>
      </w:r>
    </w:p>
    <w:p w:rsidR="00F85E58" w:rsidRPr="00F85E58" w:rsidRDefault="00F85E58" w:rsidP="00F85E58">
      <w:pPr>
        <w:ind w:right="75"/>
        <w:jc w:val="both"/>
        <w:rPr>
          <w:rFonts w:ascii="Times New Roman" w:hAnsi="Times New Roman" w:cs="Times New Roman"/>
          <w:i/>
          <w:sz w:val="28"/>
          <w:szCs w:val="28"/>
        </w:rPr>
      </w:pPr>
      <w:r w:rsidRPr="00F85E58">
        <w:rPr>
          <w:rFonts w:ascii="Times New Roman" w:hAnsi="Times New Roman" w:cs="Times New Roman"/>
          <w:i/>
          <w:sz w:val="28"/>
          <w:szCs w:val="28"/>
        </w:rPr>
        <w:t xml:space="preserve"> 3. Организация подписки для неработающего населения периодических изданий по защите населения от чрезвычайных ситуаций:</w:t>
      </w:r>
    </w:p>
    <w:p w:rsidR="00F85E58" w:rsidRPr="00F85E58" w:rsidRDefault="00F85E58" w:rsidP="00F85E58">
      <w:pPr>
        <w:ind w:right="75"/>
        <w:jc w:val="both"/>
        <w:rPr>
          <w:rFonts w:ascii="Times New Roman" w:hAnsi="Times New Roman" w:cs="Times New Roman"/>
        </w:rPr>
      </w:pPr>
      <w:r w:rsidRPr="00F85E58">
        <w:rPr>
          <w:rFonts w:ascii="Times New Roman" w:hAnsi="Times New Roman" w:cs="Times New Roman"/>
          <w:sz w:val="28"/>
          <w:szCs w:val="28"/>
        </w:rPr>
        <w:t>-организована подписка журнала «Гражданская защита» (в количестве 3-х экземпляров) в котором  дана исчерпывающая информация для населения в области защиты от чрезвычайных ситуациях природного и техногенного характера.   Журнал используется на занятиях с неработающим населением в учебно-консультационном пункте МО г. Петергоф.</w:t>
      </w:r>
    </w:p>
    <w:p w:rsidR="00F85E58" w:rsidRPr="00F85E58" w:rsidRDefault="00F85E58" w:rsidP="00F85E58">
      <w:pPr>
        <w:ind w:right="75"/>
        <w:jc w:val="both"/>
        <w:rPr>
          <w:rFonts w:ascii="Times New Roman" w:hAnsi="Times New Roman" w:cs="Times New Roman"/>
          <w:i/>
          <w:sz w:val="28"/>
          <w:szCs w:val="28"/>
        </w:rPr>
      </w:pPr>
      <w:r w:rsidRPr="00F85E58">
        <w:rPr>
          <w:rFonts w:ascii="Times New Roman" w:hAnsi="Times New Roman" w:cs="Times New Roman"/>
          <w:i/>
          <w:sz w:val="28"/>
          <w:szCs w:val="28"/>
        </w:rPr>
        <w:t>4. Эксплуатационно-техническое  обслуживание комплекса технических средств автоматизированного управления  объектовой системы оповещения (ОСО) по командам региональной системы автоматизированного централизованного оповещения (РАСЦО) на объекте: помещение МА МО г. Петергоф по адресу: г. Петергоф, ул. Самсониевская, д.3;</w:t>
      </w:r>
    </w:p>
    <w:p w:rsidR="00F85E58" w:rsidRPr="00F85E58" w:rsidRDefault="00F85E58" w:rsidP="00CE16E6">
      <w:pPr>
        <w:ind w:right="75"/>
        <w:jc w:val="both"/>
        <w:rPr>
          <w:rFonts w:ascii="Times New Roman" w:hAnsi="Times New Roman" w:cs="Times New Roman"/>
          <w:color w:val="000000"/>
          <w:sz w:val="28"/>
          <w:szCs w:val="28"/>
          <w:shd w:val="clear" w:color="auto" w:fill="FFFFFF"/>
        </w:rPr>
      </w:pPr>
      <w:r w:rsidRPr="00F85E58">
        <w:rPr>
          <w:rFonts w:ascii="Times New Roman" w:hAnsi="Times New Roman" w:cs="Times New Roman"/>
          <w:i/>
          <w:sz w:val="28"/>
          <w:szCs w:val="28"/>
        </w:rPr>
        <w:t>5.</w:t>
      </w:r>
      <w:r w:rsidRPr="00F85E58">
        <w:rPr>
          <w:rFonts w:ascii="Times New Roman" w:hAnsi="Times New Roman" w:cs="Times New Roman"/>
          <w:i/>
        </w:rPr>
        <w:t xml:space="preserve"> </w:t>
      </w:r>
      <w:r w:rsidRPr="00F85E58">
        <w:rPr>
          <w:rFonts w:ascii="Times New Roman" w:hAnsi="Times New Roman" w:cs="Times New Roman"/>
          <w:i/>
          <w:sz w:val="28"/>
          <w:szCs w:val="28"/>
        </w:rPr>
        <w:t>Обеспечение возможности доставки речевых и управляющих сигналов Региональной  автоматизированной системы оповещения Санкт-Петербурга круглосуточно.</w:t>
      </w:r>
    </w:p>
    <w:p w:rsidR="0016769D" w:rsidRDefault="00F85E58" w:rsidP="00DB75CC">
      <w:pPr>
        <w:pStyle w:val="a3"/>
        <w:jc w:val="both"/>
        <w:rPr>
          <w:rFonts w:ascii="Times New Roman" w:hAnsi="Times New Roman" w:cs="Times New Roman"/>
          <w:i/>
          <w:sz w:val="28"/>
          <w:szCs w:val="28"/>
        </w:rPr>
      </w:pPr>
      <w:r>
        <w:rPr>
          <w:rFonts w:ascii="Times New Roman" w:hAnsi="Times New Roman" w:cs="Times New Roman"/>
          <w:b/>
          <w:i/>
          <w:sz w:val="28"/>
          <w:szCs w:val="28"/>
        </w:rPr>
        <w:t>6</w:t>
      </w:r>
      <w:r w:rsidR="0016769D" w:rsidRPr="00A700FE">
        <w:rPr>
          <w:rFonts w:ascii="Times New Roman" w:hAnsi="Times New Roman" w:cs="Times New Roman"/>
          <w:b/>
          <w:i/>
          <w:sz w:val="28"/>
          <w:szCs w:val="28"/>
        </w:rPr>
        <w:t>.Муниципальная программа</w:t>
      </w:r>
      <w:r w:rsidR="0016769D">
        <w:rPr>
          <w:rFonts w:ascii="Times New Roman" w:hAnsi="Times New Roman" w:cs="Times New Roman"/>
          <w:i/>
          <w:sz w:val="28"/>
          <w:szCs w:val="28"/>
        </w:rPr>
        <w:t xml:space="preserve"> «Участие в установленном порядке  в мероприятиях по профилактике незаконного потребления наркотических средств и психотропных веществ, наркомании в Санкт-Петербурге»</w:t>
      </w:r>
    </w:p>
    <w:p w:rsidR="007A28A4" w:rsidRDefault="007A28A4" w:rsidP="007A28A4">
      <w:pPr>
        <w:pStyle w:val="a6"/>
        <w:spacing w:after="160" w:line="259" w:lineRule="auto"/>
        <w:ind w:left="0"/>
        <w:jc w:val="both"/>
        <w:rPr>
          <w:rFonts w:ascii="Times New Roman" w:hAnsi="Times New Roman" w:cs="Times New Roman"/>
          <w:i/>
          <w:sz w:val="28"/>
          <w:szCs w:val="28"/>
        </w:rPr>
      </w:pPr>
      <w:r w:rsidRPr="003E019B">
        <w:rPr>
          <w:rFonts w:ascii="Times New Roman" w:hAnsi="Times New Roman" w:cs="Times New Roman"/>
          <w:sz w:val="28"/>
          <w:szCs w:val="28"/>
        </w:rPr>
        <w:lastRenderedPageBreak/>
        <w:t>Всего по программе</w:t>
      </w:r>
      <w:r>
        <w:rPr>
          <w:rFonts w:ascii="Times New Roman" w:hAnsi="Times New Roman" w:cs="Times New Roman"/>
          <w:sz w:val="28"/>
          <w:szCs w:val="28"/>
        </w:rPr>
        <w:t xml:space="preserve"> было утверждено </w:t>
      </w:r>
      <w:r>
        <w:rPr>
          <w:rFonts w:ascii="Times New Roman" w:hAnsi="Times New Roman" w:cs="Times New Roman"/>
          <w:b/>
          <w:sz w:val="28"/>
          <w:szCs w:val="28"/>
        </w:rPr>
        <w:t>539</w:t>
      </w:r>
      <w:r w:rsidRPr="00EA6AB4">
        <w:rPr>
          <w:rFonts w:ascii="Times New Roman" w:hAnsi="Times New Roman" w:cs="Times New Roman"/>
          <w:b/>
          <w:sz w:val="28"/>
          <w:szCs w:val="28"/>
        </w:rPr>
        <w:t>,</w:t>
      </w:r>
      <w:r>
        <w:rPr>
          <w:rFonts w:ascii="Times New Roman" w:hAnsi="Times New Roman" w:cs="Times New Roman"/>
          <w:b/>
          <w:sz w:val="28"/>
          <w:szCs w:val="28"/>
        </w:rPr>
        <w:t>9</w:t>
      </w:r>
      <w:r>
        <w:rPr>
          <w:rFonts w:ascii="Times New Roman" w:hAnsi="Times New Roman" w:cs="Times New Roman"/>
          <w:sz w:val="28"/>
          <w:szCs w:val="28"/>
        </w:rPr>
        <w:t xml:space="preserve"> тыс. рублей, исполнено </w:t>
      </w:r>
      <w:r>
        <w:rPr>
          <w:rFonts w:ascii="Times New Roman" w:hAnsi="Times New Roman" w:cs="Times New Roman"/>
          <w:b/>
          <w:sz w:val="28"/>
          <w:szCs w:val="28"/>
        </w:rPr>
        <w:t>539</w:t>
      </w:r>
      <w:r w:rsidRPr="00EA6AB4">
        <w:rPr>
          <w:rFonts w:ascii="Times New Roman" w:hAnsi="Times New Roman" w:cs="Times New Roman"/>
          <w:b/>
          <w:sz w:val="28"/>
          <w:szCs w:val="28"/>
        </w:rPr>
        <w:t>,</w:t>
      </w:r>
      <w:r>
        <w:rPr>
          <w:rFonts w:ascii="Times New Roman" w:hAnsi="Times New Roman" w:cs="Times New Roman"/>
          <w:b/>
          <w:sz w:val="28"/>
          <w:szCs w:val="28"/>
        </w:rPr>
        <w:t>9</w:t>
      </w:r>
      <w:r>
        <w:rPr>
          <w:rFonts w:ascii="Times New Roman" w:hAnsi="Times New Roman" w:cs="Times New Roman"/>
          <w:sz w:val="28"/>
          <w:szCs w:val="28"/>
        </w:rPr>
        <w:t xml:space="preserve"> тыс. рублей </w:t>
      </w:r>
      <w:r>
        <w:rPr>
          <w:rFonts w:ascii="Times New Roman" w:hAnsi="Times New Roman"/>
          <w:sz w:val="28"/>
          <w:szCs w:val="28"/>
        </w:rPr>
        <w:t xml:space="preserve">или </w:t>
      </w:r>
      <w:r>
        <w:rPr>
          <w:rFonts w:ascii="Times New Roman" w:hAnsi="Times New Roman"/>
          <w:b/>
          <w:sz w:val="28"/>
          <w:szCs w:val="28"/>
        </w:rPr>
        <w:t>100</w:t>
      </w:r>
      <w:r w:rsidRPr="00EA6AB4">
        <w:rPr>
          <w:rFonts w:ascii="Times New Roman" w:hAnsi="Times New Roman"/>
          <w:b/>
          <w:sz w:val="28"/>
          <w:szCs w:val="28"/>
        </w:rPr>
        <w:t>%</w:t>
      </w:r>
      <w:r w:rsidRPr="003E019B">
        <w:rPr>
          <w:rFonts w:ascii="Times New Roman" w:hAnsi="Times New Roman"/>
          <w:sz w:val="28"/>
          <w:szCs w:val="28"/>
        </w:rPr>
        <w:t xml:space="preserve">  по отношению к утвержденным бюджетным назначениям</w:t>
      </w:r>
      <w:r>
        <w:rPr>
          <w:rFonts w:ascii="Times New Roman" w:hAnsi="Times New Roman"/>
          <w:sz w:val="28"/>
          <w:szCs w:val="28"/>
        </w:rPr>
        <w:t>.</w:t>
      </w:r>
    </w:p>
    <w:p w:rsidR="00563519" w:rsidRPr="00F23A9F" w:rsidRDefault="00F23A9F" w:rsidP="00563519">
      <w:pPr>
        <w:ind w:right="75"/>
        <w:jc w:val="both"/>
        <w:rPr>
          <w:rFonts w:ascii="Times New Roman" w:eastAsia="Times New Roman" w:hAnsi="Times New Roman" w:cs="Times New Roman"/>
          <w:bCs/>
          <w:sz w:val="28"/>
          <w:szCs w:val="28"/>
        </w:rPr>
      </w:pPr>
      <w:r w:rsidRPr="00F23A9F">
        <w:rPr>
          <w:rFonts w:ascii="Times New Roman" w:eastAsia="Times New Roman" w:hAnsi="Times New Roman" w:cs="Times New Roman"/>
          <w:bCs/>
          <w:sz w:val="28"/>
          <w:szCs w:val="28"/>
        </w:rPr>
        <w:t>В рамках реализации муниципальной программы были организованы и проведены</w:t>
      </w:r>
      <w:r>
        <w:rPr>
          <w:rFonts w:ascii="Times New Roman" w:eastAsia="Times New Roman" w:hAnsi="Times New Roman" w:cs="Times New Roman"/>
          <w:bCs/>
          <w:sz w:val="28"/>
          <w:szCs w:val="28"/>
        </w:rPr>
        <w:t>:</w:t>
      </w:r>
    </w:p>
    <w:p w:rsidR="00563519" w:rsidRPr="00846E54" w:rsidRDefault="00F23A9F" w:rsidP="00563519">
      <w:pPr>
        <w:ind w:right="75"/>
        <w:jc w:val="both"/>
        <w:rPr>
          <w:rFonts w:ascii="Times New Roman" w:hAnsi="Times New Roman" w:cs="Times New Roman"/>
          <w:sz w:val="28"/>
          <w:szCs w:val="28"/>
        </w:rPr>
      </w:pPr>
      <w:r>
        <w:rPr>
          <w:rFonts w:ascii="Times New Roman" w:hAnsi="Times New Roman" w:cs="Times New Roman"/>
          <w:sz w:val="28"/>
          <w:szCs w:val="28"/>
        </w:rPr>
        <w:t>1.Кинолекторий</w:t>
      </w:r>
      <w:r w:rsidR="00563519" w:rsidRPr="00846E54">
        <w:rPr>
          <w:rFonts w:ascii="Times New Roman" w:hAnsi="Times New Roman" w:cs="Times New Roman"/>
          <w:sz w:val="28"/>
          <w:szCs w:val="28"/>
        </w:rPr>
        <w:t xml:space="preserve"> для подростков и молодежи МО г. Петергоф, способствующего профилактике наркомании и пропаганде здорового образа жизни:</w:t>
      </w:r>
    </w:p>
    <w:p w:rsidR="00563519" w:rsidRPr="00846E54" w:rsidRDefault="00563519" w:rsidP="00563519">
      <w:pPr>
        <w:ind w:right="75"/>
        <w:jc w:val="both"/>
        <w:rPr>
          <w:rFonts w:ascii="Times New Roman" w:hAnsi="Times New Roman" w:cs="Times New Roman"/>
          <w:sz w:val="28"/>
          <w:szCs w:val="28"/>
          <w:lang w:eastAsia="ar-SA"/>
        </w:rPr>
      </w:pPr>
      <w:r w:rsidRPr="00846E54">
        <w:rPr>
          <w:rFonts w:ascii="Times New Roman" w:hAnsi="Times New Roman" w:cs="Times New Roman"/>
          <w:sz w:val="28"/>
          <w:szCs w:val="28"/>
        </w:rPr>
        <w:t xml:space="preserve">  В кинотеатре «Аврора», Санкт-Петербургский пр. 17, продемонстрированы 2 тематических фильма, выступление лектора по данной тематике, распространен евро-буклет «Не ломай свою жизнь», вывешен баннеры «Спорт против наркотиков. Мы выбираем спорт». В мероприятие приняло участие 200 подростков, проживающих на территории МО г. Петергоф.</w:t>
      </w:r>
    </w:p>
    <w:p w:rsidR="00563519" w:rsidRPr="00846E54" w:rsidRDefault="00F23A9F" w:rsidP="00563519">
      <w:pPr>
        <w:ind w:right="75"/>
        <w:jc w:val="both"/>
        <w:rPr>
          <w:rFonts w:ascii="Times New Roman" w:hAnsi="Times New Roman" w:cs="Times New Roman"/>
          <w:sz w:val="28"/>
          <w:szCs w:val="28"/>
        </w:rPr>
      </w:pPr>
      <w:r>
        <w:rPr>
          <w:rFonts w:ascii="Times New Roman" w:hAnsi="Times New Roman" w:cs="Times New Roman"/>
          <w:sz w:val="28"/>
          <w:szCs w:val="28"/>
        </w:rPr>
        <w:t>2. П</w:t>
      </w:r>
      <w:r w:rsidR="00563519" w:rsidRPr="00846E54">
        <w:rPr>
          <w:rFonts w:ascii="Times New Roman" w:hAnsi="Times New Roman" w:cs="Times New Roman"/>
          <w:sz w:val="28"/>
          <w:szCs w:val="28"/>
        </w:rPr>
        <w:t>рофилактическо</w:t>
      </w:r>
      <w:r>
        <w:rPr>
          <w:rFonts w:ascii="Times New Roman" w:hAnsi="Times New Roman" w:cs="Times New Roman"/>
          <w:sz w:val="28"/>
          <w:szCs w:val="28"/>
        </w:rPr>
        <w:t>е</w:t>
      </w:r>
      <w:r w:rsidR="00563519" w:rsidRPr="00846E54">
        <w:rPr>
          <w:rFonts w:ascii="Times New Roman" w:hAnsi="Times New Roman" w:cs="Times New Roman"/>
          <w:sz w:val="28"/>
          <w:szCs w:val="28"/>
        </w:rPr>
        <w:t xml:space="preserve"> мероприяти</w:t>
      </w:r>
      <w:r>
        <w:rPr>
          <w:rFonts w:ascii="Times New Roman" w:hAnsi="Times New Roman" w:cs="Times New Roman"/>
          <w:sz w:val="28"/>
          <w:szCs w:val="28"/>
        </w:rPr>
        <w:t>е</w:t>
      </w:r>
      <w:r w:rsidR="00563519" w:rsidRPr="00846E54">
        <w:rPr>
          <w:rFonts w:ascii="Times New Roman" w:hAnsi="Times New Roman" w:cs="Times New Roman"/>
          <w:sz w:val="28"/>
          <w:szCs w:val="28"/>
        </w:rPr>
        <w:t xml:space="preserve"> для жителей МО г. Петергоф – станционной игры «Обойди беду»:</w:t>
      </w:r>
    </w:p>
    <w:p w:rsidR="00563519" w:rsidRPr="00846E54" w:rsidRDefault="00563519" w:rsidP="00563519">
      <w:pPr>
        <w:ind w:right="75"/>
        <w:jc w:val="both"/>
        <w:rPr>
          <w:rFonts w:ascii="Times New Roman" w:hAnsi="Times New Roman" w:cs="Times New Roman"/>
          <w:snapToGrid w:val="0"/>
          <w:color w:val="000000"/>
          <w:w w:val="1"/>
          <w:sz w:val="2"/>
          <w:szCs w:val="2"/>
          <w:bdr w:val="none" w:sz="0" w:space="0" w:color="auto" w:frame="1"/>
          <w:shd w:val="clear" w:color="auto" w:fill="000000"/>
          <w:lang w:eastAsia="x-none" w:bidi="x-none"/>
        </w:rPr>
      </w:pPr>
      <w:r w:rsidRPr="00846E54">
        <w:rPr>
          <w:rFonts w:ascii="Times New Roman" w:hAnsi="Times New Roman" w:cs="Times New Roman"/>
          <w:sz w:val="28"/>
          <w:szCs w:val="28"/>
        </w:rPr>
        <w:t xml:space="preserve">  Учебно-Методическим Центром СПб ГБУ «ГЦСП «КОНТАКТ» при правительстве СПб в помещениях 10 ГБОУ, расположенных на территории МО г. Петергоф, во внеурочное время, было организовано и проведено 10 станционных игр  «Обойди беду», направленных на пропаганду здорового образа жизни, профилактику распространения наркомании среди несовершеннолетних в возрасте от 14 до 18 лет и молодежи.                                                                                                                                                         </w:t>
      </w:r>
    </w:p>
    <w:p w:rsidR="00563519" w:rsidRPr="00846E54" w:rsidRDefault="00563519" w:rsidP="00563519">
      <w:pPr>
        <w:ind w:right="75"/>
        <w:jc w:val="both"/>
        <w:rPr>
          <w:rFonts w:ascii="Times New Roman" w:hAnsi="Times New Roman" w:cs="Times New Roman"/>
          <w:sz w:val="28"/>
          <w:szCs w:val="28"/>
        </w:rPr>
      </w:pPr>
      <w:r w:rsidRPr="00846E54">
        <w:rPr>
          <w:rFonts w:ascii="Times New Roman" w:hAnsi="Times New Roman" w:cs="Times New Roman"/>
          <w:sz w:val="28"/>
          <w:szCs w:val="28"/>
        </w:rPr>
        <w:t xml:space="preserve"> В играх приняло участие 500 подростков.</w:t>
      </w:r>
    </w:p>
    <w:p w:rsidR="00563519" w:rsidRPr="00846E54" w:rsidRDefault="00563519" w:rsidP="00563519">
      <w:pPr>
        <w:ind w:right="75"/>
        <w:jc w:val="both"/>
        <w:rPr>
          <w:rFonts w:ascii="Times New Roman" w:hAnsi="Times New Roman" w:cs="Times New Roman"/>
          <w:sz w:val="28"/>
          <w:szCs w:val="28"/>
        </w:rPr>
      </w:pPr>
      <w:r w:rsidRPr="00846E54">
        <w:rPr>
          <w:rFonts w:ascii="Times New Roman" w:hAnsi="Times New Roman" w:cs="Times New Roman"/>
          <w:sz w:val="28"/>
          <w:szCs w:val="28"/>
        </w:rPr>
        <w:t>3.</w:t>
      </w:r>
      <w:r w:rsidRPr="00846E54">
        <w:rPr>
          <w:rFonts w:ascii="Times New Roman" w:hAnsi="Times New Roman" w:cs="Times New Roman"/>
        </w:rPr>
        <w:t xml:space="preserve"> </w:t>
      </w:r>
      <w:r w:rsidR="00F23A9F">
        <w:rPr>
          <w:rFonts w:ascii="Times New Roman" w:hAnsi="Times New Roman" w:cs="Times New Roman"/>
        </w:rPr>
        <w:t>К</w:t>
      </w:r>
      <w:r w:rsidR="00F23A9F">
        <w:rPr>
          <w:rFonts w:ascii="Times New Roman" w:hAnsi="Times New Roman" w:cs="Times New Roman"/>
          <w:sz w:val="28"/>
          <w:szCs w:val="28"/>
        </w:rPr>
        <w:t>онцертная программа</w:t>
      </w:r>
      <w:r w:rsidRPr="00846E54">
        <w:rPr>
          <w:rFonts w:ascii="Times New Roman" w:hAnsi="Times New Roman" w:cs="Times New Roman"/>
          <w:sz w:val="28"/>
          <w:szCs w:val="28"/>
        </w:rPr>
        <w:t xml:space="preserve"> в д</w:t>
      </w:r>
      <w:r w:rsidR="00F23A9F">
        <w:rPr>
          <w:rFonts w:ascii="Times New Roman" w:hAnsi="Times New Roman" w:cs="Times New Roman"/>
          <w:sz w:val="28"/>
          <w:szCs w:val="28"/>
        </w:rPr>
        <w:t>ни школьных каникул, посвященная</w:t>
      </w:r>
      <w:r w:rsidRPr="00846E54">
        <w:rPr>
          <w:rFonts w:ascii="Times New Roman" w:hAnsi="Times New Roman" w:cs="Times New Roman"/>
          <w:sz w:val="28"/>
          <w:szCs w:val="28"/>
        </w:rPr>
        <w:t xml:space="preserve"> профилактике наркотической зависимости в подростковой среде:</w:t>
      </w:r>
    </w:p>
    <w:p w:rsidR="00563519" w:rsidRPr="00846E54" w:rsidRDefault="00563519" w:rsidP="00563519">
      <w:pPr>
        <w:ind w:right="75"/>
        <w:jc w:val="both"/>
        <w:rPr>
          <w:rFonts w:ascii="Times New Roman" w:hAnsi="Times New Roman" w:cs="Times New Roman"/>
          <w:sz w:val="28"/>
          <w:szCs w:val="28"/>
        </w:rPr>
      </w:pPr>
      <w:r>
        <w:rPr>
          <w:sz w:val="28"/>
          <w:szCs w:val="28"/>
        </w:rPr>
        <w:t xml:space="preserve">  </w:t>
      </w:r>
      <w:r w:rsidRPr="00846E54">
        <w:rPr>
          <w:rFonts w:ascii="Times New Roman" w:hAnsi="Times New Roman" w:cs="Times New Roman"/>
          <w:sz w:val="28"/>
          <w:szCs w:val="28"/>
        </w:rPr>
        <w:t xml:space="preserve">Организована и проведена концертная программа  в дни школьных каникул с  участием танцевальной студии «Вегас», посвященная профилактике наркотической зависимости в подростковой среде. </w:t>
      </w:r>
    </w:p>
    <w:p w:rsidR="00563519" w:rsidRPr="00846E54" w:rsidRDefault="00F23A9F" w:rsidP="00563519">
      <w:pPr>
        <w:ind w:right="75"/>
        <w:jc w:val="both"/>
        <w:rPr>
          <w:rFonts w:ascii="Times New Roman" w:hAnsi="Times New Roman" w:cs="Times New Roman"/>
          <w:sz w:val="28"/>
          <w:szCs w:val="28"/>
        </w:rPr>
      </w:pPr>
      <w:r>
        <w:rPr>
          <w:rFonts w:ascii="Times New Roman" w:hAnsi="Times New Roman" w:cs="Times New Roman"/>
          <w:sz w:val="28"/>
          <w:szCs w:val="28"/>
        </w:rPr>
        <w:t>О</w:t>
      </w:r>
      <w:r w:rsidR="002D47D6" w:rsidRPr="00846E54">
        <w:rPr>
          <w:rFonts w:ascii="Times New Roman" w:hAnsi="Times New Roman" w:cs="Times New Roman"/>
          <w:sz w:val="28"/>
          <w:szCs w:val="28"/>
        </w:rPr>
        <w:t>ргани</w:t>
      </w:r>
      <w:r w:rsidR="00563519" w:rsidRPr="00846E54">
        <w:rPr>
          <w:rFonts w:ascii="Times New Roman" w:hAnsi="Times New Roman" w:cs="Times New Roman"/>
          <w:sz w:val="28"/>
          <w:szCs w:val="28"/>
        </w:rPr>
        <w:t xml:space="preserve">зована акция профилактической направленности «Скажи наркотикам нет».                                                                                                                                                </w:t>
      </w:r>
      <w:r w:rsidR="00563519" w:rsidRPr="00846E54">
        <w:rPr>
          <w:rFonts w:ascii="Times New Roman" w:hAnsi="Times New Roman" w:cs="Times New Roman"/>
          <w:snapToGrid w:val="0"/>
          <w:color w:val="000000"/>
          <w:w w:val="1"/>
          <w:sz w:val="2"/>
          <w:szCs w:val="2"/>
          <w:bdr w:val="none" w:sz="0" w:space="0" w:color="auto" w:frame="1"/>
          <w:shd w:val="clear" w:color="auto" w:fill="000000"/>
          <w:lang w:val="x-none" w:eastAsia="x-none" w:bidi="x-none"/>
        </w:rPr>
        <w:t xml:space="preserve"> </w:t>
      </w:r>
    </w:p>
    <w:p w:rsidR="00563519" w:rsidRPr="00846E54" w:rsidRDefault="00F23A9F" w:rsidP="00563519">
      <w:pPr>
        <w:ind w:right="75"/>
        <w:jc w:val="both"/>
        <w:rPr>
          <w:rFonts w:ascii="Times New Roman" w:hAnsi="Times New Roman" w:cs="Times New Roman"/>
          <w:i/>
          <w:sz w:val="28"/>
          <w:szCs w:val="28"/>
          <w:lang w:eastAsia="ar-SA"/>
        </w:rPr>
      </w:pPr>
      <w:r>
        <w:rPr>
          <w:rFonts w:ascii="Times New Roman" w:hAnsi="Times New Roman" w:cs="Times New Roman"/>
          <w:sz w:val="28"/>
          <w:szCs w:val="28"/>
        </w:rPr>
        <w:t>С</w:t>
      </w:r>
      <w:r w:rsidR="002D47D6" w:rsidRPr="00846E54">
        <w:rPr>
          <w:rFonts w:ascii="Times New Roman" w:hAnsi="Times New Roman" w:cs="Times New Roman"/>
          <w:sz w:val="28"/>
          <w:szCs w:val="28"/>
        </w:rPr>
        <w:t xml:space="preserve">реди </w:t>
      </w:r>
      <w:r w:rsidR="00563519" w:rsidRPr="00846E54">
        <w:rPr>
          <w:rFonts w:ascii="Times New Roman" w:hAnsi="Times New Roman" w:cs="Times New Roman"/>
          <w:sz w:val="28"/>
          <w:szCs w:val="28"/>
        </w:rPr>
        <w:t xml:space="preserve">участников мероприятия распространен евро-буклет «Не ломай свою жизнь»,  вывешены  плакаты «Живи полной жизнью без наркотиков», «Твой выбор–Жизнь», «Не бывает легких наркотиков–бывают тяжелые последствия», на афишах: «Голос улиц. Скажи </w:t>
      </w:r>
      <w:r w:rsidR="00563519" w:rsidRPr="00846E54">
        <w:rPr>
          <w:rFonts w:ascii="Times New Roman" w:hAnsi="Times New Roman" w:cs="Times New Roman"/>
          <w:sz w:val="28"/>
          <w:szCs w:val="28"/>
        </w:rPr>
        <w:lastRenderedPageBreak/>
        <w:t>наркотикам – нет», на пригласительных билетах напечатаны слова «Скажи наркотикам – нет». В холле был вывешен большой лист бумаги со словами «Скажи наркотикам –нет», на котором все желающие могли поставить свою подпись.</w:t>
      </w:r>
      <w:r w:rsidR="00563519" w:rsidRPr="00846E54">
        <w:rPr>
          <w:rFonts w:ascii="Times New Roman" w:hAnsi="Times New Roman" w:cs="Times New Roman"/>
          <w:i/>
          <w:sz w:val="28"/>
          <w:szCs w:val="28"/>
        </w:rPr>
        <w:t xml:space="preserve"> </w:t>
      </w:r>
    </w:p>
    <w:p w:rsidR="00563519" w:rsidRPr="00F23A9F" w:rsidRDefault="00563519" w:rsidP="00563519">
      <w:pPr>
        <w:ind w:right="75"/>
        <w:jc w:val="both"/>
        <w:rPr>
          <w:rFonts w:ascii="Times New Roman" w:hAnsi="Times New Roman" w:cs="Times New Roman"/>
          <w:sz w:val="28"/>
          <w:szCs w:val="28"/>
        </w:rPr>
      </w:pPr>
      <w:r w:rsidRPr="00F23A9F">
        <w:rPr>
          <w:rFonts w:ascii="Times New Roman" w:hAnsi="Times New Roman" w:cs="Times New Roman"/>
          <w:sz w:val="28"/>
          <w:szCs w:val="28"/>
        </w:rPr>
        <w:t xml:space="preserve">4.Изготовление полиграфической продукции по профилактике наркомании для распространения среди подростков и молодежи МО г. Петергоф: </w:t>
      </w:r>
    </w:p>
    <w:p w:rsidR="00563519" w:rsidRPr="00F23A9F" w:rsidRDefault="00F23A9F" w:rsidP="00864CA8">
      <w:pPr>
        <w:ind w:right="75"/>
        <w:jc w:val="both"/>
        <w:rPr>
          <w:rFonts w:ascii="Times New Roman" w:hAnsi="Times New Roman" w:cs="Times New Roman"/>
          <w:sz w:val="28"/>
          <w:szCs w:val="28"/>
        </w:rPr>
      </w:pPr>
      <w:r>
        <w:rPr>
          <w:rFonts w:ascii="Times New Roman" w:hAnsi="Times New Roman" w:cs="Times New Roman"/>
          <w:sz w:val="28"/>
          <w:szCs w:val="28"/>
        </w:rPr>
        <w:t>-и</w:t>
      </w:r>
      <w:r w:rsidR="00563519" w:rsidRPr="00F23A9F">
        <w:rPr>
          <w:rFonts w:ascii="Times New Roman" w:hAnsi="Times New Roman" w:cs="Times New Roman"/>
          <w:sz w:val="28"/>
          <w:szCs w:val="28"/>
        </w:rPr>
        <w:t>зготовлены и распространены среди жителей МО г. Петергоф брошюры</w:t>
      </w:r>
      <w:r w:rsidR="00563519" w:rsidRPr="00F23A9F">
        <w:rPr>
          <w:rFonts w:ascii="Times New Roman" w:hAnsi="Times New Roman" w:cs="Times New Roman"/>
        </w:rPr>
        <w:t xml:space="preserve"> </w:t>
      </w:r>
      <w:r w:rsidR="00563519" w:rsidRPr="00F23A9F">
        <w:rPr>
          <w:rFonts w:ascii="Times New Roman" w:hAnsi="Times New Roman" w:cs="Times New Roman"/>
          <w:sz w:val="28"/>
          <w:szCs w:val="28"/>
        </w:rPr>
        <w:t>по профилактике наркомании в количестве 2550 штук.</w:t>
      </w:r>
    </w:p>
    <w:p w:rsidR="00864CA8" w:rsidRPr="00864CA8" w:rsidRDefault="00563519" w:rsidP="00F23A9F">
      <w:pPr>
        <w:ind w:right="75"/>
        <w:jc w:val="both"/>
        <w:rPr>
          <w:rFonts w:ascii="Times New Roman" w:hAnsi="Times New Roman" w:cs="Times New Roman"/>
          <w:b/>
          <w:i/>
          <w:color w:val="000001"/>
          <w:sz w:val="28"/>
          <w:szCs w:val="28"/>
          <w:shd w:val="clear" w:color="auto" w:fill="FFFFFF"/>
        </w:rPr>
      </w:pPr>
      <w:r w:rsidRPr="00F23A9F">
        <w:rPr>
          <w:rFonts w:ascii="Times New Roman" w:hAnsi="Times New Roman" w:cs="Times New Roman"/>
          <w:sz w:val="28"/>
          <w:szCs w:val="28"/>
        </w:rPr>
        <w:t xml:space="preserve">  </w:t>
      </w:r>
      <w:r w:rsidR="00864CA8" w:rsidRPr="00864CA8">
        <w:rPr>
          <w:rFonts w:ascii="Times New Roman" w:hAnsi="Times New Roman" w:cs="Times New Roman"/>
          <w:b/>
          <w:color w:val="000001"/>
          <w:sz w:val="28"/>
          <w:szCs w:val="28"/>
          <w:shd w:val="clear" w:color="auto" w:fill="FFFFFF"/>
          <w:lang w:val="en-US"/>
        </w:rPr>
        <w:t>V</w:t>
      </w:r>
      <w:r w:rsidR="00CE16E6">
        <w:rPr>
          <w:rFonts w:ascii="Times New Roman" w:hAnsi="Times New Roman" w:cs="Times New Roman"/>
          <w:b/>
          <w:color w:val="000001"/>
          <w:sz w:val="28"/>
          <w:szCs w:val="28"/>
          <w:shd w:val="clear" w:color="auto" w:fill="FFFFFF"/>
          <w:lang w:val="en-US"/>
        </w:rPr>
        <w:t>II</w:t>
      </w:r>
      <w:r w:rsidR="00F23A9F">
        <w:rPr>
          <w:rFonts w:ascii="Times New Roman" w:hAnsi="Times New Roman" w:cs="Times New Roman"/>
          <w:b/>
          <w:color w:val="000001"/>
          <w:sz w:val="28"/>
          <w:szCs w:val="28"/>
          <w:shd w:val="clear" w:color="auto" w:fill="FFFFFF"/>
        </w:rPr>
        <w:t xml:space="preserve">. </w:t>
      </w:r>
      <w:r w:rsidR="00864CA8">
        <w:rPr>
          <w:rFonts w:ascii="Times New Roman" w:hAnsi="Times New Roman" w:cs="Times New Roman"/>
          <w:b/>
          <w:color w:val="000001"/>
          <w:sz w:val="28"/>
          <w:szCs w:val="28"/>
          <w:shd w:val="clear" w:color="auto" w:fill="FFFFFF"/>
        </w:rPr>
        <w:t>ГОСУДАРСТВЕННЫЕ ПОЛНОМОЧИЯ.</w:t>
      </w:r>
      <w:r w:rsidR="00CA5983" w:rsidRPr="00864CA8">
        <w:rPr>
          <w:rFonts w:ascii="Times New Roman" w:hAnsi="Times New Roman" w:cs="Times New Roman"/>
          <w:b/>
          <w:i/>
          <w:color w:val="000001"/>
          <w:sz w:val="28"/>
          <w:szCs w:val="28"/>
          <w:shd w:val="clear" w:color="auto" w:fill="FFFFFF"/>
        </w:rPr>
        <w:t xml:space="preserve">   </w:t>
      </w:r>
    </w:p>
    <w:p w:rsidR="00211DCE" w:rsidRDefault="00A51FB3" w:rsidP="004D6BC5">
      <w:pPr>
        <w:shd w:val="clear" w:color="auto" w:fill="FFFFFF"/>
        <w:jc w:val="both"/>
        <w:rPr>
          <w:rFonts w:ascii="Times New Roman" w:hAnsi="Times New Roman" w:cs="Times New Roman"/>
          <w:b/>
          <w:i/>
          <w:color w:val="000001"/>
          <w:sz w:val="28"/>
          <w:szCs w:val="28"/>
          <w:shd w:val="clear" w:color="auto" w:fill="FFFFFF"/>
        </w:rPr>
      </w:pPr>
      <w:r w:rsidRPr="00A51FB3">
        <w:rPr>
          <w:rFonts w:ascii="Times New Roman" w:hAnsi="Times New Roman" w:cs="Times New Roman"/>
          <w:b/>
          <w:i/>
          <w:color w:val="000001"/>
          <w:sz w:val="28"/>
          <w:szCs w:val="28"/>
          <w:shd w:val="clear" w:color="auto" w:fill="FFFFFF"/>
        </w:rPr>
        <w:t>Цель повышение эффективности предоставления</w:t>
      </w:r>
      <w:r>
        <w:rPr>
          <w:rFonts w:ascii="Times New Roman" w:hAnsi="Times New Roman" w:cs="Times New Roman"/>
          <w:b/>
          <w:i/>
          <w:color w:val="000001"/>
          <w:sz w:val="28"/>
          <w:szCs w:val="28"/>
          <w:shd w:val="clear" w:color="auto" w:fill="FFFFFF"/>
        </w:rPr>
        <w:t xml:space="preserve"> государственных </w:t>
      </w:r>
      <w:r w:rsidRPr="00A51FB3">
        <w:rPr>
          <w:rFonts w:ascii="Times New Roman" w:hAnsi="Times New Roman" w:cs="Times New Roman"/>
          <w:b/>
          <w:i/>
          <w:color w:val="000001"/>
          <w:sz w:val="28"/>
          <w:szCs w:val="28"/>
          <w:shd w:val="clear" w:color="auto" w:fill="FFFFFF"/>
        </w:rPr>
        <w:t xml:space="preserve">  муниципальных услуг</w:t>
      </w:r>
    </w:p>
    <w:p w:rsidR="00A51FB3" w:rsidRDefault="00A51FB3" w:rsidP="00A51FB3">
      <w:pPr>
        <w:pStyle w:val="a6"/>
        <w:ind w:left="0"/>
        <w:jc w:val="both"/>
        <w:rPr>
          <w:rFonts w:ascii="Times New Roman" w:hAnsi="Times New Roman" w:cs="Times New Roman"/>
          <w:b/>
          <w:i/>
          <w:sz w:val="28"/>
          <w:szCs w:val="28"/>
        </w:rPr>
      </w:pPr>
      <w:r>
        <w:rPr>
          <w:rFonts w:ascii="Times New Roman" w:hAnsi="Times New Roman" w:cs="Times New Roman"/>
          <w:b/>
          <w:sz w:val="28"/>
          <w:szCs w:val="28"/>
        </w:rPr>
        <w:t>1.</w:t>
      </w:r>
      <w:r w:rsidRPr="00456AF2">
        <w:rPr>
          <w:rFonts w:ascii="Times New Roman" w:hAnsi="Times New Roman" w:cs="Times New Roman"/>
          <w:b/>
          <w:i/>
          <w:sz w:val="28"/>
          <w:szCs w:val="28"/>
        </w:rPr>
        <w:t>Определение должностных лиц местного самоуправления, уполномоченных составлять протоколы об административных правонарушениях</w:t>
      </w:r>
    </w:p>
    <w:p w:rsidR="00244CD3" w:rsidRPr="00F23A9F" w:rsidRDefault="00244CD3" w:rsidP="00244CD3">
      <w:pPr>
        <w:tabs>
          <w:tab w:val="left" w:pos="540"/>
        </w:tabs>
        <w:jc w:val="both"/>
        <w:rPr>
          <w:rFonts w:ascii="Times New Roman" w:hAnsi="Times New Roman" w:cs="Times New Roman"/>
          <w:sz w:val="28"/>
          <w:szCs w:val="28"/>
        </w:rPr>
      </w:pPr>
      <w:r w:rsidRPr="00F23A9F">
        <w:rPr>
          <w:rFonts w:ascii="Times New Roman" w:hAnsi="Times New Roman" w:cs="Times New Roman"/>
          <w:sz w:val="28"/>
          <w:szCs w:val="28"/>
          <w:lang w:eastAsia="en-US"/>
        </w:rPr>
        <w:t>1. В рамках реализации</w:t>
      </w:r>
      <w:r w:rsidRPr="00F23A9F">
        <w:rPr>
          <w:rFonts w:ascii="Times New Roman" w:hAnsi="Times New Roman" w:cs="Times New Roman"/>
          <w:bCs/>
          <w:spacing w:val="-1"/>
          <w:sz w:val="28"/>
          <w:szCs w:val="28"/>
        </w:rPr>
        <w:t xml:space="preserve"> </w:t>
      </w:r>
      <w:r w:rsidRPr="00F23A9F">
        <w:rPr>
          <w:rFonts w:ascii="Times New Roman" w:hAnsi="Times New Roman" w:cs="Times New Roman"/>
          <w:sz w:val="28"/>
          <w:szCs w:val="28"/>
        </w:rPr>
        <w:t xml:space="preserve"> Закона Санкт-Петербурга № 3-6 от 07.02.2008 года «О наделении органов местного самоуправления внутригородских муниципальных образований Санкт-Петербурга отдельным государственным полномочием Санкт-Петербурга по 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 за 2015 год органами местного самоуправления МО город Петергоф составлено  </w:t>
      </w:r>
      <w:r w:rsidRPr="00F23A9F">
        <w:rPr>
          <w:rFonts w:ascii="Times New Roman" w:hAnsi="Times New Roman" w:cs="Times New Roman"/>
          <w:b/>
          <w:sz w:val="28"/>
          <w:szCs w:val="28"/>
        </w:rPr>
        <w:t>40 протоколов</w:t>
      </w:r>
      <w:r w:rsidRPr="00F23A9F">
        <w:rPr>
          <w:rFonts w:ascii="Times New Roman" w:hAnsi="Times New Roman" w:cs="Times New Roman"/>
          <w:sz w:val="28"/>
          <w:szCs w:val="28"/>
        </w:rPr>
        <w:t xml:space="preserve"> об административных правонарушениях.</w:t>
      </w:r>
    </w:p>
    <w:p w:rsidR="00244CD3" w:rsidRPr="00F23A9F" w:rsidRDefault="00244CD3" w:rsidP="00244CD3">
      <w:pPr>
        <w:tabs>
          <w:tab w:val="left" w:pos="540"/>
        </w:tabs>
        <w:jc w:val="both"/>
        <w:rPr>
          <w:rFonts w:ascii="Times New Roman" w:hAnsi="Times New Roman" w:cs="Times New Roman"/>
          <w:sz w:val="28"/>
          <w:szCs w:val="28"/>
        </w:rPr>
      </w:pPr>
      <w:r w:rsidRPr="00F23A9F">
        <w:rPr>
          <w:rFonts w:ascii="Times New Roman" w:hAnsi="Times New Roman" w:cs="Times New Roman"/>
          <w:sz w:val="28"/>
          <w:szCs w:val="28"/>
        </w:rPr>
        <w:t xml:space="preserve">Наложено штрафов на сумму </w:t>
      </w:r>
      <w:r w:rsidRPr="00F23A9F">
        <w:rPr>
          <w:rFonts w:ascii="Times New Roman" w:hAnsi="Times New Roman" w:cs="Times New Roman"/>
          <w:b/>
          <w:sz w:val="28"/>
          <w:szCs w:val="28"/>
        </w:rPr>
        <w:t>83 тыс. руб.,</w:t>
      </w:r>
      <w:r w:rsidRPr="00F23A9F">
        <w:rPr>
          <w:rFonts w:ascii="Times New Roman" w:hAnsi="Times New Roman" w:cs="Times New Roman"/>
          <w:sz w:val="28"/>
          <w:szCs w:val="28"/>
        </w:rPr>
        <w:t xml:space="preserve"> взыскано штрафов на сумму  </w:t>
      </w:r>
      <w:r w:rsidRPr="00F23A9F">
        <w:rPr>
          <w:rFonts w:ascii="Times New Roman" w:hAnsi="Times New Roman" w:cs="Times New Roman"/>
          <w:b/>
          <w:sz w:val="28"/>
          <w:szCs w:val="28"/>
        </w:rPr>
        <w:t>59 тыс.  руб</w:t>
      </w:r>
      <w:r w:rsidRPr="00F23A9F">
        <w:rPr>
          <w:rFonts w:ascii="Times New Roman" w:hAnsi="Times New Roman" w:cs="Times New Roman"/>
          <w:sz w:val="28"/>
          <w:szCs w:val="28"/>
        </w:rPr>
        <w:t>.</w:t>
      </w:r>
    </w:p>
    <w:p w:rsidR="00244CD3" w:rsidRPr="00F23A9F" w:rsidRDefault="00244CD3" w:rsidP="00244CD3">
      <w:pPr>
        <w:tabs>
          <w:tab w:val="left" w:pos="540"/>
        </w:tabs>
        <w:jc w:val="both"/>
        <w:rPr>
          <w:rFonts w:ascii="Times New Roman" w:hAnsi="Times New Roman" w:cs="Times New Roman"/>
          <w:b/>
          <w:sz w:val="28"/>
          <w:szCs w:val="28"/>
        </w:rPr>
      </w:pPr>
      <w:r w:rsidRPr="00F23A9F">
        <w:rPr>
          <w:rFonts w:ascii="Times New Roman" w:hAnsi="Times New Roman" w:cs="Times New Roman"/>
          <w:sz w:val="28"/>
          <w:szCs w:val="28"/>
        </w:rPr>
        <w:tab/>
        <w:t xml:space="preserve">2. Расходы на исполнение отдельного государственного полномочия Санкт-Петербурга по 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 за счет средств субвенции </w:t>
      </w:r>
      <w:r w:rsidRPr="007B5A91">
        <w:rPr>
          <w:rFonts w:ascii="Times New Roman" w:hAnsi="Times New Roman" w:cs="Times New Roman"/>
          <w:sz w:val="28"/>
          <w:szCs w:val="28"/>
        </w:rPr>
        <w:t xml:space="preserve">на 2015 год </w:t>
      </w:r>
      <w:r w:rsidRPr="00F23A9F">
        <w:rPr>
          <w:rFonts w:ascii="Times New Roman" w:hAnsi="Times New Roman" w:cs="Times New Roman"/>
          <w:sz w:val="28"/>
          <w:szCs w:val="28"/>
        </w:rPr>
        <w:t xml:space="preserve">составили </w:t>
      </w:r>
      <w:r w:rsidRPr="00F23A9F">
        <w:rPr>
          <w:rFonts w:ascii="Times New Roman" w:hAnsi="Times New Roman" w:cs="Times New Roman"/>
          <w:b/>
          <w:sz w:val="28"/>
          <w:szCs w:val="28"/>
        </w:rPr>
        <w:t xml:space="preserve">5 600 рублей.  </w:t>
      </w:r>
      <w:r w:rsidRPr="00F23A9F">
        <w:rPr>
          <w:rFonts w:ascii="Times New Roman" w:hAnsi="Times New Roman" w:cs="Times New Roman"/>
          <w:sz w:val="28"/>
          <w:szCs w:val="28"/>
        </w:rPr>
        <w:t xml:space="preserve">Приобретен фотоаппарат Samsung  WB35F на сумму </w:t>
      </w:r>
      <w:r w:rsidRPr="00F23A9F">
        <w:rPr>
          <w:rFonts w:ascii="Times New Roman" w:hAnsi="Times New Roman" w:cs="Times New Roman"/>
          <w:b/>
          <w:sz w:val="28"/>
          <w:szCs w:val="28"/>
        </w:rPr>
        <w:t xml:space="preserve">5 600 рублей.  </w:t>
      </w:r>
    </w:p>
    <w:p w:rsidR="002E3EFC" w:rsidRPr="00456AF2" w:rsidRDefault="002E3EFC" w:rsidP="00A51FB3">
      <w:pPr>
        <w:pStyle w:val="a6"/>
        <w:ind w:left="0"/>
        <w:jc w:val="both"/>
        <w:rPr>
          <w:rFonts w:ascii="Times New Roman" w:hAnsi="Times New Roman" w:cs="Times New Roman"/>
          <w:b/>
          <w:i/>
          <w:sz w:val="28"/>
          <w:szCs w:val="28"/>
        </w:rPr>
      </w:pPr>
    </w:p>
    <w:p w:rsidR="00A51FB3" w:rsidRPr="002435EB" w:rsidRDefault="00A51FB3" w:rsidP="00A51FB3">
      <w:pPr>
        <w:pStyle w:val="a6"/>
        <w:ind w:left="0"/>
        <w:jc w:val="both"/>
        <w:rPr>
          <w:rFonts w:ascii="Times New Roman" w:hAnsi="Times New Roman" w:cs="Times New Roman"/>
          <w:i/>
          <w:sz w:val="28"/>
          <w:szCs w:val="28"/>
        </w:rPr>
      </w:pPr>
      <w:r w:rsidRPr="00456AF2">
        <w:rPr>
          <w:rFonts w:ascii="Times New Roman" w:hAnsi="Times New Roman" w:cs="Times New Roman"/>
          <w:b/>
          <w:sz w:val="28"/>
          <w:szCs w:val="28"/>
        </w:rPr>
        <w:lastRenderedPageBreak/>
        <w:t>2.</w:t>
      </w:r>
      <w:r w:rsidRPr="00456AF2">
        <w:rPr>
          <w:rFonts w:ascii="Times New Roman" w:hAnsi="Times New Roman" w:cs="Times New Roman"/>
          <w:b/>
          <w:i/>
          <w:sz w:val="28"/>
          <w:szCs w:val="28"/>
        </w:rPr>
        <w:t>Организация и осуществление отдельного государственного полномочия по уборке и санитарной очистк</w:t>
      </w:r>
      <w:r w:rsidR="00F85E58">
        <w:rPr>
          <w:rFonts w:ascii="Times New Roman" w:hAnsi="Times New Roman" w:cs="Times New Roman"/>
          <w:b/>
          <w:i/>
          <w:sz w:val="28"/>
          <w:szCs w:val="28"/>
        </w:rPr>
        <w:t>и</w:t>
      </w:r>
      <w:r w:rsidRPr="00456AF2">
        <w:rPr>
          <w:rFonts w:ascii="Times New Roman" w:hAnsi="Times New Roman" w:cs="Times New Roman"/>
          <w:b/>
          <w:i/>
          <w:sz w:val="28"/>
          <w:szCs w:val="28"/>
        </w:rPr>
        <w:t xml:space="preserve"> территорий</w:t>
      </w:r>
      <w:r>
        <w:rPr>
          <w:rFonts w:ascii="Times New Roman" w:hAnsi="Times New Roman" w:cs="Times New Roman"/>
          <w:i/>
          <w:sz w:val="28"/>
          <w:szCs w:val="28"/>
        </w:rPr>
        <w:t>.</w:t>
      </w:r>
    </w:p>
    <w:p w:rsidR="007A11A8" w:rsidRPr="007A11A8" w:rsidRDefault="007A11A8" w:rsidP="007A11A8">
      <w:pPr>
        <w:jc w:val="both"/>
        <w:rPr>
          <w:rFonts w:ascii="Times New Roman" w:hAnsi="Times New Roman" w:cs="Times New Roman"/>
          <w:bCs/>
          <w:sz w:val="28"/>
          <w:szCs w:val="28"/>
        </w:rPr>
      </w:pPr>
      <w:r>
        <w:rPr>
          <w:rFonts w:ascii="Times New Roman" w:hAnsi="Times New Roman" w:cs="Times New Roman"/>
          <w:color w:val="000000"/>
          <w:sz w:val="28"/>
          <w:szCs w:val="28"/>
        </w:rPr>
        <w:t xml:space="preserve">      В 2015 году произво</w:t>
      </w:r>
      <w:r w:rsidRPr="007A11A8">
        <w:rPr>
          <w:rFonts w:ascii="Times New Roman" w:hAnsi="Times New Roman" w:cs="Times New Roman"/>
          <w:color w:val="000000"/>
          <w:sz w:val="28"/>
          <w:szCs w:val="28"/>
        </w:rPr>
        <w:t>д</w:t>
      </w:r>
      <w:r>
        <w:rPr>
          <w:rFonts w:ascii="Times New Roman" w:hAnsi="Times New Roman" w:cs="Times New Roman"/>
          <w:color w:val="000000"/>
          <w:sz w:val="28"/>
          <w:szCs w:val="28"/>
        </w:rPr>
        <w:t>илась</w:t>
      </w:r>
      <w:r w:rsidRPr="007A11A8">
        <w:rPr>
          <w:rFonts w:ascii="Times New Roman" w:hAnsi="Times New Roman" w:cs="Times New Roman"/>
          <w:color w:val="000000"/>
          <w:sz w:val="28"/>
          <w:szCs w:val="28"/>
        </w:rPr>
        <w:t xml:space="preserve"> уборка дворовых </w:t>
      </w:r>
      <w:r>
        <w:rPr>
          <w:rFonts w:ascii="Times New Roman" w:hAnsi="Times New Roman" w:cs="Times New Roman"/>
          <w:color w:val="000000"/>
          <w:sz w:val="28"/>
          <w:szCs w:val="28"/>
        </w:rPr>
        <w:t>и внутриквартальных территорий м</w:t>
      </w:r>
      <w:r w:rsidRPr="007A11A8">
        <w:rPr>
          <w:rFonts w:ascii="Times New Roman" w:hAnsi="Times New Roman" w:cs="Times New Roman"/>
          <w:color w:val="000000"/>
          <w:sz w:val="28"/>
          <w:szCs w:val="28"/>
        </w:rPr>
        <w:t xml:space="preserve">униципального образования г. Петергоф в соответствии с Адресной программой уборки </w:t>
      </w:r>
      <w:r w:rsidRPr="007A11A8">
        <w:rPr>
          <w:rFonts w:ascii="Times New Roman" w:hAnsi="Times New Roman" w:cs="Times New Roman"/>
          <w:b/>
          <w:bCs/>
          <w:sz w:val="28"/>
          <w:szCs w:val="28"/>
        </w:rPr>
        <w:t xml:space="preserve"> </w:t>
      </w:r>
      <w:r w:rsidRPr="007A11A8">
        <w:rPr>
          <w:rFonts w:ascii="Times New Roman" w:hAnsi="Times New Roman" w:cs="Times New Roman"/>
          <w:bCs/>
          <w:sz w:val="28"/>
          <w:szCs w:val="28"/>
        </w:rPr>
        <w:t>и санитарной очистки территорий, за исключением земельных участков, обеспечение уборки и санитарной очистки которых осуществляется гражданами и юридическими лицами либо отнесенных к полномочиям исполнительных органов государственной власти Санкт-Петербурга, расположенных на территории муниципального образования город Петергоф Петродворцового района Санкт-Петербурга, на 2015 год.</w:t>
      </w:r>
    </w:p>
    <w:p w:rsidR="007A11A8" w:rsidRPr="007A11A8" w:rsidRDefault="007A11A8" w:rsidP="007A11A8">
      <w:pPr>
        <w:pStyle w:val="af8"/>
        <w:shd w:val="clear" w:color="auto" w:fill="FFFFFF"/>
        <w:spacing w:after="202" w:afterAutospacing="0"/>
        <w:jc w:val="both"/>
        <w:rPr>
          <w:color w:val="000000"/>
          <w:sz w:val="28"/>
          <w:szCs w:val="28"/>
        </w:rPr>
      </w:pPr>
      <w:r>
        <w:rPr>
          <w:color w:val="000000"/>
          <w:sz w:val="28"/>
          <w:szCs w:val="28"/>
        </w:rPr>
        <w:t>Сумма выделенных средств по п</w:t>
      </w:r>
      <w:r w:rsidRPr="007A11A8">
        <w:rPr>
          <w:color w:val="000000"/>
          <w:sz w:val="28"/>
          <w:szCs w:val="28"/>
        </w:rPr>
        <w:t>рограмме составила 42 809 338,39 руб.</w:t>
      </w:r>
    </w:p>
    <w:p w:rsidR="007A11A8" w:rsidRDefault="007A11A8" w:rsidP="007A11A8">
      <w:pPr>
        <w:pStyle w:val="af8"/>
        <w:shd w:val="clear" w:color="auto" w:fill="FFFFFF"/>
        <w:spacing w:after="202" w:afterAutospacing="0"/>
        <w:jc w:val="both"/>
        <w:rPr>
          <w:color w:val="000000"/>
          <w:sz w:val="28"/>
          <w:szCs w:val="28"/>
        </w:rPr>
      </w:pPr>
      <w:r w:rsidRPr="007A11A8">
        <w:rPr>
          <w:color w:val="000000"/>
          <w:sz w:val="28"/>
          <w:szCs w:val="28"/>
        </w:rPr>
        <w:t xml:space="preserve"> Уборка территорий в 2015 году проводилась подрядной организацией ГУДСП «Петродворцовое» качественно и систематически. Выполнение </w:t>
      </w:r>
      <w:r>
        <w:rPr>
          <w:color w:val="000000"/>
          <w:sz w:val="28"/>
          <w:szCs w:val="28"/>
        </w:rPr>
        <w:t xml:space="preserve">составило </w:t>
      </w:r>
      <w:r w:rsidRPr="007A11A8">
        <w:rPr>
          <w:color w:val="000000"/>
          <w:sz w:val="28"/>
          <w:szCs w:val="28"/>
        </w:rPr>
        <w:t>100%.</w:t>
      </w:r>
    </w:p>
    <w:p w:rsidR="00A51FB3" w:rsidRDefault="00A51FB3" w:rsidP="00A51FB3">
      <w:pPr>
        <w:pStyle w:val="a6"/>
        <w:ind w:left="0"/>
        <w:jc w:val="both"/>
        <w:rPr>
          <w:rFonts w:ascii="Times New Roman" w:hAnsi="Times New Roman" w:cs="Times New Roman"/>
          <w:sz w:val="28"/>
          <w:szCs w:val="28"/>
        </w:rPr>
      </w:pPr>
      <w:r>
        <w:rPr>
          <w:rFonts w:ascii="Times New Roman" w:hAnsi="Times New Roman" w:cs="Times New Roman"/>
          <w:b/>
          <w:i/>
          <w:sz w:val="28"/>
          <w:szCs w:val="28"/>
        </w:rPr>
        <w:t>3.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r>
        <w:rPr>
          <w:rFonts w:ascii="Times New Roman" w:hAnsi="Times New Roman" w:cs="Times New Roman"/>
          <w:sz w:val="28"/>
          <w:szCs w:val="28"/>
        </w:rPr>
        <w:t>.</w:t>
      </w:r>
    </w:p>
    <w:p w:rsidR="00AF14B1" w:rsidRPr="00AF14B1" w:rsidRDefault="00AF14B1" w:rsidP="00AF14B1">
      <w:pPr>
        <w:autoSpaceDE w:val="0"/>
        <w:autoSpaceDN w:val="0"/>
        <w:adjustRightInd w:val="0"/>
        <w:ind w:firstLine="720"/>
        <w:jc w:val="both"/>
        <w:rPr>
          <w:rFonts w:ascii="Times New Roman" w:hAnsi="Times New Roman" w:cs="Times New Roman"/>
          <w:color w:val="000000"/>
          <w:sz w:val="28"/>
          <w:szCs w:val="28"/>
        </w:rPr>
      </w:pPr>
      <w:r w:rsidRPr="00AF14B1">
        <w:rPr>
          <w:rFonts w:ascii="Times New Roman" w:hAnsi="Times New Roman" w:cs="Times New Roman"/>
          <w:color w:val="000000"/>
          <w:sz w:val="28"/>
          <w:szCs w:val="28"/>
        </w:rPr>
        <w:t xml:space="preserve">В Санкт-Петербурге </w:t>
      </w:r>
      <w:r w:rsidRPr="00AF14B1">
        <w:rPr>
          <w:rFonts w:ascii="Times New Roman" w:hAnsi="Times New Roman" w:cs="Times New Roman"/>
          <w:sz w:val="28"/>
          <w:szCs w:val="28"/>
        </w:rPr>
        <w:t>органы местного самоуправления наделены отдельными государственными полномочиями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AF14B1" w:rsidRPr="00AF14B1" w:rsidRDefault="00AF14B1" w:rsidP="00AF14B1">
      <w:pPr>
        <w:ind w:firstLine="708"/>
        <w:jc w:val="both"/>
        <w:rPr>
          <w:rFonts w:ascii="Times New Roman" w:hAnsi="Times New Roman" w:cs="Times New Roman"/>
          <w:sz w:val="28"/>
          <w:szCs w:val="28"/>
        </w:rPr>
      </w:pPr>
      <w:r w:rsidRPr="00AF14B1">
        <w:rPr>
          <w:rFonts w:ascii="Times New Roman" w:hAnsi="Times New Roman" w:cs="Times New Roman"/>
          <w:color w:val="000000"/>
          <w:sz w:val="28"/>
          <w:szCs w:val="28"/>
        </w:rPr>
        <w:t>Выполнение всех задач и функций органа опеки возложено</w:t>
      </w:r>
      <w:r w:rsidRPr="00AF14B1">
        <w:rPr>
          <w:rFonts w:ascii="Times New Roman" w:hAnsi="Times New Roman" w:cs="Times New Roman"/>
          <w:sz w:val="28"/>
          <w:szCs w:val="28"/>
        </w:rPr>
        <w:t xml:space="preserve"> в местной администрации муниципального образования город Петергоф на отдел опеки и попечительства. В отделе работает 6 человек.</w:t>
      </w:r>
      <w:r w:rsidRPr="00AF14B1">
        <w:rPr>
          <w:rFonts w:ascii="Times New Roman" w:hAnsi="Times New Roman" w:cs="Times New Roman"/>
          <w:color w:val="FF0000"/>
          <w:sz w:val="28"/>
          <w:szCs w:val="28"/>
        </w:rPr>
        <w:t xml:space="preserve"> </w:t>
      </w:r>
      <w:r w:rsidRPr="00AF14B1">
        <w:rPr>
          <w:rFonts w:ascii="Times New Roman" w:hAnsi="Times New Roman" w:cs="Times New Roman"/>
          <w:sz w:val="28"/>
          <w:szCs w:val="28"/>
        </w:rPr>
        <w:t>Все специалисты отдела имеют профильное образование, успешно прошли аттестацию и сдачу квалификационного экзамена.</w:t>
      </w:r>
    </w:p>
    <w:p w:rsidR="00AF14B1" w:rsidRPr="00AF14B1" w:rsidRDefault="00AF14B1" w:rsidP="00AF14B1">
      <w:pPr>
        <w:ind w:firstLine="708"/>
        <w:jc w:val="both"/>
        <w:rPr>
          <w:rFonts w:ascii="Times New Roman" w:hAnsi="Times New Roman" w:cs="Times New Roman"/>
          <w:i/>
          <w:sz w:val="28"/>
          <w:szCs w:val="28"/>
        </w:rPr>
      </w:pPr>
      <w:r w:rsidRPr="00AF14B1">
        <w:rPr>
          <w:rFonts w:ascii="Times New Roman" w:hAnsi="Times New Roman" w:cs="Times New Roman"/>
          <w:i/>
          <w:sz w:val="28"/>
          <w:szCs w:val="28"/>
        </w:rPr>
        <w:t>По состоянию на 01.01.2015 г. на учете в органе опеки и попечительства МО город Петергоф состояло114 детей, из них:</w:t>
      </w:r>
    </w:p>
    <w:p w:rsidR="00AF14B1" w:rsidRPr="00AF14B1" w:rsidRDefault="00AF14B1" w:rsidP="00AF14B1">
      <w:pPr>
        <w:jc w:val="both"/>
        <w:rPr>
          <w:rFonts w:ascii="Times New Roman" w:hAnsi="Times New Roman" w:cs="Times New Roman"/>
          <w:i/>
          <w:sz w:val="28"/>
          <w:szCs w:val="28"/>
        </w:rPr>
      </w:pPr>
      <w:r w:rsidRPr="00AF14B1">
        <w:rPr>
          <w:rFonts w:ascii="Times New Roman" w:hAnsi="Times New Roman" w:cs="Times New Roman"/>
          <w:i/>
          <w:sz w:val="28"/>
          <w:szCs w:val="28"/>
        </w:rPr>
        <w:t>- под опекой и попечительством 83 ребенка;</w:t>
      </w:r>
    </w:p>
    <w:p w:rsidR="00AF14B1" w:rsidRPr="00AF14B1" w:rsidRDefault="00AF14B1" w:rsidP="00AF14B1">
      <w:pPr>
        <w:jc w:val="both"/>
        <w:rPr>
          <w:rFonts w:ascii="Times New Roman" w:hAnsi="Times New Roman" w:cs="Times New Roman"/>
          <w:i/>
          <w:sz w:val="28"/>
          <w:szCs w:val="28"/>
        </w:rPr>
      </w:pPr>
      <w:r w:rsidRPr="00AF14B1">
        <w:rPr>
          <w:rFonts w:ascii="Times New Roman" w:hAnsi="Times New Roman" w:cs="Times New Roman"/>
          <w:i/>
          <w:sz w:val="28"/>
          <w:szCs w:val="28"/>
        </w:rPr>
        <w:lastRenderedPageBreak/>
        <w:t>- в приемной семье 31 ребенок. В соответствии с положениями федерального закона «Об опеке и попечительстве» приемная семья является формой опеки, при которой опекуны или попечители которых исполняют обязанности возмездно, получая за это вознаграждение.</w:t>
      </w:r>
    </w:p>
    <w:p w:rsidR="00AF14B1" w:rsidRPr="00AF14B1" w:rsidRDefault="00AF14B1" w:rsidP="00AF14B1">
      <w:pPr>
        <w:ind w:firstLine="708"/>
        <w:jc w:val="both"/>
        <w:rPr>
          <w:rFonts w:ascii="Times New Roman" w:hAnsi="Times New Roman" w:cs="Times New Roman"/>
          <w:i/>
          <w:sz w:val="28"/>
          <w:szCs w:val="28"/>
        </w:rPr>
      </w:pPr>
      <w:r w:rsidRPr="00AF14B1">
        <w:rPr>
          <w:rFonts w:ascii="Times New Roman" w:hAnsi="Times New Roman" w:cs="Times New Roman"/>
          <w:i/>
          <w:sz w:val="28"/>
          <w:szCs w:val="28"/>
        </w:rPr>
        <w:t>По итогам 2015 года на учете состоит 119 детей, из них:</w:t>
      </w:r>
    </w:p>
    <w:p w:rsidR="00AF14B1" w:rsidRPr="00AF14B1" w:rsidRDefault="00AF14B1" w:rsidP="00AF14B1">
      <w:pPr>
        <w:jc w:val="both"/>
        <w:rPr>
          <w:rFonts w:ascii="Times New Roman" w:hAnsi="Times New Roman" w:cs="Times New Roman"/>
          <w:i/>
          <w:sz w:val="28"/>
          <w:szCs w:val="28"/>
        </w:rPr>
      </w:pPr>
      <w:r w:rsidRPr="00AF14B1">
        <w:rPr>
          <w:rFonts w:ascii="Times New Roman" w:hAnsi="Times New Roman" w:cs="Times New Roman"/>
          <w:i/>
          <w:sz w:val="28"/>
          <w:szCs w:val="28"/>
        </w:rPr>
        <w:t>- под опекой и попечительством 82 ребенка;</w:t>
      </w:r>
    </w:p>
    <w:p w:rsidR="00AF14B1" w:rsidRPr="00AF14B1" w:rsidRDefault="00AF14B1" w:rsidP="00AF14B1">
      <w:pPr>
        <w:jc w:val="both"/>
        <w:rPr>
          <w:rFonts w:ascii="Times New Roman" w:hAnsi="Times New Roman" w:cs="Times New Roman"/>
          <w:i/>
          <w:sz w:val="28"/>
          <w:szCs w:val="28"/>
        </w:rPr>
      </w:pPr>
      <w:r w:rsidRPr="00AF14B1">
        <w:rPr>
          <w:rFonts w:ascii="Times New Roman" w:hAnsi="Times New Roman" w:cs="Times New Roman"/>
          <w:i/>
          <w:sz w:val="28"/>
          <w:szCs w:val="28"/>
        </w:rPr>
        <w:t>- в приемной семье 37 детей.</w:t>
      </w:r>
    </w:p>
    <w:p w:rsidR="00AF14B1" w:rsidRPr="00AF14B1" w:rsidRDefault="00AF14B1" w:rsidP="00AF14B1">
      <w:pPr>
        <w:jc w:val="both"/>
        <w:rPr>
          <w:rFonts w:ascii="Times New Roman" w:hAnsi="Times New Roman" w:cs="Times New Roman"/>
          <w:b/>
          <w:sz w:val="28"/>
          <w:szCs w:val="28"/>
        </w:rPr>
      </w:pPr>
      <w:r w:rsidRPr="00AF14B1">
        <w:rPr>
          <w:rFonts w:ascii="Times New Roman" w:hAnsi="Times New Roman" w:cs="Times New Roman"/>
          <w:b/>
          <w:noProof/>
          <w:sz w:val="28"/>
          <w:szCs w:val="28"/>
        </w:rPr>
        <w:drawing>
          <wp:inline distT="0" distB="0" distL="0" distR="0">
            <wp:extent cx="5915025" cy="253365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F14B1" w:rsidRPr="00AF14B1" w:rsidRDefault="00AF14B1" w:rsidP="00AF14B1">
      <w:pPr>
        <w:autoSpaceDE w:val="0"/>
        <w:autoSpaceDN w:val="0"/>
        <w:adjustRightInd w:val="0"/>
        <w:ind w:firstLine="720"/>
        <w:jc w:val="both"/>
        <w:rPr>
          <w:rFonts w:ascii="Times New Roman" w:hAnsi="Times New Roman" w:cs="Times New Roman"/>
          <w:sz w:val="28"/>
          <w:szCs w:val="28"/>
        </w:rPr>
      </w:pPr>
      <w:r w:rsidRPr="00AF14B1">
        <w:rPr>
          <w:rFonts w:ascii="Times New Roman" w:hAnsi="Times New Roman" w:cs="Times New Roman"/>
          <w:sz w:val="28"/>
          <w:szCs w:val="28"/>
        </w:rPr>
        <w:t xml:space="preserve">Все подопечные дети находятся под защитой государства и пользуются льготами и гарантиями, определенными федеральным законодательством и законодательством Санкт-Петербурга. Это, например, выплата денежных средств на содержание детей, находящихся под опекой или попечительством, и детей, воспитывающихся в приемных семьях. Размер пособия, выплачиваемого за счет бюджета Санкт-Петербурга, составил в 2015 году 8038 рублей. </w:t>
      </w:r>
      <w:r w:rsidRPr="00AF14B1">
        <w:rPr>
          <w:rFonts w:ascii="Times New Roman" w:hAnsi="Times New Roman" w:cs="Times New Roman"/>
          <w:i/>
          <w:sz w:val="28"/>
          <w:szCs w:val="28"/>
        </w:rPr>
        <w:t>Также все подопечные могли воспользоваться организацией летнего и зимнего отдыха детей</w:t>
      </w:r>
      <w:r w:rsidRPr="00AF14B1">
        <w:rPr>
          <w:rFonts w:ascii="Times New Roman" w:hAnsi="Times New Roman" w:cs="Times New Roman"/>
          <w:sz w:val="28"/>
          <w:szCs w:val="28"/>
        </w:rPr>
        <w:t xml:space="preserve">. Школьники обеспечиваются бесплатным проездным билетом. Законодательством предусмотрены и  другие меры поддержки детей, оставшихся без попечения родителей. </w:t>
      </w:r>
    </w:p>
    <w:p w:rsidR="00AF14B1" w:rsidRDefault="00AF14B1" w:rsidP="00AF14B1">
      <w:pPr>
        <w:autoSpaceDE w:val="0"/>
        <w:autoSpaceDN w:val="0"/>
        <w:adjustRightInd w:val="0"/>
        <w:ind w:firstLine="720"/>
        <w:jc w:val="both"/>
        <w:rPr>
          <w:rFonts w:ascii="Times New Roman" w:hAnsi="Times New Roman" w:cs="Times New Roman"/>
          <w:sz w:val="28"/>
          <w:szCs w:val="28"/>
        </w:rPr>
      </w:pPr>
      <w:r w:rsidRPr="00AF14B1">
        <w:rPr>
          <w:rFonts w:ascii="Times New Roman" w:hAnsi="Times New Roman" w:cs="Times New Roman"/>
          <w:sz w:val="28"/>
          <w:szCs w:val="28"/>
        </w:rPr>
        <w:t>Все подопечные находятся на особом контроле отдела опеки и попечительства. Сотрудниками отдела опеки и попечительства систематически, не реже двух раз в год, осуществляется проверка условий жизни подопечных, соблюдение опекунами и попечителями прав и законных интересов подопечных, обеспечение сохранности их имущества, а также выполнение опекунами и попечителями требований к осуществлению своих прав и исполнению своих обязанностей.</w:t>
      </w:r>
    </w:p>
    <w:p w:rsidR="00F85E58" w:rsidRPr="00AF14B1" w:rsidRDefault="00F85E58" w:rsidP="00AF14B1">
      <w:pPr>
        <w:autoSpaceDE w:val="0"/>
        <w:autoSpaceDN w:val="0"/>
        <w:adjustRightInd w:val="0"/>
        <w:ind w:firstLine="720"/>
        <w:jc w:val="both"/>
        <w:rPr>
          <w:rFonts w:ascii="Times New Roman" w:hAnsi="Times New Roman" w:cs="Times New Roman"/>
          <w:sz w:val="28"/>
          <w:szCs w:val="28"/>
        </w:rPr>
      </w:pPr>
    </w:p>
    <w:p w:rsidR="00AF14B1" w:rsidRPr="00AF14B1" w:rsidRDefault="00AF14B1" w:rsidP="00AF14B1">
      <w:pPr>
        <w:ind w:firstLine="720"/>
        <w:jc w:val="both"/>
        <w:rPr>
          <w:rFonts w:ascii="Times New Roman" w:hAnsi="Times New Roman" w:cs="Times New Roman"/>
          <w:snapToGrid w:val="0"/>
          <w:sz w:val="28"/>
          <w:szCs w:val="28"/>
        </w:rPr>
      </w:pPr>
      <w:r w:rsidRPr="00AF14B1">
        <w:rPr>
          <w:rFonts w:ascii="Times New Roman" w:hAnsi="Times New Roman" w:cs="Times New Roman"/>
          <w:sz w:val="28"/>
          <w:szCs w:val="28"/>
        </w:rPr>
        <w:lastRenderedPageBreak/>
        <w:t xml:space="preserve"> </w:t>
      </w:r>
      <w:r w:rsidRPr="00AF14B1">
        <w:rPr>
          <w:rFonts w:ascii="Times New Roman" w:hAnsi="Times New Roman" w:cs="Times New Roman"/>
          <w:snapToGrid w:val="0"/>
          <w:sz w:val="28"/>
          <w:szCs w:val="28"/>
        </w:rPr>
        <w:t>Основными задачами органов опеки и попечительства являются:</w:t>
      </w:r>
    </w:p>
    <w:p w:rsidR="00AF14B1" w:rsidRPr="00AF14B1" w:rsidRDefault="00AF14B1" w:rsidP="00AF14B1">
      <w:pPr>
        <w:numPr>
          <w:ilvl w:val="0"/>
          <w:numId w:val="7"/>
        </w:numPr>
        <w:spacing w:after="0" w:line="240" w:lineRule="auto"/>
        <w:jc w:val="both"/>
        <w:rPr>
          <w:rFonts w:ascii="Times New Roman" w:hAnsi="Times New Roman" w:cs="Times New Roman"/>
          <w:sz w:val="28"/>
          <w:szCs w:val="28"/>
        </w:rPr>
      </w:pPr>
      <w:r w:rsidRPr="00AF14B1">
        <w:rPr>
          <w:rFonts w:ascii="Times New Roman" w:hAnsi="Times New Roman" w:cs="Times New Roman"/>
          <w:sz w:val="28"/>
          <w:szCs w:val="28"/>
        </w:rPr>
        <w:t>выявление детей-сирот, детей, оставшихся без попечения родителей, совершеннолетних лиц, признанных в установленном порядке недееспособными, которые нуждаются в установлении над ними опеки;</w:t>
      </w:r>
    </w:p>
    <w:p w:rsidR="00AF14B1" w:rsidRPr="00AF14B1" w:rsidRDefault="00AF14B1" w:rsidP="00AF14B1">
      <w:pPr>
        <w:pStyle w:val="21"/>
        <w:numPr>
          <w:ilvl w:val="0"/>
          <w:numId w:val="7"/>
        </w:numPr>
        <w:rPr>
          <w:szCs w:val="28"/>
        </w:rPr>
      </w:pPr>
      <w:r w:rsidRPr="00AF14B1">
        <w:rPr>
          <w:szCs w:val="28"/>
        </w:rPr>
        <w:t>установление опеки и попечительство над детьми, оставшимися без попечения родителей, над лицами, признанными судом недееспособными;</w:t>
      </w:r>
    </w:p>
    <w:p w:rsidR="00AF14B1" w:rsidRPr="00AF14B1" w:rsidRDefault="00AF14B1" w:rsidP="00AF14B1">
      <w:pPr>
        <w:pStyle w:val="21"/>
        <w:ind w:left="720"/>
        <w:rPr>
          <w:szCs w:val="28"/>
        </w:rPr>
      </w:pPr>
    </w:p>
    <w:p w:rsidR="00AF14B1" w:rsidRPr="00AF14B1" w:rsidRDefault="00F85E58" w:rsidP="00F85E58">
      <w:pPr>
        <w:pStyle w:val="21"/>
        <w:ind w:left="709"/>
        <w:rPr>
          <w:szCs w:val="28"/>
        </w:rPr>
      </w:pPr>
      <w:r>
        <w:rPr>
          <w:szCs w:val="28"/>
        </w:rPr>
        <w:t xml:space="preserve">     </w:t>
      </w:r>
      <w:r w:rsidR="00AF14B1" w:rsidRPr="00AF14B1">
        <w:rPr>
          <w:szCs w:val="28"/>
        </w:rPr>
        <w:t>За 2015 год выявлено 13 детей, оставшихся без попечения родителей. Из них 12 передано на семейные формы устройства, и только 1 ребенок  был передан под надзор в социозащитное учреждение. Примечательно, что в 2014 году также было выявлено 13 детей, оставшихся без родительского попечения.</w:t>
      </w:r>
    </w:p>
    <w:p w:rsidR="00AF14B1" w:rsidRPr="00AF14B1" w:rsidRDefault="00AF14B1" w:rsidP="00AF14B1">
      <w:pPr>
        <w:autoSpaceDE w:val="0"/>
        <w:autoSpaceDN w:val="0"/>
        <w:adjustRightInd w:val="0"/>
        <w:ind w:firstLine="720"/>
        <w:jc w:val="both"/>
        <w:rPr>
          <w:rFonts w:ascii="Times New Roman" w:hAnsi="Times New Roman" w:cs="Times New Roman"/>
          <w:sz w:val="28"/>
          <w:szCs w:val="28"/>
        </w:rPr>
      </w:pPr>
      <w:r w:rsidRPr="00AF14B1">
        <w:rPr>
          <w:rFonts w:ascii="Times New Roman" w:hAnsi="Times New Roman" w:cs="Times New Roman"/>
          <w:sz w:val="28"/>
          <w:szCs w:val="28"/>
        </w:rPr>
        <w:t xml:space="preserve">  Отдел опеки и попечительства также:</w:t>
      </w:r>
    </w:p>
    <w:p w:rsidR="00AF14B1" w:rsidRPr="00AF14B1" w:rsidRDefault="00AF14B1" w:rsidP="00AF14B1">
      <w:pPr>
        <w:pStyle w:val="21"/>
        <w:numPr>
          <w:ilvl w:val="0"/>
          <w:numId w:val="8"/>
        </w:numPr>
        <w:rPr>
          <w:szCs w:val="28"/>
        </w:rPr>
      </w:pPr>
      <w:r w:rsidRPr="00AF14B1">
        <w:rPr>
          <w:szCs w:val="28"/>
        </w:rPr>
        <w:t>принимает меры по защите имущественных, жилищных, семейных иных прав и интересов несовершеннолетних подопечных, совершеннолетних лиц, признанных судом недееспособными, и несовершеннолетних, оставшихся без попечения родителей;</w:t>
      </w:r>
    </w:p>
    <w:p w:rsidR="00AF14B1" w:rsidRPr="00AF14B1" w:rsidRDefault="00AF14B1" w:rsidP="00AF14B1">
      <w:pPr>
        <w:pStyle w:val="21"/>
        <w:numPr>
          <w:ilvl w:val="0"/>
          <w:numId w:val="8"/>
        </w:numPr>
        <w:rPr>
          <w:szCs w:val="28"/>
        </w:rPr>
      </w:pPr>
      <w:r w:rsidRPr="00AF14B1">
        <w:rPr>
          <w:szCs w:val="28"/>
        </w:rPr>
        <w:t xml:space="preserve">контролирует деятельность администраций стационарных учреждений социальной защиты, расположенных на территории муниципального образования, где проживают несовершеннолетние воспитанники из числа детей-сирот и детей, оставшихся без попечения родителей, а также совершеннолетние лица, признанные в установленном порядке недееспособными;  </w:t>
      </w:r>
    </w:p>
    <w:p w:rsidR="00AF14B1" w:rsidRPr="00AF14B1" w:rsidRDefault="00AF14B1" w:rsidP="00AF14B1">
      <w:pPr>
        <w:pStyle w:val="21"/>
        <w:ind w:left="720"/>
        <w:rPr>
          <w:szCs w:val="28"/>
        </w:rPr>
      </w:pPr>
    </w:p>
    <w:p w:rsidR="00AF14B1" w:rsidRPr="00AF14B1" w:rsidRDefault="00AF14B1" w:rsidP="00AF14B1">
      <w:pPr>
        <w:ind w:firstLine="360"/>
        <w:jc w:val="both"/>
        <w:rPr>
          <w:rFonts w:ascii="Times New Roman" w:hAnsi="Times New Roman" w:cs="Times New Roman"/>
          <w:sz w:val="28"/>
          <w:szCs w:val="28"/>
        </w:rPr>
      </w:pPr>
      <w:r w:rsidRPr="00AF14B1">
        <w:rPr>
          <w:rFonts w:ascii="Times New Roman" w:hAnsi="Times New Roman" w:cs="Times New Roman"/>
          <w:sz w:val="28"/>
          <w:szCs w:val="28"/>
        </w:rPr>
        <w:t xml:space="preserve">     На территории муниципального образования город Петергоф расположено 2 детских дома-интерната для детей с отставанием в умственном развитии и 2 психоневрологических интерната для совершеннолетних граждан. Такой плотности стационарных учреждений, подведомственных Комитету по социальной политике, больше нет нигде в Санкт-Петербурге. </w:t>
      </w:r>
    </w:p>
    <w:p w:rsidR="00AF14B1" w:rsidRPr="00AF14B1" w:rsidRDefault="00AF14B1" w:rsidP="00AF14B1">
      <w:pPr>
        <w:autoSpaceDE w:val="0"/>
        <w:autoSpaceDN w:val="0"/>
        <w:adjustRightInd w:val="0"/>
        <w:ind w:firstLine="360"/>
        <w:jc w:val="both"/>
        <w:rPr>
          <w:rFonts w:ascii="Times New Roman" w:hAnsi="Times New Roman" w:cs="Times New Roman"/>
          <w:sz w:val="28"/>
          <w:szCs w:val="28"/>
        </w:rPr>
      </w:pPr>
      <w:r w:rsidRPr="00AF14B1">
        <w:rPr>
          <w:rFonts w:ascii="Times New Roman" w:hAnsi="Times New Roman" w:cs="Times New Roman"/>
          <w:sz w:val="28"/>
          <w:szCs w:val="28"/>
        </w:rPr>
        <w:t xml:space="preserve">     Наличие этих учреждений накладывает свой отпечаток на работу сотрудников отдела опеки и попечительства местной администрации МО г. Петергоф и предопределяет еще одно направление деятельности органа опеки попечительства – взаимодействие с указанными учреждениями, которое включает в себя осуществление надзора за условиями проживания воспитанников детских учреждений и содержания взрослых недееспособных лиц в психоневрологических интернатах, а также предоставление в Региональный банк данных сведений о детях, оставшихся без попечения родителей. Численность детей, состоящих на </w:t>
      </w:r>
      <w:r w:rsidRPr="00AF14B1">
        <w:rPr>
          <w:rFonts w:ascii="Times New Roman" w:hAnsi="Times New Roman" w:cs="Times New Roman"/>
          <w:sz w:val="28"/>
          <w:szCs w:val="28"/>
        </w:rPr>
        <w:lastRenderedPageBreak/>
        <w:t xml:space="preserve">учете в Региональном банке, составляла в 2015 году 109 человек. На каждого из детей, состоящих в Региональном банке, постоянно обновляются анкетные сведения, предоставляются новые фотографии. Это делается для того, чтобы потенциальные усыновители могли увидеть ребенка таким, какой он есть на самом деле. </w:t>
      </w:r>
    </w:p>
    <w:p w:rsidR="00AF14B1" w:rsidRPr="00AF14B1" w:rsidRDefault="00AF14B1" w:rsidP="00AF14B1">
      <w:pPr>
        <w:autoSpaceDE w:val="0"/>
        <w:autoSpaceDN w:val="0"/>
        <w:adjustRightInd w:val="0"/>
        <w:ind w:firstLine="360"/>
        <w:jc w:val="both"/>
        <w:rPr>
          <w:rFonts w:ascii="Times New Roman" w:hAnsi="Times New Roman" w:cs="Times New Roman"/>
          <w:sz w:val="28"/>
          <w:szCs w:val="28"/>
        </w:rPr>
      </w:pPr>
      <w:r w:rsidRPr="00AF14B1">
        <w:rPr>
          <w:rFonts w:ascii="Times New Roman" w:hAnsi="Times New Roman" w:cs="Times New Roman"/>
          <w:sz w:val="28"/>
          <w:szCs w:val="28"/>
        </w:rPr>
        <w:t xml:space="preserve">      Следует отметить, что к организациям для детей-сирот и детей, оставшихся без попечения родителей, в которые дети помещены под надзор, и к организациям, куда помещены недееспособные или не полностью дееспособные граждане, применяются нормы законодательства об опеке и попечительстве, относящиеся к правам, обязанностям и ответственности опекунов и попечителей.</w:t>
      </w:r>
    </w:p>
    <w:p w:rsidR="00AF14B1" w:rsidRPr="00AF14B1" w:rsidRDefault="00AF14B1" w:rsidP="00AF14B1">
      <w:pPr>
        <w:ind w:firstLine="720"/>
        <w:jc w:val="both"/>
        <w:rPr>
          <w:rFonts w:ascii="Times New Roman" w:hAnsi="Times New Roman" w:cs="Times New Roman"/>
          <w:sz w:val="28"/>
          <w:szCs w:val="28"/>
        </w:rPr>
      </w:pPr>
      <w:r w:rsidRPr="00AF14B1">
        <w:rPr>
          <w:rFonts w:ascii="Times New Roman" w:hAnsi="Times New Roman" w:cs="Times New Roman"/>
          <w:sz w:val="28"/>
          <w:szCs w:val="28"/>
        </w:rPr>
        <w:t>Ежеквартально проводятся мероприятия по контролю за исполнением администрациями стационарных учреждений социальной защиты своих обязанностей по соблюдению и защите прав лиц, проживающих в данных учреждениях. В ходе проверок контролируются условия жизни несовершеннолетних и недееспособных граждан, находящихся под надзором в учреждениях, соблюдение администрациями учреждений прав и законных интересов подопечных, обеспечение сохранности их имущества и т.д. Проверки показали, что в целом требования законодательства соблюдаются, имеются отдельные устранимые недостатки в работе администраций. Выдавались рекомендации по устранению выявленных замечаний.</w:t>
      </w:r>
    </w:p>
    <w:p w:rsidR="00AF14B1" w:rsidRPr="00AF14B1" w:rsidRDefault="00AF14B1" w:rsidP="007A28A4">
      <w:pPr>
        <w:ind w:firstLine="720"/>
        <w:jc w:val="both"/>
        <w:rPr>
          <w:szCs w:val="28"/>
        </w:rPr>
      </w:pPr>
      <w:r w:rsidRPr="00AF14B1">
        <w:rPr>
          <w:rFonts w:ascii="Times New Roman" w:hAnsi="Times New Roman" w:cs="Times New Roman"/>
          <w:sz w:val="28"/>
          <w:szCs w:val="28"/>
        </w:rPr>
        <w:t xml:space="preserve">Орган опеки и попечительства осуществляет надзор за соблюдением прав граждан, признанных судом недееспособными и находящимися под опекой. Таких граждан на учете в отделе опеки и попечительства местной администрации МО г. Петергоф на начало 2015 года состояло 34 человека, а на конец года – 39 человек. К опекунам таких граждан применяются те же требования, что и к опекунам или попечителям несовершеннолетних. </w:t>
      </w:r>
    </w:p>
    <w:p w:rsidR="00AF14B1" w:rsidRPr="00AF14B1" w:rsidRDefault="00AF14B1" w:rsidP="00AF14B1">
      <w:pPr>
        <w:pStyle w:val="21"/>
        <w:ind w:firstLine="708"/>
        <w:rPr>
          <w:szCs w:val="28"/>
        </w:rPr>
      </w:pPr>
      <w:r w:rsidRPr="00AF14B1">
        <w:rPr>
          <w:szCs w:val="28"/>
        </w:rPr>
        <w:t>Сотрудники отдела участвуют в рассмотрении судами дел, связанны</w:t>
      </w:r>
      <w:r w:rsidR="00CE1E3C">
        <w:rPr>
          <w:szCs w:val="28"/>
        </w:rPr>
        <w:t>х</w:t>
      </w:r>
      <w:r w:rsidRPr="00AF14B1">
        <w:rPr>
          <w:szCs w:val="28"/>
        </w:rPr>
        <w:t xml:space="preserve"> с защитой прав и охраняемых законом интересов подопечных и несовершеннолетних, а также участвуют в судебном рассмотрении дел, будучи привлеченным к участию в случаях, предусмотренных законодательством.</w:t>
      </w:r>
    </w:p>
    <w:p w:rsidR="00AF14B1" w:rsidRPr="00AF14B1" w:rsidRDefault="00AF14B1" w:rsidP="00AF14B1">
      <w:pPr>
        <w:ind w:firstLine="720"/>
        <w:jc w:val="both"/>
        <w:rPr>
          <w:rFonts w:ascii="Times New Roman" w:eastAsia="Calibri" w:hAnsi="Times New Roman" w:cs="Times New Roman"/>
          <w:sz w:val="28"/>
          <w:szCs w:val="28"/>
          <w:lang w:eastAsia="en-US"/>
        </w:rPr>
      </w:pPr>
      <w:r w:rsidRPr="00AF14B1">
        <w:rPr>
          <w:rFonts w:ascii="Times New Roman" w:hAnsi="Times New Roman" w:cs="Times New Roman"/>
          <w:sz w:val="28"/>
          <w:szCs w:val="28"/>
        </w:rPr>
        <w:t xml:space="preserve">Законодательством определены категории дел, в рассмотрении которых принимает участие орган опеки  попечительства. Прежде всего, это лишение родительских прав и усыновление. Также это дела о признании граждан недееспособными, ограниченно дееспособными, безвестно отсутствующими либо умершими, споры об определении места жительства ребенка и об определении порядка общения с ребенком. Кроме </w:t>
      </w:r>
      <w:r w:rsidRPr="00AF14B1">
        <w:rPr>
          <w:rFonts w:ascii="Times New Roman" w:hAnsi="Times New Roman" w:cs="Times New Roman"/>
          <w:sz w:val="28"/>
          <w:szCs w:val="28"/>
        </w:rPr>
        <w:lastRenderedPageBreak/>
        <w:t xml:space="preserve">того, </w:t>
      </w:r>
      <w:r w:rsidRPr="00AF14B1">
        <w:rPr>
          <w:rFonts w:ascii="Times New Roman" w:eastAsia="Calibri" w:hAnsi="Times New Roman" w:cs="Times New Roman"/>
          <w:sz w:val="28"/>
          <w:szCs w:val="28"/>
          <w:lang w:eastAsia="en-US"/>
        </w:rPr>
        <w:t>по своей инициативе или по инициативе лиц, участвующих в делах, орган опеки и попечительства вступает в судебные процессы для дачи заключений по делам в целях осуществления возложенных на него обязанностей и защиты прав, свобод и законных интересов других лиц – несовершеннолетних, несовершеннолетних подопечных, недееспособных, ограниченно дееспособных граждан.</w:t>
      </w:r>
    </w:p>
    <w:p w:rsidR="00AF14B1" w:rsidRPr="00AF14B1" w:rsidRDefault="00AF14B1" w:rsidP="00AF14B1">
      <w:pPr>
        <w:ind w:firstLine="720"/>
        <w:jc w:val="both"/>
        <w:rPr>
          <w:rFonts w:ascii="Times New Roman" w:hAnsi="Times New Roman" w:cs="Times New Roman"/>
          <w:sz w:val="28"/>
          <w:szCs w:val="28"/>
        </w:rPr>
      </w:pPr>
      <w:r w:rsidRPr="00AF14B1">
        <w:rPr>
          <w:rFonts w:ascii="Times New Roman" w:hAnsi="Times New Roman" w:cs="Times New Roman"/>
          <w:sz w:val="28"/>
          <w:szCs w:val="28"/>
        </w:rPr>
        <w:t xml:space="preserve">В 2015 году сотрудники отдела приняли участие в 323 судебных заседаниях, что примерно на 10% меньше, чем в 2014 году.  С участием представителей органа опеки и попечительства  принято 143 судебных решения, среди которых дела о лишении родительских прав, об усыновлении, об определении места жительства детей, об определении порядка общения с ребенком второго родителя, о признании граждан недееспособными. Каждому судебному решению, каждому судебному заседанию предшествует большая подготовительная работа: выходы в адреса проживания, подготовка актов обследования и заключений по </w:t>
      </w:r>
      <w:r w:rsidR="007A28A4">
        <w:rPr>
          <w:rFonts w:ascii="Times New Roman" w:hAnsi="Times New Roman" w:cs="Times New Roman"/>
          <w:sz w:val="28"/>
          <w:szCs w:val="28"/>
        </w:rPr>
        <w:t xml:space="preserve">существу </w:t>
      </w:r>
      <w:r w:rsidRPr="00AF14B1">
        <w:rPr>
          <w:rFonts w:ascii="Times New Roman" w:hAnsi="Times New Roman" w:cs="Times New Roman"/>
          <w:sz w:val="28"/>
          <w:szCs w:val="28"/>
        </w:rPr>
        <w:t>споров,  изучение материалов судебных дел.</w:t>
      </w:r>
      <w:r w:rsidRPr="00AF14B1">
        <w:rPr>
          <w:rFonts w:ascii="Times New Roman" w:hAnsi="Times New Roman" w:cs="Times New Roman"/>
          <w:noProof/>
          <w:sz w:val="28"/>
          <w:szCs w:val="28"/>
        </w:rPr>
        <w:drawing>
          <wp:inline distT="0" distB="0" distL="0" distR="0">
            <wp:extent cx="5219700" cy="317182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F14B1" w:rsidRPr="00AF14B1" w:rsidRDefault="00AF14B1" w:rsidP="00AF14B1">
      <w:pPr>
        <w:ind w:firstLine="708"/>
        <w:jc w:val="both"/>
        <w:rPr>
          <w:rFonts w:ascii="Times New Roman" w:hAnsi="Times New Roman" w:cs="Times New Roman"/>
          <w:sz w:val="28"/>
          <w:szCs w:val="28"/>
        </w:rPr>
      </w:pPr>
      <w:r w:rsidRPr="00AF14B1">
        <w:rPr>
          <w:rFonts w:ascii="Times New Roman" w:hAnsi="Times New Roman" w:cs="Times New Roman"/>
          <w:sz w:val="28"/>
          <w:szCs w:val="28"/>
        </w:rPr>
        <w:t>По вопросам, отнесенным к компетенции органа опеки и попечительства, издаются постановления. Основную массу составляют разрешения на распоряжение денежными средствами несовершеннолетних и совершеннолетних недееспособных граждан, состоящих под опекой, на совершение сделок с их имуществом. В 2015 году издано 925 постановлений, в 2014 - 686 постановлений, а в 2013 - 642 постановления.</w:t>
      </w:r>
    </w:p>
    <w:p w:rsidR="00AF14B1" w:rsidRPr="00AF14B1" w:rsidRDefault="00AF14B1" w:rsidP="00AF14B1">
      <w:pPr>
        <w:ind w:firstLine="708"/>
        <w:jc w:val="both"/>
        <w:rPr>
          <w:rFonts w:ascii="Times New Roman" w:hAnsi="Times New Roman" w:cs="Times New Roman"/>
          <w:sz w:val="28"/>
          <w:szCs w:val="28"/>
        </w:rPr>
      </w:pPr>
      <w:r w:rsidRPr="00AF14B1">
        <w:rPr>
          <w:rFonts w:ascii="Times New Roman" w:hAnsi="Times New Roman" w:cs="Times New Roman"/>
          <w:noProof/>
          <w:sz w:val="28"/>
          <w:szCs w:val="28"/>
        </w:rPr>
        <w:lastRenderedPageBreak/>
        <w:drawing>
          <wp:inline distT="0" distB="0" distL="0" distR="0">
            <wp:extent cx="5257800" cy="2702436"/>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F14B1" w:rsidRPr="00AF14B1" w:rsidRDefault="00AF14B1" w:rsidP="00AF14B1">
      <w:pPr>
        <w:ind w:firstLine="720"/>
        <w:jc w:val="both"/>
        <w:rPr>
          <w:rFonts w:ascii="Times New Roman" w:hAnsi="Times New Roman" w:cs="Times New Roman"/>
          <w:sz w:val="28"/>
          <w:szCs w:val="28"/>
        </w:rPr>
      </w:pPr>
      <w:r w:rsidRPr="00AF14B1">
        <w:rPr>
          <w:rFonts w:ascii="Times New Roman" w:hAnsi="Times New Roman" w:cs="Times New Roman"/>
          <w:sz w:val="28"/>
          <w:szCs w:val="28"/>
        </w:rPr>
        <w:t>Отделом проводилась работа по пропаганде семейных форм устройства детей, оставшихся без попечения родителей, и по разъяснению положений семейного законодательства, политики государства в социальной сфере, социальной помощи семье и детям. Помимо публикаций в газете «Муниципальная перспектива» для размещения информации использовался также и официальный сайт муниципального образования город Петергоф. Кроме того, в 2015 году осуществлял</w:t>
      </w:r>
      <w:r w:rsidR="00CE1E3C">
        <w:rPr>
          <w:rFonts w:ascii="Times New Roman" w:hAnsi="Times New Roman" w:cs="Times New Roman"/>
          <w:sz w:val="28"/>
          <w:szCs w:val="28"/>
        </w:rPr>
        <w:t>ось эффективное сотрудничество с</w:t>
      </w:r>
      <w:r w:rsidRPr="00AF14B1">
        <w:rPr>
          <w:rFonts w:ascii="Times New Roman" w:hAnsi="Times New Roman" w:cs="Times New Roman"/>
          <w:sz w:val="28"/>
          <w:szCs w:val="28"/>
        </w:rPr>
        <w:t xml:space="preserve"> некоммерческим благотворительным проектом «Дети ждут», целью которого является поиск новых семей для детей-сирот и их дальнейшее сопровождение.</w:t>
      </w:r>
    </w:p>
    <w:p w:rsidR="00AF14B1" w:rsidRPr="00AF14B1" w:rsidRDefault="00AF14B1" w:rsidP="00AF14B1">
      <w:pPr>
        <w:ind w:firstLine="708"/>
        <w:jc w:val="both"/>
        <w:rPr>
          <w:rFonts w:ascii="Times New Roman" w:hAnsi="Times New Roman" w:cs="Times New Roman"/>
          <w:sz w:val="28"/>
          <w:szCs w:val="28"/>
        </w:rPr>
      </w:pPr>
      <w:r w:rsidRPr="00AF14B1">
        <w:rPr>
          <w:rFonts w:ascii="Times New Roman" w:hAnsi="Times New Roman" w:cs="Times New Roman"/>
          <w:sz w:val="28"/>
          <w:szCs w:val="28"/>
        </w:rPr>
        <w:t>На протяжении года сотрудники отдела принимали участие в работе различных коллегиальных органов, таких как: Комиссия по делам несовершеннолетних и защите их прав при администрации Петродворцового района, рабочие группы по подготовке отдыха несовершеннолетних в каникулярные периоды, по организации занятости несовершеннолетних в период летних каникул, жилищная комиссия администрации Петродворцового района. Осуществлялось взаимодействие со службами – субъектами системы профилактики правонарушений и безнадзорности несовершеннолетних, таким и как Центр социальной помощи семье и детям Петродворцового района, подразделение по профилактике правонарушений несовершеннолетних Петродворцового УВД.</w:t>
      </w:r>
    </w:p>
    <w:p w:rsidR="00864CA8" w:rsidRPr="00864CA8" w:rsidRDefault="00864CA8" w:rsidP="00CF5EC5">
      <w:pPr>
        <w:shd w:val="clear" w:color="auto" w:fill="FFFFFF"/>
        <w:jc w:val="both"/>
        <w:rPr>
          <w:rFonts w:ascii="Times New Roman" w:hAnsi="Times New Roman" w:cs="Times New Roman"/>
          <w:b/>
          <w:sz w:val="28"/>
          <w:szCs w:val="28"/>
        </w:rPr>
      </w:pPr>
      <w:r w:rsidRPr="00864CA8">
        <w:rPr>
          <w:rFonts w:ascii="Times New Roman" w:hAnsi="Times New Roman" w:cs="Times New Roman"/>
          <w:b/>
          <w:sz w:val="28"/>
          <w:szCs w:val="28"/>
          <w:lang w:val="en-US"/>
        </w:rPr>
        <w:t>VIII</w:t>
      </w:r>
      <w:r>
        <w:rPr>
          <w:rFonts w:ascii="Times New Roman" w:hAnsi="Times New Roman" w:cs="Times New Roman"/>
          <w:b/>
          <w:sz w:val="28"/>
          <w:szCs w:val="28"/>
        </w:rPr>
        <w:t>. МУНИЦИПАЛЬНЫЕ КАЗЕННЫЕ УЧРЕЖДЕНИЯ</w:t>
      </w:r>
    </w:p>
    <w:p w:rsidR="00DE3647" w:rsidRDefault="00DE3647" w:rsidP="00CF5EC5">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В целях </w:t>
      </w:r>
      <w:r w:rsidR="00A52851">
        <w:rPr>
          <w:rFonts w:ascii="Times New Roman" w:hAnsi="Times New Roman" w:cs="Times New Roman"/>
          <w:b/>
          <w:i/>
          <w:color w:val="000001"/>
          <w:sz w:val="28"/>
          <w:szCs w:val="28"/>
          <w:shd w:val="clear" w:color="auto" w:fill="FFFFFF"/>
        </w:rPr>
        <w:t>повышения</w:t>
      </w:r>
      <w:r w:rsidRPr="00A51FB3">
        <w:rPr>
          <w:rFonts w:ascii="Times New Roman" w:hAnsi="Times New Roman" w:cs="Times New Roman"/>
          <w:b/>
          <w:i/>
          <w:color w:val="000001"/>
          <w:sz w:val="28"/>
          <w:szCs w:val="28"/>
          <w:shd w:val="clear" w:color="auto" w:fill="FFFFFF"/>
        </w:rPr>
        <w:t xml:space="preserve"> эффективности предоставления</w:t>
      </w:r>
      <w:r>
        <w:rPr>
          <w:rFonts w:ascii="Times New Roman" w:hAnsi="Times New Roman" w:cs="Times New Roman"/>
          <w:b/>
          <w:i/>
          <w:color w:val="000001"/>
          <w:sz w:val="28"/>
          <w:szCs w:val="28"/>
          <w:shd w:val="clear" w:color="auto" w:fill="FFFFFF"/>
        </w:rPr>
        <w:t xml:space="preserve"> </w:t>
      </w:r>
      <w:r w:rsidRPr="00A51FB3">
        <w:rPr>
          <w:rFonts w:ascii="Times New Roman" w:hAnsi="Times New Roman" w:cs="Times New Roman"/>
          <w:b/>
          <w:i/>
          <w:color w:val="000001"/>
          <w:sz w:val="28"/>
          <w:szCs w:val="28"/>
          <w:shd w:val="clear" w:color="auto" w:fill="FFFFFF"/>
        </w:rPr>
        <w:t>муниципальных услуг</w:t>
      </w:r>
      <w:r>
        <w:rPr>
          <w:rFonts w:ascii="Times New Roman" w:hAnsi="Times New Roman" w:cs="Times New Roman"/>
          <w:b/>
          <w:i/>
          <w:color w:val="000001"/>
          <w:sz w:val="28"/>
          <w:szCs w:val="28"/>
          <w:shd w:val="clear" w:color="auto" w:fill="FFFFFF"/>
        </w:rPr>
        <w:t xml:space="preserve">  </w:t>
      </w:r>
      <w:r w:rsidR="00864CA8">
        <w:rPr>
          <w:rFonts w:ascii="Times New Roman" w:hAnsi="Times New Roman" w:cs="Times New Roman"/>
          <w:b/>
          <w:i/>
          <w:color w:val="000001"/>
          <w:sz w:val="28"/>
          <w:szCs w:val="28"/>
          <w:shd w:val="clear" w:color="auto" w:fill="FFFFFF"/>
        </w:rPr>
        <w:t>на территории муниципального образования созданы и работают три муниципальных казенных учреждения.</w:t>
      </w:r>
    </w:p>
    <w:p w:rsidR="00EC7CDC" w:rsidRDefault="00EC7CDC" w:rsidP="00EC7CDC">
      <w:pPr>
        <w:spacing w:after="0"/>
        <w:jc w:val="center"/>
        <w:rPr>
          <w:rFonts w:ascii="Times New Roman" w:hAnsi="Times New Roman"/>
          <w:b/>
          <w:sz w:val="32"/>
          <w:szCs w:val="32"/>
        </w:rPr>
      </w:pPr>
      <w:r>
        <w:rPr>
          <w:rFonts w:ascii="Times New Roman" w:hAnsi="Times New Roman"/>
          <w:b/>
          <w:sz w:val="32"/>
          <w:szCs w:val="32"/>
        </w:rPr>
        <w:lastRenderedPageBreak/>
        <w:t xml:space="preserve">Муниципальное казенное учреждение </w:t>
      </w:r>
    </w:p>
    <w:p w:rsidR="00EC7CDC" w:rsidRDefault="00EC7CDC" w:rsidP="00EC7CDC">
      <w:pPr>
        <w:spacing w:after="0"/>
        <w:jc w:val="center"/>
        <w:rPr>
          <w:rFonts w:ascii="Times New Roman" w:hAnsi="Times New Roman"/>
          <w:b/>
          <w:sz w:val="32"/>
          <w:szCs w:val="32"/>
        </w:rPr>
      </w:pPr>
      <w:r>
        <w:rPr>
          <w:rFonts w:ascii="Times New Roman" w:hAnsi="Times New Roman"/>
          <w:b/>
          <w:sz w:val="32"/>
          <w:szCs w:val="32"/>
        </w:rPr>
        <w:t>муниципального образования город Петергоф</w:t>
      </w:r>
    </w:p>
    <w:p w:rsidR="00BE75DA" w:rsidRPr="00EC7CDC" w:rsidRDefault="00BE75DA" w:rsidP="00EC7CDC">
      <w:pPr>
        <w:shd w:val="clear" w:color="auto" w:fill="FFFFFF"/>
        <w:jc w:val="center"/>
        <w:rPr>
          <w:rFonts w:ascii="Times New Roman" w:hAnsi="Times New Roman" w:cs="Times New Roman"/>
          <w:b/>
          <w:i/>
          <w:sz w:val="32"/>
          <w:szCs w:val="32"/>
        </w:rPr>
      </w:pPr>
      <w:r w:rsidRPr="00EC7CDC">
        <w:rPr>
          <w:rFonts w:ascii="Times New Roman" w:hAnsi="Times New Roman" w:cs="Times New Roman"/>
          <w:b/>
          <w:sz w:val="32"/>
          <w:szCs w:val="32"/>
        </w:rPr>
        <w:t>«Творческое объединение «Школа  Канторум»</w:t>
      </w:r>
    </w:p>
    <w:p w:rsidR="00BE75DA" w:rsidRPr="00BE75DA" w:rsidRDefault="00A51FB3" w:rsidP="00BE75DA">
      <w:pPr>
        <w:jc w:val="center"/>
        <w:rPr>
          <w:rFonts w:ascii="Times New Roman" w:hAnsi="Times New Roman" w:cs="Times New Roman"/>
          <w:sz w:val="28"/>
          <w:szCs w:val="28"/>
        </w:rPr>
      </w:pPr>
      <w:r w:rsidRPr="00BE75DA">
        <w:rPr>
          <w:rFonts w:ascii="Times New Roman" w:hAnsi="Times New Roman" w:cs="Times New Roman"/>
          <w:sz w:val="28"/>
          <w:szCs w:val="28"/>
        </w:rPr>
        <w:t xml:space="preserve"> </w:t>
      </w:r>
      <w:r w:rsidR="00BE75DA" w:rsidRPr="00BE75DA">
        <w:rPr>
          <w:rFonts w:ascii="Times New Roman" w:hAnsi="Times New Roman" w:cs="Times New Roman"/>
          <w:b/>
          <w:bCs/>
          <w:sz w:val="28"/>
          <w:szCs w:val="28"/>
        </w:rPr>
        <w:t>Основные задачи  на 2015 год</w:t>
      </w:r>
    </w:p>
    <w:p w:rsidR="00BE75DA" w:rsidRPr="00BE75DA" w:rsidRDefault="00BE75DA" w:rsidP="00BE75DA">
      <w:pPr>
        <w:widowControl w:val="0"/>
        <w:numPr>
          <w:ilvl w:val="0"/>
          <w:numId w:val="11"/>
        </w:numPr>
        <w:suppressAutoHyphens/>
        <w:spacing w:after="0"/>
        <w:rPr>
          <w:rFonts w:ascii="Times New Roman" w:hAnsi="Times New Roman" w:cs="Times New Roman"/>
          <w:sz w:val="28"/>
          <w:szCs w:val="28"/>
        </w:rPr>
      </w:pPr>
      <w:r w:rsidRPr="00BE75DA">
        <w:rPr>
          <w:rFonts w:ascii="Times New Roman" w:hAnsi="Times New Roman" w:cs="Times New Roman"/>
          <w:sz w:val="28"/>
          <w:szCs w:val="28"/>
        </w:rPr>
        <w:t>Развитие и наполнение кружков и студий, увеличение количества занимающихся.</w:t>
      </w:r>
    </w:p>
    <w:p w:rsidR="00BE75DA" w:rsidRPr="00BE75DA" w:rsidRDefault="00BE75DA" w:rsidP="00BE75DA">
      <w:pPr>
        <w:widowControl w:val="0"/>
        <w:numPr>
          <w:ilvl w:val="0"/>
          <w:numId w:val="11"/>
        </w:numPr>
        <w:suppressAutoHyphens/>
        <w:spacing w:after="0"/>
        <w:rPr>
          <w:rFonts w:ascii="Times New Roman" w:hAnsi="Times New Roman" w:cs="Times New Roman"/>
          <w:sz w:val="28"/>
          <w:szCs w:val="28"/>
        </w:rPr>
      </w:pPr>
      <w:r w:rsidRPr="00BE75DA">
        <w:rPr>
          <w:rFonts w:ascii="Times New Roman" w:hAnsi="Times New Roman" w:cs="Times New Roman"/>
          <w:sz w:val="28"/>
          <w:szCs w:val="28"/>
        </w:rPr>
        <w:t>Завершение оснащения помещений.</w:t>
      </w:r>
    </w:p>
    <w:p w:rsidR="00BE75DA" w:rsidRPr="00BE75DA" w:rsidRDefault="00BE75DA" w:rsidP="00BE75DA">
      <w:pPr>
        <w:widowControl w:val="0"/>
        <w:numPr>
          <w:ilvl w:val="0"/>
          <w:numId w:val="11"/>
        </w:numPr>
        <w:suppressAutoHyphens/>
        <w:spacing w:after="0"/>
        <w:rPr>
          <w:rFonts w:ascii="Times New Roman" w:hAnsi="Times New Roman" w:cs="Times New Roman"/>
          <w:sz w:val="28"/>
          <w:szCs w:val="28"/>
        </w:rPr>
      </w:pPr>
      <w:r w:rsidRPr="00BE75DA">
        <w:rPr>
          <w:rFonts w:ascii="Times New Roman" w:hAnsi="Times New Roman" w:cs="Times New Roman"/>
          <w:sz w:val="28"/>
          <w:szCs w:val="28"/>
        </w:rPr>
        <w:t>Увеличение количества культурно-массовых мероприятий в районе.</w:t>
      </w:r>
    </w:p>
    <w:p w:rsidR="00BE75DA" w:rsidRPr="00BE75DA" w:rsidRDefault="00BE75DA" w:rsidP="00BE75DA">
      <w:pPr>
        <w:widowControl w:val="0"/>
        <w:numPr>
          <w:ilvl w:val="0"/>
          <w:numId w:val="11"/>
        </w:numPr>
        <w:suppressAutoHyphens/>
        <w:spacing w:after="0"/>
        <w:rPr>
          <w:rFonts w:ascii="Times New Roman" w:hAnsi="Times New Roman" w:cs="Times New Roman"/>
          <w:sz w:val="28"/>
          <w:szCs w:val="28"/>
        </w:rPr>
      </w:pPr>
      <w:r w:rsidRPr="00BE75DA">
        <w:rPr>
          <w:rFonts w:ascii="Times New Roman" w:hAnsi="Times New Roman" w:cs="Times New Roman"/>
          <w:sz w:val="28"/>
          <w:szCs w:val="28"/>
        </w:rPr>
        <w:t>Развитие социально направленной деятельности в районе</w:t>
      </w:r>
    </w:p>
    <w:p w:rsidR="00BE75DA" w:rsidRPr="00BE75DA" w:rsidRDefault="00BE75DA" w:rsidP="00BE75DA">
      <w:pPr>
        <w:widowControl w:val="0"/>
        <w:numPr>
          <w:ilvl w:val="0"/>
          <w:numId w:val="11"/>
        </w:numPr>
        <w:suppressAutoHyphens/>
        <w:spacing w:after="0"/>
        <w:rPr>
          <w:rFonts w:ascii="Times New Roman" w:hAnsi="Times New Roman" w:cs="Times New Roman"/>
          <w:sz w:val="28"/>
          <w:szCs w:val="28"/>
        </w:rPr>
      </w:pPr>
      <w:r w:rsidRPr="00BE75DA">
        <w:rPr>
          <w:rFonts w:ascii="Times New Roman" w:hAnsi="Times New Roman" w:cs="Times New Roman"/>
          <w:sz w:val="28"/>
          <w:szCs w:val="28"/>
        </w:rPr>
        <w:t>Развитие взаимодействия с администрацией района</w:t>
      </w:r>
    </w:p>
    <w:p w:rsidR="00BE75DA" w:rsidRPr="00BE75DA" w:rsidRDefault="00BE75DA" w:rsidP="00BE75DA">
      <w:pPr>
        <w:widowControl w:val="0"/>
        <w:numPr>
          <w:ilvl w:val="0"/>
          <w:numId w:val="11"/>
        </w:numPr>
        <w:suppressAutoHyphens/>
        <w:spacing w:after="0"/>
        <w:rPr>
          <w:rFonts w:ascii="Times New Roman" w:hAnsi="Times New Roman" w:cs="Times New Roman"/>
          <w:sz w:val="28"/>
          <w:szCs w:val="28"/>
        </w:rPr>
      </w:pPr>
      <w:r w:rsidRPr="00BE75DA">
        <w:rPr>
          <w:rFonts w:ascii="Times New Roman" w:hAnsi="Times New Roman" w:cs="Times New Roman"/>
          <w:sz w:val="28"/>
          <w:szCs w:val="28"/>
        </w:rPr>
        <w:t>Развитие взаимодействия с организациями района.</w:t>
      </w:r>
    </w:p>
    <w:p w:rsidR="00BE75DA" w:rsidRPr="00BE75DA" w:rsidRDefault="00BE75DA" w:rsidP="00BE75DA">
      <w:pPr>
        <w:widowControl w:val="0"/>
        <w:numPr>
          <w:ilvl w:val="0"/>
          <w:numId w:val="11"/>
        </w:numPr>
        <w:suppressAutoHyphens/>
        <w:spacing w:after="0"/>
        <w:rPr>
          <w:rFonts w:ascii="Times New Roman" w:hAnsi="Times New Roman" w:cs="Times New Roman"/>
          <w:sz w:val="28"/>
          <w:szCs w:val="28"/>
        </w:rPr>
      </w:pPr>
      <w:r w:rsidRPr="00BE75DA">
        <w:rPr>
          <w:rFonts w:ascii="Times New Roman" w:hAnsi="Times New Roman" w:cs="Times New Roman"/>
          <w:sz w:val="28"/>
          <w:szCs w:val="28"/>
        </w:rPr>
        <w:t>Налаживание взаимодействия кружков и студий ТО «Школа Канторум» с целью повышения качества проводимых в районе мероприятий.</w:t>
      </w:r>
    </w:p>
    <w:tbl>
      <w:tblPr>
        <w:tblW w:w="10349" w:type="dxa"/>
        <w:tblInd w:w="-743" w:type="dxa"/>
        <w:tblLayout w:type="fixed"/>
        <w:tblLook w:val="0000" w:firstRow="0" w:lastRow="0" w:firstColumn="0" w:lastColumn="0" w:noHBand="0" w:noVBand="0"/>
      </w:tblPr>
      <w:tblGrid>
        <w:gridCol w:w="1418"/>
        <w:gridCol w:w="284"/>
        <w:gridCol w:w="1275"/>
        <w:gridCol w:w="1418"/>
        <w:gridCol w:w="1417"/>
        <w:gridCol w:w="1560"/>
        <w:gridCol w:w="1701"/>
        <w:gridCol w:w="1276"/>
      </w:tblGrid>
      <w:tr w:rsidR="009E2DD0" w:rsidRPr="00BE75DA" w:rsidTr="009E2DD0">
        <w:trPr>
          <w:gridAfter w:val="7"/>
          <w:wAfter w:w="8931" w:type="dxa"/>
          <w:trHeight w:val="375"/>
        </w:trPr>
        <w:tc>
          <w:tcPr>
            <w:tcW w:w="1418" w:type="dxa"/>
            <w:tcBorders>
              <w:top w:val="nil"/>
              <w:left w:val="nil"/>
              <w:bottom w:val="nil"/>
              <w:right w:val="nil"/>
            </w:tcBorders>
            <w:shd w:val="clear" w:color="auto" w:fill="auto"/>
            <w:noWrap/>
            <w:vAlign w:val="bottom"/>
          </w:tcPr>
          <w:p w:rsidR="009E2DD0" w:rsidRPr="00BE75DA" w:rsidRDefault="009E2DD0" w:rsidP="00BE75DA">
            <w:pPr>
              <w:rPr>
                <w:rFonts w:ascii="Times New Roman" w:eastAsia="Times New Roman" w:hAnsi="Times New Roman" w:cs="Times New Roman"/>
                <w:color w:val="000000"/>
                <w:sz w:val="28"/>
                <w:szCs w:val="28"/>
              </w:rPr>
            </w:pPr>
          </w:p>
        </w:tc>
      </w:tr>
      <w:tr w:rsidR="009E2DD0" w:rsidRPr="00BE75DA" w:rsidTr="009E2DD0">
        <w:trPr>
          <w:trHeight w:val="570"/>
        </w:trPr>
        <w:tc>
          <w:tcPr>
            <w:tcW w:w="170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Наименование показателя</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b/>
                <w:bCs/>
                <w:color w:val="000000"/>
                <w:sz w:val="24"/>
                <w:szCs w:val="24"/>
              </w:rPr>
              <w:t>2014</w:t>
            </w:r>
            <w:r w:rsidRPr="00BE75DA">
              <w:rPr>
                <w:rFonts w:ascii="Times New Roman" w:eastAsia="Times New Roman" w:hAnsi="Times New Roman" w:cs="Times New Roman"/>
                <w:color w:val="000000"/>
                <w:sz w:val="24"/>
                <w:szCs w:val="24"/>
              </w:rPr>
              <w:t xml:space="preserve"> год</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b/>
                <w:bCs/>
                <w:color w:val="000000"/>
                <w:sz w:val="24"/>
                <w:szCs w:val="24"/>
              </w:rPr>
              <w:t>2015</w:t>
            </w:r>
            <w:r w:rsidRPr="00BE75DA">
              <w:rPr>
                <w:rFonts w:ascii="Times New Roman" w:eastAsia="Times New Roman" w:hAnsi="Times New Roman" w:cs="Times New Roman"/>
                <w:color w:val="000000"/>
                <w:sz w:val="24"/>
                <w:szCs w:val="24"/>
              </w:rPr>
              <w:t xml:space="preserve"> год</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b/>
                <w:color w:val="000000"/>
                <w:sz w:val="24"/>
                <w:szCs w:val="24"/>
              </w:rPr>
              <w:t>2016</w:t>
            </w:r>
            <w:r w:rsidRPr="00BE75DA">
              <w:rPr>
                <w:rFonts w:ascii="Times New Roman" w:eastAsia="Times New Roman" w:hAnsi="Times New Roman" w:cs="Times New Roman"/>
                <w:color w:val="000000"/>
                <w:sz w:val="24"/>
                <w:szCs w:val="24"/>
              </w:rPr>
              <w:t xml:space="preserve"> год</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Увеличение/</w:t>
            </w:r>
          </w:p>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уменьшение</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Изменение в процентах</w:t>
            </w:r>
          </w:p>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2015/2016</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9E2DD0" w:rsidRPr="00BE75DA" w:rsidRDefault="009E2DD0" w:rsidP="00BE75DA">
            <w:pPr>
              <w:jc w:val="center"/>
              <w:rPr>
                <w:rFonts w:ascii="Times New Roman" w:eastAsia="Times New Roman" w:hAnsi="Times New Roman" w:cs="Times New Roman"/>
                <w:color w:val="000000"/>
                <w:sz w:val="28"/>
                <w:szCs w:val="28"/>
              </w:rPr>
            </w:pPr>
            <w:r w:rsidRPr="00BE75DA">
              <w:rPr>
                <w:rFonts w:ascii="Times New Roman" w:eastAsia="Times New Roman" w:hAnsi="Times New Roman" w:cs="Times New Roman"/>
                <w:color w:val="000000"/>
                <w:sz w:val="28"/>
                <w:szCs w:val="28"/>
              </w:rPr>
              <w:t>Средняя з/пл 2015 г.</w:t>
            </w:r>
          </w:p>
        </w:tc>
      </w:tr>
      <w:tr w:rsidR="009E2DD0" w:rsidRPr="00BE75DA" w:rsidTr="009E2DD0">
        <w:trPr>
          <w:trHeight w:val="570"/>
        </w:trPr>
        <w:tc>
          <w:tcPr>
            <w:tcW w:w="1702" w:type="dxa"/>
            <w:gridSpan w:val="2"/>
            <w:vMerge/>
            <w:tcBorders>
              <w:top w:val="single" w:sz="4" w:space="0" w:color="auto"/>
              <w:left w:val="single" w:sz="4" w:space="0" w:color="auto"/>
              <w:bottom w:val="single" w:sz="4" w:space="0" w:color="000000"/>
              <w:right w:val="single" w:sz="4" w:space="0" w:color="auto"/>
            </w:tcBorders>
            <w:vAlign w:val="center"/>
          </w:tcPr>
          <w:p w:rsidR="009E2DD0" w:rsidRPr="00BE75DA" w:rsidRDefault="009E2DD0" w:rsidP="00BE75DA">
            <w:pPr>
              <w:rPr>
                <w:rFonts w:ascii="Times New Roman" w:eastAsia="Times New Roman" w:hAnsi="Times New Roman" w:cs="Times New Roman"/>
                <w:color w:val="000000"/>
                <w:sz w:val="24"/>
                <w:szCs w:val="24"/>
              </w:rPr>
            </w:pPr>
          </w:p>
        </w:tc>
        <w:tc>
          <w:tcPr>
            <w:tcW w:w="1275" w:type="dxa"/>
            <w:vMerge/>
            <w:tcBorders>
              <w:top w:val="single" w:sz="4" w:space="0" w:color="auto"/>
              <w:left w:val="single" w:sz="4" w:space="0" w:color="auto"/>
              <w:bottom w:val="single" w:sz="4" w:space="0" w:color="000000"/>
              <w:right w:val="single" w:sz="4" w:space="0" w:color="auto"/>
            </w:tcBorders>
            <w:vAlign w:val="center"/>
          </w:tcPr>
          <w:p w:rsidR="009E2DD0" w:rsidRPr="00BE75DA" w:rsidRDefault="009E2DD0" w:rsidP="00BE75DA">
            <w:pPr>
              <w:rPr>
                <w:rFonts w:ascii="Times New Roman" w:eastAsia="Times New Roman" w:hAnsi="Times New Roman" w:cs="Times New Roman"/>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9E2DD0" w:rsidRPr="00BE75DA" w:rsidRDefault="009E2DD0" w:rsidP="00BE75DA">
            <w:pPr>
              <w:rPr>
                <w:rFonts w:ascii="Times New Roman" w:eastAsia="Times New Roman" w:hAnsi="Times New Roman" w:cs="Times New Roman"/>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9E2DD0" w:rsidRPr="00BE75DA" w:rsidRDefault="009E2DD0" w:rsidP="00BE75DA">
            <w:pPr>
              <w:rPr>
                <w:rFonts w:ascii="Times New Roman" w:eastAsia="Times New Roman" w:hAnsi="Times New Roman" w:cs="Times New Roman"/>
                <w:color w:val="000000"/>
                <w:sz w:val="24"/>
                <w:szCs w:val="24"/>
              </w:rPr>
            </w:pPr>
          </w:p>
        </w:tc>
        <w:tc>
          <w:tcPr>
            <w:tcW w:w="1560" w:type="dxa"/>
            <w:vMerge/>
            <w:tcBorders>
              <w:top w:val="single" w:sz="4" w:space="0" w:color="auto"/>
              <w:left w:val="single" w:sz="4" w:space="0" w:color="auto"/>
              <w:bottom w:val="single" w:sz="4" w:space="0" w:color="000000"/>
              <w:right w:val="single" w:sz="4" w:space="0" w:color="auto"/>
            </w:tcBorders>
            <w:vAlign w:val="center"/>
          </w:tcPr>
          <w:p w:rsidR="009E2DD0" w:rsidRPr="00BE75DA" w:rsidRDefault="009E2DD0" w:rsidP="00BE75DA">
            <w:pPr>
              <w:rPr>
                <w:rFonts w:ascii="Times New Roman" w:eastAsia="Times New Roman" w:hAnsi="Times New Roman" w:cs="Times New Roman"/>
                <w:color w:val="000000"/>
                <w:sz w:val="24"/>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9E2DD0" w:rsidRPr="00BE75DA" w:rsidRDefault="009E2DD0" w:rsidP="00BE75DA">
            <w:pPr>
              <w:rPr>
                <w:rFonts w:ascii="Times New Roman" w:eastAsia="Times New Roman" w:hAnsi="Times New Roman" w:cs="Times New Roman"/>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2DD0" w:rsidRPr="00BE75DA" w:rsidRDefault="009E2DD0" w:rsidP="00BE75DA">
            <w:pPr>
              <w:rPr>
                <w:rFonts w:ascii="Times New Roman" w:eastAsia="Times New Roman" w:hAnsi="Times New Roman" w:cs="Times New Roman"/>
                <w:color w:val="000000"/>
                <w:sz w:val="28"/>
                <w:szCs w:val="28"/>
              </w:rPr>
            </w:pPr>
          </w:p>
        </w:tc>
      </w:tr>
      <w:tr w:rsidR="009E2DD0" w:rsidRPr="00BE75DA" w:rsidTr="009E2DD0">
        <w:trPr>
          <w:trHeight w:val="300"/>
        </w:trPr>
        <w:tc>
          <w:tcPr>
            <w:tcW w:w="1702" w:type="dxa"/>
            <w:gridSpan w:val="2"/>
            <w:tcBorders>
              <w:top w:val="nil"/>
              <w:left w:val="single" w:sz="4" w:space="0" w:color="auto"/>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1</w:t>
            </w:r>
          </w:p>
        </w:tc>
        <w:tc>
          <w:tcPr>
            <w:tcW w:w="1275"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3</w:t>
            </w:r>
          </w:p>
        </w:tc>
        <w:tc>
          <w:tcPr>
            <w:tcW w:w="1418"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4</w:t>
            </w:r>
          </w:p>
        </w:tc>
        <w:tc>
          <w:tcPr>
            <w:tcW w:w="1417" w:type="dxa"/>
            <w:tcBorders>
              <w:top w:val="nil"/>
              <w:left w:val="nil"/>
              <w:bottom w:val="single" w:sz="4" w:space="0" w:color="auto"/>
              <w:right w:val="single" w:sz="4" w:space="0" w:color="auto"/>
            </w:tcBorders>
            <w:shd w:val="clear" w:color="auto" w:fill="auto"/>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5</w:t>
            </w:r>
          </w:p>
        </w:tc>
        <w:tc>
          <w:tcPr>
            <w:tcW w:w="1560"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6</w:t>
            </w:r>
          </w:p>
        </w:tc>
        <w:tc>
          <w:tcPr>
            <w:tcW w:w="1701"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7</w:t>
            </w:r>
          </w:p>
        </w:tc>
        <w:tc>
          <w:tcPr>
            <w:tcW w:w="1276"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8"/>
                <w:szCs w:val="28"/>
              </w:rPr>
            </w:pPr>
            <w:r w:rsidRPr="00BE75DA">
              <w:rPr>
                <w:rFonts w:ascii="Times New Roman" w:eastAsia="Times New Roman" w:hAnsi="Times New Roman" w:cs="Times New Roman"/>
                <w:color w:val="000000"/>
                <w:sz w:val="28"/>
                <w:szCs w:val="28"/>
              </w:rPr>
              <w:t>8 </w:t>
            </w:r>
          </w:p>
        </w:tc>
      </w:tr>
      <w:tr w:rsidR="009E2DD0" w:rsidRPr="00BE75DA" w:rsidTr="009E2DD0">
        <w:trPr>
          <w:trHeight w:val="315"/>
        </w:trPr>
        <w:tc>
          <w:tcPr>
            <w:tcW w:w="1702" w:type="dxa"/>
            <w:gridSpan w:val="2"/>
            <w:tcBorders>
              <w:top w:val="nil"/>
              <w:left w:val="single" w:sz="4" w:space="0" w:color="auto"/>
              <w:bottom w:val="single" w:sz="4" w:space="0" w:color="auto"/>
              <w:right w:val="single" w:sz="4" w:space="0" w:color="auto"/>
            </w:tcBorders>
            <w:shd w:val="clear" w:color="auto" w:fill="auto"/>
            <w:vAlign w:val="bottom"/>
          </w:tcPr>
          <w:p w:rsidR="009E2DD0" w:rsidRPr="00BE75DA" w:rsidRDefault="009E2DD0" w:rsidP="00BE75DA">
            <w:pP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Заработная плата</w:t>
            </w:r>
          </w:p>
        </w:tc>
        <w:tc>
          <w:tcPr>
            <w:tcW w:w="1275"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3 208,5</w:t>
            </w:r>
          </w:p>
        </w:tc>
        <w:tc>
          <w:tcPr>
            <w:tcW w:w="1418"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4 303,5</w:t>
            </w:r>
          </w:p>
        </w:tc>
        <w:tc>
          <w:tcPr>
            <w:tcW w:w="1417" w:type="dxa"/>
            <w:tcBorders>
              <w:top w:val="nil"/>
              <w:left w:val="nil"/>
              <w:bottom w:val="single" w:sz="4" w:space="0" w:color="auto"/>
              <w:right w:val="single" w:sz="4" w:space="0" w:color="auto"/>
            </w:tcBorders>
            <w:shd w:val="clear" w:color="auto" w:fill="auto"/>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5 079,3</w:t>
            </w:r>
          </w:p>
        </w:tc>
        <w:tc>
          <w:tcPr>
            <w:tcW w:w="1560"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+775,8</w:t>
            </w:r>
          </w:p>
        </w:tc>
        <w:tc>
          <w:tcPr>
            <w:tcW w:w="1701"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118,0</w:t>
            </w:r>
          </w:p>
        </w:tc>
        <w:tc>
          <w:tcPr>
            <w:tcW w:w="1276"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8"/>
                <w:szCs w:val="28"/>
              </w:rPr>
            </w:pPr>
            <w:r w:rsidRPr="00BE75DA">
              <w:rPr>
                <w:rFonts w:ascii="Times New Roman" w:eastAsia="Times New Roman" w:hAnsi="Times New Roman" w:cs="Times New Roman"/>
                <w:color w:val="000000"/>
                <w:sz w:val="28"/>
                <w:szCs w:val="28"/>
              </w:rPr>
              <w:t>22,4</w:t>
            </w:r>
          </w:p>
        </w:tc>
      </w:tr>
      <w:tr w:rsidR="009E2DD0" w:rsidRPr="00BE75DA" w:rsidTr="009E2DD0">
        <w:trPr>
          <w:trHeight w:val="705"/>
        </w:trPr>
        <w:tc>
          <w:tcPr>
            <w:tcW w:w="1702" w:type="dxa"/>
            <w:gridSpan w:val="2"/>
            <w:tcBorders>
              <w:top w:val="nil"/>
              <w:left w:val="single" w:sz="4" w:space="0" w:color="auto"/>
              <w:bottom w:val="single" w:sz="4" w:space="0" w:color="auto"/>
              <w:right w:val="single" w:sz="4" w:space="0" w:color="auto"/>
            </w:tcBorders>
            <w:shd w:val="clear" w:color="auto" w:fill="auto"/>
            <w:vAlign w:val="bottom"/>
          </w:tcPr>
          <w:p w:rsidR="009E2DD0" w:rsidRPr="00BE75DA" w:rsidRDefault="009E2DD0" w:rsidP="00BE75DA">
            <w:pP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Начисления на выплаты по оплате труда</w:t>
            </w:r>
          </w:p>
        </w:tc>
        <w:tc>
          <w:tcPr>
            <w:tcW w:w="1275"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967,8</w:t>
            </w:r>
          </w:p>
        </w:tc>
        <w:tc>
          <w:tcPr>
            <w:tcW w:w="1418"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1 293,2</w:t>
            </w:r>
          </w:p>
        </w:tc>
        <w:tc>
          <w:tcPr>
            <w:tcW w:w="1417" w:type="dxa"/>
            <w:tcBorders>
              <w:top w:val="nil"/>
              <w:left w:val="nil"/>
              <w:bottom w:val="single" w:sz="4" w:space="0" w:color="auto"/>
              <w:right w:val="single" w:sz="4" w:space="0" w:color="auto"/>
            </w:tcBorders>
            <w:shd w:val="clear" w:color="auto" w:fill="auto"/>
            <w:vAlign w:val="bottom"/>
          </w:tcPr>
          <w:p w:rsidR="009E2DD0" w:rsidRPr="00BE75DA" w:rsidRDefault="009E2DD0" w:rsidP="00BE75DA">
            <w:pPr>
              <w:jc w:val="center"/>
              <w:rPr>
                <w:rFonts w:ascii="Times New Roman" w:eastAsia="Times New Roman" w:hAnsi="Times New Roman" w:cs="Times New Roman"/>
                <w:color w:val="000000"/>
                <w:sz w:val="24"/>
                <w:szCs w:val="24"/>
              </w:rPr>
            </w:pPr>
          </w:p>
          <w:p w:rsidR="009E2DD0" w:rsidRPr="00BE75DA" w:rsidRDefault="009E2DD0" w:rsidP="00BE75DA">
            <w:pP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1 533,9</w:t>
            </w:r>
          </w:p>
          <w:p w:rsidR="009E2DD0" w:rsidRPr="00BE75DA" w:rsidRDefault="009E2DD0" w:rsidP="00BE75DA">
            <w:pPr>
              <w:jc w:val="center"/>
              <w:rPr>
                <w:rFonts w:ascii="Times New Roman" w:eastAsia="Times New Roman" w:hAnsi="Times New Roman" w:cs="Times New Roman"/>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+240,7</w:t>
            </w:r>
          </w:p>
        </w:tc>
        <w:tc>
          <w:tcPr>
            <w:tcW w:w="1701"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118,6</w:t>
            </w:r>
          </w:p>
        </w:tc>
        <w:tc>
          <w:tcPr>
            <w:tcW w:w="1276"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rPr>
                <w:rFonts w:ascii="Times New Roman" w:eastAsia="Times New Roman" w:hAnsi="Times New Roman" w:cs="Times New Roman"/>
                <w:color w:val="000000"/>
                <w:sz w:val="28"/>
                <w:szCs w:val="28"/>
              </w:rPr>
            </w:pPr>
            <w:r w:rsidRPr="00BE75DA">
              <w:rPr>
                <w:rFonts w:ascii="Times New Roman" w:eastAsia="Times New Roman" w:hAnsi="Times New Roman" w:cs="Times New Roman"/>
                <w:color w:val="000000"/>
                <w:sz w:val="28"/>
                <w:szCs w:val="28"/>
              </w:rPr>
              <w:t> </w:t>
            </w:r>
          </w:p>
        </w:tc>
      </w:tr>
      <w:tr w:rsidR="009E2DD0" w:rsidRPr="00BE75DA" w:rsidTr="009E2DD0">
        <w:trPr>
          <w:trHeight w:val="315"/>
        </w:trPr>
        <w:tc>
          <w:tcPr>
            <w:tcW w:w="1702" w:type="dxa"/>
            <w:gridSpan w:val="2"/>
            <w:tcBorders>
              <w:top w:val="nil"/>
              <w:left w:val="single" w:sz="4" w:space="0" w:color="auto"/>
              <w:bottom w:val="single" w:sz="4" w:space="0" w:color="auto"/>
              <w:right w:val="single" w:sz="4" w:space="0" w:color="auto"/>
            </w:tcBorders>
            <w:shd w:val="clear" w:color="auto" w:fill="auto"/>
            <w:vAlign w:val="bottom"/>
          </w:tcPr>
          <w:p w:rsidR="009E2DD0" w:rsidRPr="00BE75DA" w:rsidRDefault="009E2DD0" w:rsidP="00BE75DA">
            <w:pP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Услуги связи</w:t>
            </w:r>
          </w:p>
        </w:tc>
        <w:tc>
          <w:tcPr>
            <w:tcW w:w="1275"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49,6</w:t>
            </w:r>
          </w:p>
        </w:tc>
        <w:tc>
          <w:tcPr>
            <w:tcW w:w="1418"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75,8</w:t>
            </w:r>
          </w:p>
        </w:tc>
        <w:tc>
          <w:tcPr>
            <w:tcW w:w="1417" w:type="dxa"/>
            <w:tcBorders>
              <w:top w:val="nil"/>
              <w:left w:val="nil"/>
              <w:bottom w:val="single" w:sz="4" w:space="0" w:color="auto"/>
              <w:right w:val="single" w:sz="4" w:space="0" w:color="auto"/>
            </w:tcBorders>
            <w:shd w:val="clear" w:color="auto" w:fill="auto"/>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59,2</w:t>
            </w:r>
          </w:p>
        </w:tc>
        <w:tc>
          <w:tcPr>
            <w:tcW w:w="1560"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-16,6</w:t>
            </w:r>
          </w:p>
        </w:tc>
        <w:tc>
          <w:tcPr>
            <w:tcW w:w="1701"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78,1</w:t>
            </w:r>
          </w:p>
        </w:tc>
        <w:tc>
          <w:tcPr>
            <w:tcW w:w="1276"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rPr>
                <w:rFonts w:ascii="Times New Roman" w:eastAsia="Times New Roman" w:hAnsi="Times New Roman" w:cs="Times New Roman"/>
                <w:color w:val="000000"/>
                <w:sz w:val="28"/>
                <w:szCs w:val="28"/>
              </w:rPr>
            </w:pPr>
            <w:r w:rsidRPr="00BE75DA">
              <w:rPr>
                <w:rFonts w:ascii="Times New Roman" w:eastAsia="Times New Roman" w:hAnsi="Times New Roman" w:cs="Times New Roman"/>
                <w:color w:val="000000"/>
                <w:sz w:val="28"/>
                <w:szCs w:val="28"/>
              </w:rPr>
              <w:t> </w:t>
            </w:r>
          </w:p>
        </w:tc>
      </w:tr>
      <w:tr w:rsidR="009E2DD0" w:rsidRPr="00BE75DA" w:rsidTr="009E2DD0">
        <w:trPr>
          <w:trHeight w:val="315"/>
        </w:trPr>
        <w:tc>
          <w:tcPr>
            <w:tcW w:w="1702" w:type="dxa"/>
            <w:gridSpan w:val="2"/>
            <w:tcBorders>
              <w:top w:val="nil"/>
              <w:left w:val="single" w:sz="4" w:space="0" w:color="auto"/>
              <w:bottom w:val="single" w:sz="4" w:space="0" w:color="auto"/>
              <w:right w:val="single" w:sz="4" w:space="0" w:color="auto"/>
            </w:tcBorders>
            <w:shd w:val="clear" w:color="auto" w:fill="auto"/>
            <w:vAlign w:val="bottom"/>
          </w:tcPr>
          <w:p w:rsidR="009E2DD0" w:rsidRPr="00BE75DA" w:rsidRDefault="009E2DD0" w:rsidP="00BE75DA">
            <w:pP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Транспортные услуги</w:t>
            </w:r>
          </w:p>
        </w:tc>
        <w:tc>
          <w:tcPr>
            <w:tcW w:w="1275"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0,0</w:t>
            </w:r>
          </w:p>
        </w:tc>
        <w:tc>
          <w:tcPr>
            <w:tcW w:w="1418"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6,6</w:t>
            </w:r>
          </w:p>
        </w:tc>
        <w:tc>
          <w:tcPr>
            <w:tcW w:w="1417" w:type="dxa"/>
            <w:tcBorders>
              <w:top w:val="nil"/>
              <w:left w:val="nil"/>
              <w:bottom w:val="single" w:sz="4" w:space="0" w:color="auto"/>
              <w:right w:val="single" w:sz="4" w:space="0" w:color="auto"/>
            </w:tcBorders>
            <w:shd w:val="clear" w:color="auto" w:fill="auto"/>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19,8</w:t>
            </w:r>
          </w:p>
        </w:tc>
        <w:tc>
          <w:tcPr>
            <w:tcW w:w="1560"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+12,2</w:t>
            </w:r>
          </w:p>
        </w:tc>
        <w:tc>
          <w:tcPr>
            <w:tcW w:w="1701"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300,0</w:t>
            </w:r>
          </w:p>
        </w:tc>
        <w:tc>
          <w:tcPr>
            <w:tcW w:w="1276"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rPr>
                <w:rFonts w:ascii="Times New Roman" w:eastAsia="Times New Roman" w:hAnsi="Times New Roman" w:cs="Times New Roman"/>
                <w:color w:val="000000"/>
                <w:sz w:val="28"/>
                <w:szCs w:val="28"/>
              </w:rPr>
            </w:pPr>
            <w:r w:rsidRPr="00BE75DA">
              <w:rPr>
                <w:rFonts w:ascii="Times New Roman" w:eastAsia="Times New Roman" w:hAnsi="Times New Roman" w:cs="Times New Roman"/>
                <w:color w:val="000000"/>
                <w:sz w:val="28"/>
                <w:szCs w:val="28"/>
              </w:rPr>
              <w:t> </w:t>
            </w:r>
          </w:p>
        </w:tc>
      </w:tr>
      <w:tr w:rsidR="009E2DD0" w:rsidRPr="00BE75DA" w:rsidTr="009E2DD0">
        <w:trPr>
          <w:trHeight w:val="315"/>
        </w:trPr>
        <w:tc>
          <w:tcPr>
            <w:tcW w:w="1702" w:type="dxa"/>
            <w:gridSpan w:val="2"/>
            <w:tcBorders>
              <w:top w:val="nil"/>
              <w:left w:val="single" w:sz="4" w:space="0" w:color="auto"/>
              <w:bottom w:val="single" w:sz="4" w:space="0" w:color="auto"/>
              <w:right w:val="single" w:sz="4" w:space="0" w:color="auto"/>
            </w:tcBorders>
            <w:shd w:val="clear" w:color="auto" w:fill="auto"/>
            <w:vAlign w:val="bottom"/>
          </w:tcPr>
          <w:p w:rsidR="009E2DD0" w:rsidRPr="00BE75DA" w:rsidRDefault="009E2DD0" w:rsidP="00BE75DA">
            <w:pP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Коммунальные услуги</w:t>
            </w:r>
          </w:p>
        </w:tc>
        <w:tc>
          <w:tcPr>
            <w:tcW w:w="1275"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388,5</w:t>
            </w:r>
          </w:p>
        </w:tc>
        <w:tc>
          <w:tcPr>
            <w:tcW w:w="1418"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318,8</w:t>
            </w:r>
          </w:p>
        </w:tc>
        <w:tc>
          <w:tcPr>
            <w:tcW w:w="1417" w:type="dxa"/>
            <w:tcBorders>
              <w:top w:val="nil"/>
              <w:left w:val="nil"/>
              <w:bottom w:val="single" w:sz="4" w:space="0" w:color="auto"/>
              <w:right w:val="single" w:sz="4" w:space="0" w:color="auto"/>
            </w:tcBorders>
            <w:shd w:val="clear" w:color="auto" w:fill="auto"/>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372,0</w:t>
            </w:r>
          </w:p>
        </w:tc>
        <w:tc>
          <w:tcPr>
            <w:tcW w:w="1560"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+53,2</w:t>
            </w:r>
          </w:p>
        </w:tc>
        <w:tc>
          <w:tcPr>
            <w:tcW w:w="1701"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116,7</w:t>
            </w:r>
          </w:p>
        </w:tc>
        <w:tc>
          <w:tcPr>
            <w:tcW w:w="1276"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rPr>
                <w:rFonts w:ascii="Times New Roman" w:eastAsia="Times New Roman" w:hAnsi="Times New Roman" w:cs="Times New Roman"/>
                <w:color w:val="000000"/>
                <w:sz w:val="28"/>
                <w:szCs w:val="28"/>
              </w:rPr>
            </w:pPr>
            <w:r w:rsidRPr="00BE75DA">
              <w:rPr>
                <w:rFonts w:ascii="Times New Roman" w:eastAsia="Times New Roman" w:hAnsi="Times New Roman" w:cs="Times New Roman"/>
                <w:color w:val="000000"/>
                <w:sz w:val="28"/>
                <w:szCs w:val="28"/>
              </w:rPr>
              <w:t> </w:t>
            </w:r>
          </w:p>
        </w:tc>
      </w:tr>
      <w:tr w:rsidR="009E2DD0" w:rsidRPr="00BE75DA" w:rsidTr="009E2DD0">
        <w:trPr>
          <w:trHeight w:val="660"/>
        </w:trPr>
        <w:tc>
          <w:tcPr>
            <w:tcW w:w="1702" w:type="dxa"/>
            <w:gridSpan w:val="2"/>
            <w:tcBorders>
              <w:top w:val="nil"/>
              <w:left w:val="single" w:sz="4" w:space="0" w:color="auto"/>
              <w:bottom w:val="single" w:sz="4" w:space="0" w:color="auto"/>
              <w:right w:val="single" w:sz="4" w:space="0" w:color="auto"/>
            </w:tcBorders>
            <w:shd w:val="clear" w:color="auto" w:fill="auto"/>
            <w:vAlign w:val="bottom"/>
          </w:tcPr>
          <w:p w:rsidR="009E2DD0" w:rsidRPr="00BE75DA" w:rsidRDefault="009E2DD0" w:rsidP="00BE75DA">
            <w:pP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Работы, услуги по содержанию имущества</w:t>
            </w:r>
          </w:p>
        </w:tc>
        <w:tc>
          <w:tcPr>
            <w:tcW w:w="1275"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437,7</w:t>
            </w:r>
          </w:p>
        </w:tc>
        <w:tc>
          <w:tcPr>
            <w:tcW w:w="1418"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437,8</w:t>
            </w:r>
          </w:p>
        </w:tc>
        <w:tc>
          <w:tcPr>
            <w:tcW w:w="1417" w:type="dxa"/>
            <w:tcBorders>
              <w:top w:val="nil"/>
              <w:left w:val="nil"/>
              <w:bottom w:val="single" w:sz="4" w:space="0" w:color="auto"/>
              <w:right w:val="single" w:sz="4" w:space="0" w:color="auto"/>
            </w:tcBorders>
            <w:shd w:val="clear" w:color="auto" w:fill="auto"/>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928,6</w:t>
            </w:r>
          </w:p>
        </w:tc>
        <w:tc>
          <w:tcPr>
            <w:tcW w:w="1560"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+490,8</w:t>
            </w:r>
          </w:p>
        </w:tc>
        <w:tc>
          <w:tcPr>
            <w:tcW w:w="1701"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212,1</w:t>
            </w:r>
          </w:p>
        </w:tc>
        <w:tc>
          <w:tcPr>
            <w:tcW w:w="1276"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rPr>
                <w:rFonts w:ascii="Times New Roman" w:eastAsia="Times New Roman" w:hAnsi="Times New Roman" w:cs="Times New Roman"/>
                <w:color w:val="000000"/>
                <w:sz w:val="28"/>
                <w:szCs w:val="28"/>
              </w:rPr>
            </w:pPr>
            <w:r w:rsidRPr="00BE75DA">
              <w:rPr>
                <w:rFonts w:ascii="Times New Roman" w:eastAsia="Times New Roman" w:hAnsi="Times New Roman" w:cs="Times New Roman"/>
                <w:color w:val="000000"/>
                <w:sz w:val="28"/>
                <w:szCs w:val="28"/>
              </w:rPr>
              <w:t> </w:t>
            </w:r>
          </w:p>
        </w:tc>
      </w:tr>
      <w:tr w:rsidR="009E2DD0" w:rsidRPr="00BE75DA" w:rsidTr="009E2DD0">
        <w:trPr>
          <w:trHeight w:val="315"/>
        </w:trPr>
        <w:tc>
          <w:tcPr>
            <w:tcW w:w="1702" w:type="dxa"/>
            <w:gridSpan w:val="2"/>
            <w:tcBorders>
              <w:top w:val="nil"/>
              <w:left w:val="single" w:sz="4" w:space="0" w:color="auto"/>
              <w:bottom w:val="single" w:sz="4" w:space="0" w:color="auto"/>
              <w:right w:val="single" w:sz="4" w:space="0" w:color="auto"/>
            </w:tcBorders>
            <w:shd w:val="clear" w:color="auto" w:fill="auto"/>
            <w:vAlign w:val="bottom"/>
          </w:tcPr>
          <w:p w:rsidR="009E2DD0" w:rsidRPr="00BE75DA" w:rsidRDefault="009E2DD0" w:rsidP="00BE75DA">
            <w:pP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 xml:space="preserve">Прочие </w:t>
            </w:r>
            <w:r w:rsidRPr="00BE75DA">
              <w:rPr>
                <w:rFonts w:ascii="Times New Roman" w:eastAsia="Times New Roman" w:hAnsi="Times New Roman" w:cs="Times New Roman"/>
                <w:color w:val="000000"/>
                <w:sz w:val="24"/>
                <w:szCs w:val="24"/>
              </w:rPr>
              <w:lastRenderedPageBreak/>
              <w:t>работы, услуги</w:t>
            </w:r>
          </w:p>
        </w:tc>
        <w:tc>
          <w:tcPr>
            <w:tcW w:w="1275"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lastRenderedPageBreak/>
              <w:t>1 643,7</w:t>
            </w:r>
          </w:p>
        </w:tc>
        <w:tc>
          <w:tcPr>
            <w:tcW w:w="1418"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2 642,6</w:t>
            </w:r>
          </w:p>
        </w:tc>
        <w:tc>
          <w:tcPr>
            <w:tcW w:w="1417" w:type="dxa"/>
            <w:tcBorders>
              <w:top w:val="nil"/>
              <w:left w:val="nil"/>
              <w:bottom w:val="single" w:sz="4" w:space="0" w:color="auto"/>
              <w:right w:val="single" w:sz="4" w:space="0" w:color="auto"/>
            </w:tcBorders>
            <w:shd w:val="clear" w:color="auto" w:fill="auto"/>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1 582,0</w:t>
            </w:r>
          </w:p>
        </w:tc>
        <w:tc>
          <w:tcPr>
            <w:tcW w:w="1560"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-1 060,6</w:t>
            </w:r>
          </w:p>
        </w:tc>
        <w:tc>
          <w:tcPr>
            <w:tcW w:w="1701"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59,9</w:t>
            </w:r>
          </w:p>
        </w:tc>
        <w:tc>
          <w:tcPr>
            <w:tcW w:w="1276"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rPr>
                <w:rFonts w:ascii="Times New Roman" w:eastAsia="Times New Roman" w:hAnsi="Times New Roman" w:cs="Times New Roman"/>
                <w:color w:val="000000"/>
                <w:sz w:val="28"/>
                <w:szCs w:val="28"/>
              </w:rPr>
            </w:pPr>
            <w:r w:rsidRPr="00BE75DA">
              <w:rPr>
                <w:rFonts w:ascii="Times New Roman" w:eastAsia="Times New Roman" w:hAnsi="Times New Roman" w:cs="Times New Roman"/>
                <w:color w:val="000000"/>
                <w:sz w:val="28"/>
                <w:szCs w:val="28"/>
              </w:rPr>
              <w:t> </w:t>
            </w:r>
          </w:p>
        </w:tc>
      </w:tr>
      <w:tr w:rsidR="009E2DD0" w:rsidRPr="00BE75DA" w:rsidTr="009E2DD0">
        <w:trPr>
          <w:trHeight w:val="315"/>
        </w:trPr>
        <w:tc>
          <w:tcPr>
            <w:tcW w:w="1702" w:type="dxa"/>
            <w:gridSpan w:val="2"/>
            <w:tcBorders>
              <w:top w:val="nil"/>
              <w:left w:val="single" w:sz="4" w:space="0" w:color="auto"/>
              <w:bottom w:val="single" w:sz="4" w:space="0" w:color="auto"/>
              <w:right w:val="single" w:sz="4" w:space="0" w:color="auto"/>
            </w:tcBorders>
            <w:shd w:val="clear" w:color="auto" w:fill="auto"/>
            <w:vAlign w:val="bottom"/>
          </w:tcPr>
          <w:p w:rsidR="009E2DD0" w:rsidRPr="00BE75DA" w:rsidRDefault="009E2DD0" w:rsidP="00BE75DA">
            <w:pP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Прочие расходы</w:t>
            </w:r>
          </w:p>
        </w:tc>
        <w:tc>
          <w:tcPr>
            <w:tcW w:w="1275"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0,0</w:t>
            </w:r>
          </w:p>
        </w:tc>
        <w:tc>
          <w:tcPr>
            <w:tcW w:w="1418"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770,5</w:t>
            </w:r>
          </w:p>
        </w:tc>
        <w:tc>
          <w:tcPr>
            <w:tcW w:w="1417" w:type="dxa"/>
            <w:tcBorders>
              <w:top w:val="nil"/>
              <w:left w:val="nil"/>
              <w:bottom w:val="single" w:sz="4" w:space="0" w:color="auto"/>
              <w:right w:val="single" w:sz="4" w:space="0" w:color="auto"/>
            </w:tcBorders>
            <w:shd w:val="clear" w:color="auto" w:fill="auto"/>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0</w:t>
            </w:r>
          </w:p>
        </w:tc>
        <w:tc>
          <w:tcPr>
            <w:tcW w:w="1560"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-770,5</w:t>
            </w:r>
          </w:p>
        </w:tc>
        <w:tc>
          <w:tcPr>
            <w:tcW w:w="1701"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rPr>
                <w:rFonts w:ascii="Times New Roman" w:eastAsia="Times New Roman" w:hAnsi="Times New Roman" w:cs="Times New Roman"/>
                <w:color w:val="000000"/>
                <w:sz w:val="28"/>
                <w:szCs w:val="28"/>
              </w:rPr>
            </w:pPr>
            <w:r w:rsidRPr="00BE75DA">
              <w:rPr>
                <w:rFonts w:ascii="Times New Roman" w:eastAsia="Times New Roman" w:hAnsi="Times New Roman" w:cs="Times New Roman"/>
                <w:color w:val="000000"/>
                <w:sz w:val="28"/>
                <w:szCs w:val="28"/>
              </w:rPr>
              <w:t> </w:t>
            </w:r>
          </w:p>
        </w:tc>
      </w:tr>
      <w:tr w:rsidR="009E2DD0" w:rsidRPr="00BE75DA" w:rsidTr="009E2DD0">
        <w:trPr>
          <w:trHeight w:val="660"/>
        </w:trPr>
        <w:tc>
          <w:tcPr>
            <w:tcW w:w="1702" w:type="dxa"/>
            <w:gridSpan w:val="2"/>
            <w:tcBorders>
              <w:top w:val="nil"/>
              <w:left w:val="single" w:sz="4" w:space="0" w:color="auto"/>
              <w:bottom w:val="single" w:sz="4" w:space="0" w:color="auto"/>
              <w:right w:val="single" w:sz="4" w:space="0" w:color="auto"/>
            </w:tcBorders>
            <w:shd w:val="clear" w:color="auto" w:fill="auto"/>
            <w:vAlign w:val="bottom"/>
          </w:tcPr>
          <w:p w:rsidR="009E2DD0" w:rsidRPr="00BE75DA" w:rsidRDefault="009E2DD0" w:rsidP="00BE75DA">
            <w:pP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Увеличение стоимости основных средств</w:t>
            </w:r>
          </w:p>
        </w:tc>
        <w:tc>
          <w:tcPr>
            <w:tcW w:w="1275"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733,7</w:t>
            </w:r>
          </w:p>
        </w:tc>
        <w:tc>
          <w:tcPr>
            <w:tcW w:w="1418"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841,7</w:t>
            </w:r>
          </w:p>
        </w:tc>
        <w:tc>
          <w:tcPr>
            <w:tcW w:w="1417" w:type="dxa"/>
            <w:tcBorders>
              <w:top w:val="nil"/>
              <w:left w:val="nil"/>
              <w:bottom w:val="single" w:sz="4" w:space="0" w:color="auto"/>
              <w:right w:val="single" w:sz="4" w:space="0" w:color="auto"/>
            </w:tcBorders>
            <w:shd w:val="clear" w:color="auto" w:fill="auto"/>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75,2</w:t>
            </w:r>
          </w:p>
        </w:tc>
        <w:tc>
          <w:tcPr>
            <w:tcW w:w="1560"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-766,5</w:t>
            </w:r>
          </w:p>
        </w:tc>
        <w:tc>
          <w:tcPr>
            <w:tcW w:w="1701"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8,9</w:t>
            </w:r>
          </w:p>
        </w:tc>
        <w:tc>
          <w:tcPr>
            <w:tcW w:w="1276"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rPr>
                <w:rFonts w:ascii="Times New Roman" w:eastAsia="Times New Roman" w:hAnsi="Times New Roman" w:cs="Times New Roman"/>
                <w:color w:val="000000"/>
                <w:sz w:val="28"/>
                <w:szCs w:val="28"/>
              </w:rPr>
            </w:pPr>
            <w:r w:rsidRPr="00BE75DA">
              <w:rPr>
                <w:rFonts w:ascii="Times New Roman" w:eastAsia="Times New Roman" w:hAnsi="Times New Roman" w:cs="Times New Roman"/>
                <w:color w:val="000000"/>
                <w:sz w:val="28"/>
                <w:szCs w:val="28"/>
              </w:rPr>
              <w:t> </w:t>
            </w:r>
          </w:p>
        </w:tc>
      </w:tr>
      <w:tr w:rsidR="009E2DD0" w:rsidRPr="00BE75DA" w:rsidTr="009E2DD0">
        <w:trPr>
          <w:trHeight w:val="600"/>
        </w:trPr>
        <w:tc>
          <w:tcPr>
            <w:tcW w:w="1702" w:type="dxa"/>
            <w:gridSpan w:val="2"/>
            <w:tcBorders>
              <w:top w:val="nil"/>
              <w:left w:val="single" w:sz="4" w:space="0" w:color="auto"/>
              <w:bottom w:val="single" w:sz="4" w:space="0" w:color="auto"/>
              <w:right w:val="single" w:sz="4" w:space="0" w:color="auto"/>
            </w:tcBorders>
            <w:shd w:val="clear" w:color="auto" w:fill="auto"/>
            <w:vAlign w:val="bottom"/>
          </w:tcPr>
          <w:p w:rsidR="009E2DD0" w:rsidRPr="00BE75DA" w:rsidRDefault="009E2DD0" w:rsidP="00BE75DA">
            <w:pP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Увеличение стоимости материальных запасов</w:t>
            </w:r>
          </w:p>
        </w:tc>
        <w:tc>
          <w:tcPr>
            <w:tcW w:w="1275"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366,3</w:t>
            </w:r>
          </w:p>
        </w:tc>
        <w:tc>
          <w:tcPr>
            <w:tcW w:w="1418"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893,6</w:t>
            </w:r>
          </w:p>
        </w:tc>
        <w:tc>
          <w:tcPr>
            <w:tcW w:w="1417" w:type="dxa"/>
            <w:tcBorders>
              <w:top w:val="nil"/>
              <w:left w:val="nil"/>
              <w:bottom w:val="single" w:sz="4" w:space="0" w:color="auto"/>
              <w:right w:val="single" w:sz="4" w:space="0" w:color="auto"/>
            </w:tcBorders>
            <w:shd w:val="clear" w:color="auto" w:fill="auto"/>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394,8</w:t>
            </w:r>
          </w:p>
        </w:tc>
        <w:tc>
          <w:tcPr>
            <w:tcW w:w="1560"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-498,8</w:t>
            </w:r>
          </w:p>
        </w:tc>
        <w:tc>
          <w:tcPr>
            <w:tcW w:w="1701"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44,2</w:t>
            </w:r>
          </w:p>
        </w:tc>
        <w:tc>
          <w:tcPr>
            <w:tcW w:w="1276"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rPr>
                <w:rFonts w:ascii="Times New Roman" w:eastAsia="Times New Roman" w:hAnsi="Times New Roman" w:cs="Times New Roman"/>
                <w:color w:val="000000"/>
                <w:sz w:val="28"/>
                <w:szCs w:val="28"/>
              </w:rPr>
            </w:pPr>
            <w:r w:rsidRPr="00BE75DA">
              <w:rPr>
                <w:rFonts w:ascii="Times New Roman" w:eastAsia="Times New Roman" w:hAnsi="Times New Roman" w:cs="Times New Roman"/>
                <w:color w:val="000000"/>
                <w:sz w:val="28"/>
                <w:szCs w:val="28"/>
              </w:rPr>
              <w:t> </w:t>
            </w:r>
          </w:p>
        </w:tc>
      </w:tr>
      <w:tr w:rsidR="009E2DD0" w:rsidRPr="00BE75DA" w:rsidTr="009E2DD0">
        <w:trPr>
          <w:trHeight w:val="300"/>
        </w:trPr>
        <w:tc>
          <w:tcPr>
            <w:tcW w:w="1702" w:type="dxa"/>
            <w:gridSpan w:val="2"/>
            <w:tcBorders>
              <w:top w:val="nil"/>
              <w:left w:val="single" w:sz="4" w:space="0" w:color="auto"/>
              <w:bottom w:val="single" w:sz="4" w:space="0" w:color="auto"/>
              <w:right w:val="single" w:sz="4" w:space="0" w:color="auto"/>
            </w:tcBorders>
            <w:shd w:val="clear" w:color="auto" w:fill="auto"/>
            <w:vAlign w:val="bottom"/>
          </w:tcPr>
          <w:p w:rsidR="009E2DD0" w:rsidRPr="00BE75DA" w:rsidRDefault="009E2DD0" w:rsidP="00BE75DA">
            <w:pPr>
              <w:rPr>
                <w:rFonts w:ascii="Times New Roman" w:eastAsia="Times New Roman" w:hAnsi="Times New Roman" w:cs="Times New Roman"/>
                <w:b/>
                <w:bCs/>
                <w:color w:val="000000"/>
                <w:sz w:val="24"/>
                <w:szCs w:val="24"/>
              </w:rPr>
            </w:pPr>
            <w:r w:rsidRPr="00BE75DA">
              <w:rPr>
                <w:rFonts w:ascii="Times New Roman" w:eastAsia="Times New Roman" w:hAnsi="Times New Roman" w:cs="Times New Roman"/>
                <w:b/>
                <w:bCs/>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vAlign w:val="bottom"/>
          </w:tcPr>
          <w:p w:rsidR="009E2DD0" w:rsidRPr="00BE75DA" w:rsidRDefault="009E2DD0" w:rsidP="00BE75DA">
            <w:pPr>
              <w:jc w:val="center"/>
              <w:rPr>
                <w:rFonts w:ascii="Times New Roman" w:eastAsia="Times New Roman" w:hAnsi="Times New Roman" w:cs="Times New Roman"/>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rPr>
                <w:rFonts w:ascii="Times New Roman" w:eastAsia="Times New Roman" w:hAnsi="Times New Roman" w:cs="Times New Roman"/>
                <w:color w:val="000000"/>
                <w:sz w:val="28"/>
                <w:szCs w:val="28"/>
              </w:rPr>
            </w:pPr>
            <w:r w:rsidRPr="00BE75DA">
              <w:rPr>
                <w:rFonts w:ascii="Times New Roman" w:eastAsia="Times New Roman" w:hAnsi="Times New Roman" w:cs="Times New Roman"/>
                <w:color w:val="000000"/>
                <w:sz w:val="28"/>
                <w:szCs w:val="28"/>
              </w:rPr>
              <w:t> </w:t>
            </w:r>
          </w:p>
        </w:tc>
      </w:tr>
      <w:tr w:rsidR="009E2DD0" w:rsidRPr="00BE75DA" w:rsidTr="009E2DD0">
        <w:trPr>
          <w:trHeight w:val="315"/>
        </w:trPr>
        <w:tc>
          <w:tcPr>
            <w:tcW w:w="1702" w:type="dxa"/>
            <w:gridSpan w:val="2"/>
            <w:tcBorders>
              <w:top w:val="nil"/>
              <w:left w:val="nil"/>
              <w:bottom w:val="nil"/>
              <w:right w:val="nil"/>
            </w:tcBorders>
            <w:shd w:val="clear" w:color="auto" w:fill="auto"/>
            <w:noWrap/>
            <w:vAlign w:val="bottom"/>
          </w:tcPr>
          <w:p w:rsidR="009E2DD0" w:rsidRPr="00BE75DA" w:rsidRDefault="009E2DD0" w:rsidP="00BE75D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Всего </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7 795,8</w:t>
            </w:r>
          </w:p>
        </w:tc>
        <w:tc>
          <w:tcPr>
            <w:tcW w:w="1418"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11 584,1</w:t>
            </w:r>
          </w:p>
        </w:tc>
        <w:tc>
          <w:tcPr>
            <w:tcW w:w="1417"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10 044,8</w:t>
            </w:r>
          </w:p>
        </w:tc>
        <w:tc>
          <w:tcPr>
            <w:tcW w:w="1560" w:type="dxa"/>
            <w:tcBorders>
              <w:top w:val="nil"/>
              <w:left w:val="nil"/>
              <w:bottom w:val="single" w:sz="4" w:space="0" w:color="auto"/>
              <w:right w:val="single" w:sz="4" w:space="0" w:color="auto"/>
            </w:tcBorders>
            <w:shd w:val="clear" w:color="auto" w:fill="auto"/>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-1 539,3</w:t>
            </w:r>
          </w:p>
        </w:tc>
        <w:tc>
          <w:tcPr>
            <w:tcW w:w="1701"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jc w:val="center"/>
              <w:rPr>
                <w:rFonts w:ascii="Times New Roman" w:eastAsia="Times New Roman" w:hAnsi="Times New Roman" w:cs="Times New Roman"/>
                <w:color w:val="000000"/>
                <w:sz w:val="24"/>
                <w:szCs w:val="24"/>
              </w:rPr>
            </w:pPr>
            <w:r w:rsidRPr="00BE75DA">
              <w:rPr>
                <w:rFonts w:ascii="Times New Roman" w:eastAsia="Times New Roman" w:hAnsi="Times New Roman" w:cs="Times New Roman"/>
                <w:color w:val="000000"/>
                <w:sz w:val="24"/>
                <w:szCs w:val="24"/>
              </w:rPr>
              <w:t>86,7</w:t>
            </w:r>
          </w:p>
        </w:tc>
        <w:tc>
          <w:tcPr>
            <w:tcW w:w="1276" w:type="dxa"/>
            <w:tcBorders>
              <w:top w:val="nil"/>
              <w:left w:val="nil"/>
              <w:bottom w:val="single" w:sz="4" w:space="0" w:color="auto"/>
              <w:right w:val="single" w:sz="4" w:space="0" w:color="auto"/>
            </w:tcBorders>
            <w:shd w:val="clear" w:color="auto" w:fill="auto"/>
            <w:noWrap/>
            <w:vAlign w:val="bottom"/>
          </w:tcPr>
          <w:p w:rsidR="009E2DD0" w:rsidRPr="00BE75DA" w:rsidRDefault="009E2DD0" w:rsidP="00BE75DA">
            <w:pPr>
              <w:rPr>
                <w:rFonts w:ascii="Times New Roman" w:eastAsia="Times New Roman" w:hAnsi="Times New Roman" w:cs="Times New Roman"/>
                <w:color w:val="000000"/>
                <w:sz w:val="28"/>
                <w:szCs w:val="28"/>
              </w:rPr>
            </w:pPr>
            <w:r w:rsidRPr="00BE75DA">
              <w:rPr>
                <w:rFonts w:ascii="Times New Roman" w:eastAsia="Times New Roman" w:hAnsi="Times New Roman" w:cs="Times New Roman"/>
                <w:color w:val="000000"/>
                <w:sz w:val="28"/>
                <w:szCs w:val="28"/>
              </w:rPr>
              <w:t> </w:t>
            </w:r>
          </w:p>
        </w:tc>
      </w:tr>
    </w:tbl>
    <w:p w:rsidR="007A28A4" w:rsidRDefault="00BE75DA" w:rsidP="00BE75DA">
      <w:pPr>
        <w:ind w:left="720"/>
        <w:jc w:val="both"/>
        <w:rPr>
          <w:rFonts w:ascii="Times New Roman" w:hAnsi="Times New Roman" w:cs="Times New Roman"/>
          <w:b/>
          <w:bCs/>
          <w:sz w:val="28"/>
          <w:szCs w:val="28"/>
        </w:rPr>
      </w:pPr>
      <w:r w:rsidRPr="00BE75DA">
        <w:rPr>
          <w:rFonts w:ascii="Times New Roman" w:hAnsi="Times New Roman" w:cs="Times New Roman"/>
          <w:b/>
          <w:bCs/>
          <w:sz w:val="28"/>
          <w:szCs w:val="28"/>
        </w:rPr>
        <w:t xml:space="preserve">     </w:t>
      </w:r>
    </w:p>
    <w:p w:rsidR="00BE75DA" w:rsidRPr="00BE75DA" w:rsidRDefault="00BE75DA" w:rsidP="00BE75DA">
      <w:pPr>
        <w:ind w:left="720"/>
        <w:jc w:val="both"/>
        <w:rPr>
          <w:rFonts w:ascii="Times New Roman" w:hAnsi="Times New Roman" w:cs="Times New Roman"/>
          <w:b/>
          <w:bCs/>
          <w:sz w:val="28"/>
          <w:szCs w:val="28"/>
        </w:rPr>
      </w:pPr>
      <w:r w:rsidRPr="00BE75DA">
        <w:rPr>
          <w:rFonts w:ascii="Times New Roman" w:hAnsi="Times New Roman" w:cs="Times New Roman"/>
          <w:b/>
          <w:bCs/>
          <w:sz w:val="28"/>
          <w:szCs w:val="28"/>
        </w:rPr>
        <w:t>Увеличение материальных запасов учреждения</w:t>
      </w:r>
    </w:p>
    <w:p w:rsidR="00BE75DA" w:rsidRPr="00BE75DA" w:rsidRDefault="00BE75DA" w:rsidP="00BE75DA">
      <w:pPr>
        <w:jc w:val="both"/>
        <w:rPr>
          <w:rFonts w:ascii="Times New Roman" w:hAnsi="Times New Roman" w:cs="Times New Roman"/>
          <w:sz w:val="28"/>
          <w:szCs w:val="28"/>
        </w:rPr>
      </w:pPr>
      <w:r w:rsidRPr="00BE75DA">
        <w:rPr>
          <w:rFonts w:ascii="Times New Roman" w:hAnsi="Times New Roman" w:cs="Times New Roman"/>
          <w:sz w:val="28"/>
          <w:szCs w:val="28"/>
        </w:rPr>
        <w:t>В 2015 году продолжалось формирование материальной базы учреждения за счёт средств Муниципального образования г. Петергофа: оснащение отремонтированного здания мебелью и оргтехникой, кружков и студий - музыкальными инструментами, реквизитом и костюмами для выступлений и праздников.</w:t>
      </w:r>
    </w:p>
    <w:p w:rsidR="00BE75DA" w:rsidRPr="00BE75DA" w:rsidRDefault="00BE75DA" w:rsidP="00BE75DA">
      <w:pPr>
        <w:jc w:val="both"/>
        <w:rPr>
          <w:rFonts w:ascii="Times New Roman" w:hAnsi="Times New Roman" w:cs="Times New Roman"/>
          <w:sz w:val="28"/>
          <w:szCs w:val="28"/>
        </w:rPr>
      </w:pPr>
      <w:r w:rsidRPr="00BE75DA">
        <w:rPr>
          <w:rFonts w:ascii="Times New Roman" w:hAnsi="Times New Roman" w:cs="Times New Roman"/>
          <w:sz w:val="28"/>
          <w:szCs w:val="28"/>
        </w:rPr>
        <w:t>Большой вклад в развитие материальной базы внёс Сбербанк России: комплект</w:t>
      </w:r>
      <w:r w:rsidR="009E2DD0">
        <w:rPr>
          <w:rFonts w:ascii="Times New Roman" w:hAnsi="Times New Roman" w:cs="Times New Roman"/>
          <w:sz w:val="28"/>
          <w:szCs w:val="28"/>
        </w:rPr>
        <w:t xml:space="preserve"> </w:t>
      </w:r>
      <w:r w:rsidRPr="00BE75DA">
        <w:rPr>
          <w:rFonts w:ascii="Times New Roman" w:hAnsi="Times New Roman" w:cs="Times New Roman"/>
          <w:sz w:val="28"/>
          <w:szCs w:val="28"/>
        </w:rPr>
        <w:t>современной видео-  и аудиоаппаратуры и совершенно уникальный подарок – орган-позитив для музыкальной работы «Школы Канторум»</w:t>
      </w:r>
    </w:p>
    <w:p w:rsidR="00BE75DA" w:rsidRPr="00BE75DA" w:rsidRDefault="00BE75DA" w:rsidP="00BE75DA">
      <w:pPr>
        <w:jc w:val="both"/>
        <w:rPr>
          <w:rFonts w:ascii="Times New Roman" w:hAnsi="Times New Roman" w:cs="Times New Roman"/>
          <w:sz w:val="28"/>
          <w:szCs w:val="28"/>
        </w:rPr>
      </w:pPr>
      <w:r w:rsidRPr="00BE75DA">
        <w:rPr>
          <w:rFonts w:ascii="Times New Roman" w:hAnsi="Times New Roman" w:cs="Times New Roman"/>
          <w:sz w:val="28"/>
          <w:szCs w:val="28"/>
        </w:rPr>
        <w:t>Было приобретено: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8"/>
        <w:gridCol w:w="2540"/>
      </w:tblGrid>
      <w:tr w:rsidR="00BE75DA" w:rsidRPr="00BE75DA" w:rsidTr="007E609A">
        <w:tc>
          <w:tcPr>
            <w:tcW w:w="6748" w:type="dxa"/>
          </w:tcPr>
          <w:p w:rsidR="00BE75DA" w:rsidRPr="00BE75DA" w:rsidRDefault="00BE75DA" w:rsidP="00BE75DA">
            <w:pPr>
              <w:tabs>
                <w:tab w:val="left" w:pos="2784"/>
              </w:tabs>
              <w:rPr>
                <w:rFonts w:ascii="Times New Roman" w:hAnsi="Times New Roman" w:cs="Times New Roman"/>
                <w:sz w:val="28"/>
                <w:szCs w:val="28"/>
              </w:rPr>
            </w:pPr>
            <w:r w:rsidRPr="00BE75DA">
              <w:rPr>
                <w:rFonts w:ascii="Times New Roman" w:hAnsi="Times New Roman" w:cs="Times New Roman"/>
                <w:sz w:val="28"/>
                <w:szCs w:val="28"/>
              </w:rPr>
              <w:tab/>
              <w:t>Наименование</w:t>
            </w:r>
          </w:p>
        </w:tc>
        <w:tc>
          <w:tcPr>
            <w:tcW w:w="2540" w:type="dxa"/>
          </w:tcPr>
          <w:p w:rsidR="00BE75DA" w:rsidRPr="00BE75DA" w:rsidRDefault="00BE75DA" w:rsidP="007E609A">
            <w:pPr>
              <w:rPr>
                <w:rFonts w:ascii="Times New Roman" w:hAnsi="Times New Roman" w:cs="Times New Roman"/>
                <w:sz w:val="28"/>
                <w:szCs w:val="28"/>
              </w:rPr>
            </w:pPr>
            <w:r w:rsidRPr="00BE75DA">
              <w:rPr>
                <w:rFonts w:ascii="Times New Roman" w:hAnsi="Times New Roman" w:cs="Times New Roman"/>
                <w:sz w:val="28"/>
                <w:szCs w:val="28"/>
              </w:rPr>
              <w:t xml:space="preserve">Сумма, </w:t>
            </w:r>
            <w:r w:rsidR="007E609A">
              <w:rPr>
                <w:rFonts w:ascii="Times New Roman" w:hAnsi="Times New Roman" w:cs="Times New Roman"/>
                <w:sz w:val="28"/>
                <w:szCs w:val="28"/>
              </w:rPr>
              <w:t>тыс. руб.</w:t>
            </w:r>
          </w:p>
        </w:tc>
      </w:tr>
      <w:tr w:rsidR="00BE75DA" w:rsidRPr="00BE75DA" w:rsidTr="007E609A">
        <w:tc>
          <w:tcPr>
            <w:tcW w:w="6748" w:type="dxa"/>
          </w:tcPr>
          <w:p w:rsidR="00BE75DA" w:rsidRPr="00BE75DA" w:rsidRDefault="00BE75DA" w:rsidP="00BE75DA">
            <w:pPr>
              <w:rPr>
                <w:rFonts w:ascii="Times New Roman" w:hAnsi="Times New Roman" w:cs="Times New Roman"/>
                <w:sz w:val="28"/>
                <w:szCs w:val="28"/>
              </w:rPr>
            </w:pPr>
            <w:r w:rsidRPr="00BE75DA">
              <w:rPr>
                <w:rFonts w:ascii="Times New Roman" w:hAnsi="Times New Roman" w:cs="Times New Roman"/>
                <w:sz w:val="28"/>
                <w:szCs w:val="28"/>
              </w:rPr>
              <w:t>Музыкальные инструменты</w:t>
            </w:r>
          </w:p>
        </w:tc>
        <w:tc>
          <w:tcPr>
            <w:tcW w:w="2540" w:type="dxa"/>
          </w:tcPr>
          <w:p w:rsidR="00BE75DA" w:rsidRPr="00BE75DA" w:rsidRDefault="00BE75DA" w:rsidP="00BE75DA">
            <w:pPr>
              <w:rPr>
                <w:rFonts w:ascii="Times New Roman" w:hAnsi="Times New Roman" w:cs="Times New Roman"/>
                <w:sz w:val="28"/>
                <w:szCs w:val="28"/>
              </w:rPr>
            </w:pPr>
            <w:r w:rsidRPr="00BE75DA">
              <w:rPr>
                <w:rFonts w:ascii="Times New Roman" w:hAnsi="Times New Roman" w:cs="Times New Roman"/>
                <w:sz w:val="28"/>
                <w:szCs w:val="28"/>
              </w:rPr>
              <w:t>34,0</w:t>
            </w:r>
          </w:p>
        </w:tc>
      </w:tr>
      <w:tr w:rsidR="00BE75DA" w:rsidRPr="00BE75DA" w:rsidTr="007E609A">
        <w:tc>
          <w:tcPr>
            <w:tcW w:w="6748" w:type="dxa"/>
          </w:tcPr>
          <w:p w:rsidR="00BE75DA" w:rsidRPr="00BE75DA" w:rsidRDefault="00BE75DA" w:rsidP="00BE75DA">
            <w:pPr>
              <w:rPr>
                <w:rFonts w:ascii="Times New Roman" w:hAnsi="Times New Roman" w:cs="Times New Roman"/>
                <w:sz w:val="28"/>
                <w:szCs w:val="28"/>
              </w:rPr>
            </w:pPr>
            <w:r w:rsidRPr="00BE75DA">
              <w:rPr>
                <w:rFonts w:ascii="Times New Roman" w:hAnsi="Times New Roman" w:cs="Times New Roman"/>
                <w:sz w:val="28"/>
                <w:szCs w:val="28"/>
              </w:rPr>
              <w:t>Реквизит концертов и праздников</w:t>
            </w:r>
          </w:p>
        </w:tc>
        <w:tc>
          <w:tcPr>
            <w:tcW w:w="2540" w:type="dxa"/>
          </w:tcPr>
          <w:p w:rsidR="00BE75DA" w:rsidRPr="00BE75DA" w:rsidRDefault="00BE75DA" w:rsidP="00BE75DA">
            <w:pPr>
              <w:rPr>
                <w:rFonts w:ascii="Times New Roman" w:hAnsi="Times New Roman" w:cs="Times New Roman"/>
                <w:sz w:val="28"/>
                <w:szCs w:val="28"/>
              </w:rPr>
            </w:pPr>
            <w:r w:rsidRPr="00BE75DA">
              <w:rPr>
                <w:rFonts w:ascii="Times New Roman" w:hAnsi="Times New Roman" w:cs="Times New Roman"/>
                <w:sz w:val="28"/>
                <w:szCs w:val="28"/>
              </w:rPr>
              <w:t>78.8</w:t>
            </w:r>
          </w:p>
        </w:tc>
      </w:tr>
      <w:tr w:rsidR="00BE75DA" w:rsidRPr="00BE75DA" w:rsidTr="007E609A">
        <w:tc>
          <w:tcPr>
            <w:tcW w:w="6748" w:type="dxa"/>
          </w:tcPr>
          <w:p w:rsidR="00BE75DA" w:rsidRPr="00BE75DA" w:rsidRDefault="00BE75DA" w:rsidP="00BE75DA">
            <w:pPr>
              <w:rPr>
                <w:rFonts w:ascii="Times New Roman" w:hAnsi="Times New Roman" w:cs="Times New Roman"/>
                <w:sz w:val="28"/>
                <w:szCs w:val="28"/>
              </w:rPr>
            </w:pPr>
            <w:r w:rsidRPr="00BE75DA">
              <w:rPr>
                <w:rFonts w:ascii="Times New Roman" w:hAnsi="Times New Roman" w:cs="Times New Roman"/>
                <w:sz w:val="28"/>
                <w:szCs w:val="28"/>
              </w:rPr>
              <w:t>Мебель</w:t>
            </w:r>
          </w:p>
        </w:tc>
        <w:tc>
          <w:tcPr>
            <w:tcW w:w="2540" w:type="dxa"/>
          </w:tcPr>
          <w:p w:rsidR="00BE75DA" w:rsidRPr="00BE75DA" w:rsidRDefault="00BE75DA" w:rsidP="00BE75DA">
            <w:pPr>
              <w:rPr>
                <w:rFonts w:ascii="Times New Roman" w:hAnsi="Times New Roman" w:cs="Times New Roman"/>
                <w:sz w:val="28"/>
                <w:szCs w:val="28"/>
              </w:rPr>
            </w:pPr>
            <w:r w:rsidRPr="00BE75DA">
              <w:rPr>
                <w:rFonts w:ascii="Times New Roman" w:hAnsi="Times New Roman" w:cs="Times New Roman"/>
                <w:sz w:val="28"/>
                <w:szCs w:val="28"/>
              </w:rPr>
              <w:t>321,4</w:t>
            </w:r>
          </w:p>
        </w:tc>
      </w:tr>
      <w:tr w:rsidR="00BE75DA" w:rsidRPr="00BE75DA" w:rsidTr="007E609A">
        <w:tc>
          <w:tcPr>
            <w:tcW w:w="6748" w:type="dxa"/>
          </w:tcPr>
          <w:p w:rsidR="00BE75DA" w:rsidRPr="00BE75DA" w:rsidRDefault="00BE75DA" w:rsidP="00BE75DA">
            <w:pPr>
              <w:rPr>
                <w:rFonts w:ascii="Times New Roman" w:hAnsi="Times New Roman" w:cs="Times New Roman"/>
                <w:sz w:val="28"/>
                <w:szCs w:val="28"/>
              </w:rPr>
            </w:pPr>
            <w:r w:rsidRPr="00BE75DA">
              <w:rPr>
                <w:rFonts w:ascii="Times New Roman" w:hAnsi="Times New Roman" w:cs="Times New Roman"/>
                <w:sz w:val="28"/>
                <w:szCs w:val="28"/>
              </w:rPr>
              <w:t>Оргтехника</w:t>
            </w:r>
          </w:p>
        </w:tc>
        <w:tc>
          <w:tcPr>
            <w:tcW w:w="2540" w:type="dxa"/>
          </w:tcPr>
          <w:p w:rsidR="00BE75DA" w:rsidRPr="00BE75DA" w:rsidRDefault="00BE75DA" w:rsidP="00BE75DA">
            <w:pPr>
              <w:rPr>
                <w:rFonts w:ascii="Times New Roman" w:hAnsi="Times New Roman" w:cs="Times New Roman"/>
                <w:sz w:val="28"/>
                <w:szCs w:val="28"/>
              </w:rPr>
            </w:pPr>
            <w:r w:rsidRPr="00BE75DA">
              <w:rPr>
                <w:rFonts w:ascii="Times New Roman" w:hAnsi="Times New Roman" w:cs="Times New Roman"/>
                <w:sz w:val="28"/>
                <w:szCs w:val="28"/>
              </w:rPr>
              <w:t>407,5</w:t>
            </w:r>
          </w:p>
        </w:tc>
      </w:tr>
      <w:tr w:rsidR="00BE75DA" w:rsidRPr="00BE75DA" w:rsidTr="007E609A">
        <w:tc>
          <w:tcPr>
            <w:tcW w:w="6748" w:type="dxa"/>
          </w:tcPr>
          <w:p w:rsidR="00BE75DA" w:rsidRPr="00BE75DA" w:rsidRDefault="00BE75DA" w:rsidP="00BE75DA">
            <w:pPr>
              <w:rPr>
                <w:rFonts w:ascii="Times New Roman" w:hAnsi="Times New Roman" w:cs="Times New Roman"/>
                <w:sz w:val="28"/>
                <w:szCs w:val="28"/>
              </w:rPr>
            </w:pPr>
            <w:r w:rsidRPr="00BE75DA">
              <w:rPr>
                <w:rFonts w:ascii="Times New Roman" w:hAnsi="Times New Roman" w:cs="Times New Roman"/>
                <w:sz w:val="28"/>
                <w:szCs w:val="28"/>
              </w:rPr>
              <w:t>Реквизит студии средневековых воинских искусств</w:t>
            </w:r>
          </w:p>
        </w:tc>
        <w:tc>
          <w:tcPr>
            <w:tcW w:w="2540" w:type="dxa"/>
          </w:tcPr>
          <w:p w:rsidR="00BE75DA" w:rsidRPr="00BE75DA" w:rsidRDefault="00BE75DA" w:rsidP="00BE75DA">
            <w:pPr>
              <w:rPr>
                <w:rFonts w:ascii="Times New Roman" w:hAnsi="Times New Roman" w:cs="Times New Roman"/>
                <w:sz w:val="28"/>
                <w:szCs w:val="28"/>
              </w:rPr>
            </w:pPr>
            <w:r w:rsidRPr="00BE75DA">
              <w:rPr>
                <w:rFonts w:ascii="Times New Roman" w:hAnsi="Times New Roman" w:cs="Times New Roman"/>
                <w:sz w:val="28"/>
                <w:szCs w:val="28"/>
              </w:rPr>
              <w:t>565,6</w:t>
            </w:r>
          </w:p>
        </w:tc>
      </w:tr>
      <w:tr w:rsidR="00BE75DA" w:rsidRPr="00BE75DA" w:rsidTr="007E609A">
        <w:tc>
          <w:tcPr>
            <w:tcW w:w="6748" w:type="dxa"/>
          </w:tcPr>
          <w:p w:rsidR="00BE75DA" w:rsidRPr="00BE75DA" w:rsidRDefault="007A28A4" w:rsidP="00BE75DA">
            <w:pPr>
              <w:rPr>
                <w:rFonts w:ascii="Times New Roman" w:hAnsi="Times New Roman" w:cs="Times New Roman"/>
                <w:sz w:val="28"/>
                <w:szCs w:val="28"/>
              </w:rPr>
            </w:pPr>
            <w:r>
              <w:rPr>
                <w:rFonts w:ascii="Times New Roman" w:hAnsi="Times New Roman" w:cs="Times New Roman"/>
                <w:b/>
                <w:sz w:val="28"/>
                <w:szCs w:val="28"/>
              </w:rPr>
              <w:lastRenderedPageBreak/>
              <w:t>Итого</w:t>
            </w:r>
          </w:p>
        </w:tc>
        <w:tc>
          <w:tcPr>
            <w:tcW w:w="2540" w:type="dxa"/>
          </w:tcPr>
          <w:p w:rsidR="00BE75DA" w:rsidRPr="00BE75DA" w:rsidRDefault="00BE75DA" w:rsidP="00BE75DA">
            <w:pPr>
              <w:rPr>
                <w:rFonts w:ascii="Times New Roman" w:hAnsi="Times New Roman" w:cs="Times New Roman"/>
                <w:sz w:val="28"/>
                <w:szCs w:val="28"/>
              </w:rPr>
            </w:pPr>
            <w:r w:rsidRPr="00BE75DA">
              <w:rPr>
                <w:rFonts w:ascii="Times New Roman" w:hAnsi="Times New Roman" w:cs="Times New Roman"/>
                <w:b/>
                <w:sz w:val="28"/>
                <w:szCs w:val="28"/>
              </w:rPr>
              <w:t>1407,3</w:t>
            </w:r>
          </w:p>
        </w:tc>
      </w:tr>
    </w:tbl>
    <w:p w:rsidR="00BE75DA" w:rsidRPr="00BE75DA" w:rsidRDefault="00BE75DA" w:rsidP="00BE75DA">
      <w:pPr>
        <w:rPr>
          <w:rFonts w:ascii="Times New Roman" w:hAnsi="Times New Roman" w:cs="Times New Roman"/>
          <w:b/>
          <w:bCs/>
          <w:sz w:val="28"/>
          <w:szCs w:val="28"/>
        </w:rPr>
      </w:pPr>
      <w:r w:rsidRPr="00BE75DA">
        <w:rPr>
          <w:rFonts w:ascii="Times New Roman" w:hAnsi="Times New Roman" w:cs="Times New Roman"/>
          <w:bCs/>
          <w:sz w:val="28"/>
          <w:szCs w:val="28"/>
        </w:rPr>
        <w:t>Было подарено Сбербанком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2"/>
        <w:gridCol w:w="2616"/>
      </w:tblGrid>
      <w:tr w:rsidR="00BE75DA" w:rsidRPr="00BE75DA" w:rsidTr="005C4C42">
        <w:tc>
          <w:tcPr>
            <w:tcW w:w="6912" w:type="dxa"/>
            <w:shd w:val="clear" w:color="auto" w:fill="auto"/>
          </w:tcPr>
          <w:p w:rsidR="00BE75DA" w:rsidRPr="00BE75DA" w:rsidRDefault="00BE75DA" w:rsidP="00BE75DA">
            <w:pPr>
              <w:rPr>
                <w:rFonts w:ascii="Times New Roman" w:hAnsi="Times New Roman" w:cs="Times New Roman"/>
                <w:b/>
                <w:bCs/>
                <w:sz w:val="28"/>
                <w:szCs w:val="28"/>
              </w:rPr>
            </w:pPr>
            <w:r w:rsidRPr="00BE75DA">
              <w:rPr>
                <w:rFonts w:ascii="Times New Roman" w:hAnsi="Times New Roman" w:cs="Times New Roman"/>
                <w:sz w:val="28"/>
                <w:szCs w:val="28"/>
              </w:rPr>
              <w:t>Наименование</w:t>
            </w:r>
          </w:p>
        </w:tc>
        <w:tc>
          <w:tcPr>
            <w:tcW w:w="2694" w:type="dxa"/>
            <w:shd w:val="clear" w:color="auto" w:fill="auto"/>
          </w:tcPr>
          <w:p w:rsidR="00BE75DA" w:rsidRPr="00BE75DA" w:rsidRDefault="00BE75DA" w:rsidP="00BE75DA">
            <w:pPr>
              <w:rPr>
                <w:rFonts w:ascii="Times New Roman" w:hAnsi="Times New Roman" w:cs="Times New Roman"/>
                <w:sz w:val="28"/>
                <w:szCs w:val="28"/>
              </w:rPr>
            </w:pPr>
            <w:r w:rsidRPr="00BE75DA">
              <w:rPr>
                <w:rFonts w:ascii="Times New Roman" w:hAnsi="Times New Roman" w:cs="Times New Roman"/>
                <w:sz w:val="28"/>
                <w:szCs w:val="28"/>
              </w:rPr>
              <w:t xml:space="preserve">Сумма, </w:t>
            </w:r>
          </w:p>
          <w:p w:rsidR="00BE75DA" w:rsidRPr="00BE75DA" w:rsidRDefault="00BE75DA" w:rsidP="00BE75DA">
            <w:pPr>
              <w:rPr>
                <w:rFonts w:ascii="Times New Roman" w:hAnsi="Times New Roman" w:cs="Times New Roman"/>
                <w:b/>
                <w:bCs/>
                <w:sz w:val="28"/>
                <w:szCs w:val="28"/>
              </w:rPr>
            </w:pPr>
            <w:r w:rsidRPr="00BE75DA">
              <w:rPr>
                <w:rFonts w:ascii="Times New Roman" w:hAnsi="Times New Roman" w:cs="Times New Roman"/>
                <w:sz w:val="28"/>
                <w:szCs w:val="28"/>
              </w:rPr>
              <w:t>тысяч рублей</w:t>
            </w:r>
          </w:p>
        </w:tc>
      </w:tr>
      <w:tr w:rsidR="00BE75DA" w:rsidRPr="00BE75DA" w:rsidTr="005C4C42">
        <w:tc>
          <w:tcPr>
            <w:tcW w:w="6912" w:type="dxa"/>
            <w:shd w:val="clear" w:color="auto" w:fill="auto"/>
          </w:tcPr>
          <w:p w:rsidR="00BE75DA" w:rsidRPr="00BE75DA" w:rsidRDefault="00BE75DA" w:rsidP="00BE75DA">
            <w:pPr>
              <w:rPr>
                <w:rFonts w:ascii="Times New Roman" w:hAnsi="Times New Roman" w:cs="Times New Roman"/>
                <w:bCs/>
                <w:sz w:val="28"/>
                <w:szCs w:val="28"/>
              </w:rPr>
            </w:pPr>
            <w:r w:rsidRPr="00BE75DA">
              <w:rPr>
                <w:rFonts w:ascii="Times New Roman" w:hAnsi="Times New Roman" w:cs="Times New Roman"/>
                <w:bCs/>
                <w:sz w:val="28"/>
                <w:szCs w:val="28"/>
              </w:rPr>
              <w:t>Оргтехника</w:t>
            </w:r>
          </w:p>
        </w:tc>
        <w:tc>
          <w:tcPr>
            <w:tcW w:w="2694" w:type="dxa"/>
            <w:shd w:val="clear" w:color="auto" w:fill="auto"/>
          </w:tcPr>
          <w:p w:rsidR="00BE75DA" w:rsidRPr="00BE75DA" w:rsidRDefault="00BE75DA" w:rsidP="00BE75DA">
            <w:pPr>
              <w:rPr>
                <w:rFonts w:ascii="Times New Roman" w:hAnsi="Times New Roman" w:cs="Times New Roman"/>
                <w:bCs/>
                <w:sz w:val="28"/>
                <w:szCs w:val="28"/>
              </w:rPr>
            </w:pPr>
            <w:r w:rsidRPr="00BE75DA">
              <w:rPr>
                <w:rFonts w:ascii="Times New Roman" w:hAnsi="Times New Roman" w:cs="Times New Roman"/>
                <w:bCs/>
                <w:sz w:val="28"/>
                <w:szCs w:val="28"/>
              </w:rPr>
              <w:t>300,0</w:t>
            </w:r>
          </w:p>
        </w:tc>
      </w:tr>
      <w:tr w:rsidR="00BE75DA" w:rsidRPr="00BE75DA" w:rsidTr="005C4C42">
        <w:tc>
          <w:tcPr>
            <w:tcW w:w="6912" w:type="dxa"/>
            <w:shd w:val="clear" w:color="auto" w:fill="auto"/>
          </w:tcPr>
          <w:p w:rsidR="00BE75DA" w:rsidRPr="00BE75DA" w:rsidRDefault="00BE75DA" w:rsidP="00BE75DA">
            <w:pPr>
              <w:rPr>
                <w:rFonts w:ascii="Times New Roman" w:hAnsi="Times New Roman" w:cs="Times New Roman"/>
                <w:bCs/>
                <w:sz w:val="28"/>
                <w:szCs w:val="28"/>
              </w:rPr>
            </w:pPr>
            <w:r w:rsidRPr="00BE75DA">
              <w:rPr>
                <w:rFonts w:ascii="Times New Roman" w:hAnsi="Times New Roman" w:cs="Times New Roman"/>
                <w:bCs/>
                <w:sz w:val="28"/>
                <w:szCs w:val="28"/>
              </w:rPr>
              <w:t>Орган-позитив</w:t>
            </w:r>
          </w:p>
        </w:tc>
        <w:tc>
          <w:tcPr>
            <w:tcW w:w="2694" w:type="dxa"/>
            <w:shd w:val="clear" w:color="auto" w:fill="auto"/>
          </w:tcPr>
          <w:p w:rsidR="00BE75DA" w:rsidRPr="00BE75DA" w:rsidRDefault="00BE75DA" w:rsidP="00BE75DA">
            <w:pPr>
              <w:rPr>
                <w:rFonts w:ascii="Times New Roman" w:hAnsi="Times New Roman" w:cs="Times New Roman"/>
                <w:bCs/>
                <w:sz w:val="28"/>
                <w:szCs w:val="28"/>
              </w:rPr>
            </w:pPr>
            <w:r w:rsidRPr="00BE75DA">
              <w:rPr>
                <w:rFonts w:ascii="Times New Roman" w:hAnsi="Times New Roman" w:cs="Times New Roman"/>
                <w:bCs/>
                <w:sz w:val="28"/>
                <w:szCs w:val="28"/>
              </w:rPr>
              <w:t>394,0</w:t>
            </w:r>
          </w:p>
        </w:tc>
      </w:tr>
      <w:tr w:rsidR="00BE75DA" w:rsidRPr="00BE75DA" w:rsidTr="005C4C42">
        <w:tc>
          <w:tcPr>
            <w:tcW w:w="6912" w:type="dxa"/>
            <w:shd w:val="clear" w:color="auto" w:fill="auto"/>
          </w:tcPr>
          <w:p w:rsidR="00BE75DA" w:rsidRPr="00BE75DA" w:rsidRDefault="00BE75DA" w:rsidP="00BE75DA">
            <w:pPr>
              <w:rPr>
                <w:rFonts w:ascii="Times New Roman" w:hAnsi="Times New Roman" w:cs="Times New Roman"/>
                <w:b/>
                <w:bCs/>
                <w:sz w:val="28"/>
                <w:szCs w:val="28"/>
              </w:rPr>
            </w:pPr>
            <w:r w:rsidRPr="00BE75DA">
              <w:rPr>
                <w:rFonts w:ascii="Times New Roman" w:hAnsi="Times New Roman" w:cs="Times New Roman"/>
                <w:b/>
                <w:bCs/>
                <w:sz w:val="28"/>
                <w:szCs w:val="28"/>
              </w:rPr>
              <w:t>Итого</w:t>
            </w:r>
          </w:p>
        </w:tc>
        <w:tc>
          <w:tcPr>
            <w:tcW w:w="2694" w:type="dxa"/>
            <w:shd w:val="clear" w:color="auto" w:fill="auto"/>
          </w:tcPr>
          <w:p w:rsidR="00BE75DA" w:rsidRPr="00BE75DA" w:rsidRDefault="00BE75DA" w:rsidP="00BE75DA">
            <w:pPr>
              <w:rPr>
                <w:rFonts w:ascii="Times New Roman" w:hAnsi="Times New Roman" w:cs="Times New Roman"/>
                <w:b/>
                <w:bCs/>
                <w:sz w:val="28"/>
                <w:szCs w:val="28"/>
              </w:rPr>
            </w:pPr>
            <w:r w:rsidRPr="00BE75DA">
              <w:rPr>
                <w:rFonts w:ascii="Times New Roman" w:hAnsi="Times New Roman" w:cs="Times New Roman"/>
                <w:b/>
                <w:bCs/>
                <w:sz w:val="28"/>
                <w:szCs w:val="28"/>
              </w:rPr>
              <w:t>694,0</w:t>
            </w:r>
          </w:p>
        </w:tc>
      </w:tr>
    </w:tbl>
    <w:p w:rsidR="00BE75DA" w:rsidRPr="007A28A4" w:rsidRDefault="00BE75DA" w:rsidP="00BE75DA">
      <w:pPr>
        <w:ind w:left="720"/>
        <w:rPr>
          <w:rFonts w:ascii="Times New Roman" w:hAnsi="Times New Roman" w:cs="Times New Roman"/>
          <w:bCs/>
          <w:sz w:val="28"/>
          <w:szCs w:val="28"/>
        </w:rPr>
      </w:pPr>
      <w:r w:rsidRPr="007A28A4">
        <w:rPr>
          <w:rFonts w:ascii="Times New Roman" w:hAnsi="Times New Roman" w:cs="Times New Roman"/>
          <w:bCs/>
          <w:sz w:val="28"/>
          <w:szCs w:val="28"/>
        </w:rPr>
        <w:t>Количественные показатели роста  коллективов</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09"/>
        <w:gridCol w:w="2409"/>
        <w:gridCol w:w="2412"/>
      </w:tblGrid>
      <w:tr w:rsidR="00BE75DA" w:rsidRPr="00BE75DA" w:rsidTr="00C84E3E">
        <w:tc>
          <w:tcPr>
            <w:tcW w:w="2409" w:type="dxa"/>
            <w:tcBorders>
              <w:top w:val="single" w:sz="2" w:space="0" w:color="000000"/>
              <w:left w:val="single" w:sz="2" w:space="0" w:color="000000"/>
              <w:bottom w:val="single" w:sz="2" w:space="0" w:color="000000"/>
            </w:tcBorders>
          </w:tcPr>
          <w:p w:rsidR="00BE75DA" w:rsidRPr="00BE75DA" w:rsidRDefault="00BE75DA" w:rsidP="00BE75DA">
            <w:pPr>
              <w:pStyle w:val="af1"/>
              <w:snapToGrid w:val="0"/>
              <w:spacing w:line="276" w:lineRule="auto"/>
              <w:jc w:val="both"/>
              <w:rPr>
                <w:rFonts w:ascii="Times New Roman" w:hAnsi="Times New Roman"/>
                <w:sz w:val="28"/>
                <w:szCs w:val="28"/>
              </w:rPr>
            </w:pPr>
            <w:r w:rsidRPr="00BE75DA">
              <w:rPr>
                <w:rFonts w:ascii="Times New Roman" w:hAnsi="Times New Roman"/>
                <w:sz w:val="28"/>
                <w:szCs w:val="28"/>
              </w:rPr>
              <w:t>годы</w:t>
            </w:r>
          </w:p>
        </w:tc>
        <w:tc>
          <w:tcPr>
            <w:tcW w:w="2409" w:type="dxa"/>
            <w:tcBorders>
              <w:top w:val="single" w:sz="2" w:space="0" w:color="000000"/>
              <w:left w:val="single" w:sz="2" w:space="0" w:color="000000"/>
              <w:bottom w:val="single" w:sz="2" w:space="0" w:color="000000"/>
            </w:tcBorders>
          </w:tcPr>
          <w:p w:rsidR="00BE75DA" w:rsidRPr="00BE75DA" w:rsidRDefault="00BE75DA" w:rsidP="00BE75DA">
            <w:pPr>
              <w:pStyle w:val="af1"/>
              <w:snapToGrid w:val="0"/>
              <w:spacing w:line="276" w:lineRule="auto"/>
              <w:jc w:val="both"/>
              <w:rPr>
                <w:rFonts w:ascii="Times New Roman" w:hAnsi="Times New Roman"/>
                <w:sz w:val="28"/>
                <w:szCs w:val="28"/>
              </w:rPr>
            </w:pPr>
            <w:r w:rsidRPr="00BE75DA">
              <w:rPr>
                <w:rFonts w:ascii="Times New Roman" w:hAnsi="Times New Roman"/>
                <w:sz w:val="28"/>
                <w:szCs w:val="28"/>
              </w:rPr>
              <w:t>Количество объединений</w:t>
            </w:r>
          </w:p>
        </w:tc>
        <w:tc>
          <w:tcPr>
            <w:tcW w:w="2409" w:type="dxa"/>
            <w:tcBorders>
              <w:top w:val="single" w:sz="2" w:space="0" w:color="000000"/>
              <w:left w:val="single" w:sz="2" w:space="0" w:color="000000"/>
              <w:bottom w:val="single" w:sz="2" w:space="0" w:color="000000"/>
            </w:tcBorders>
          </w:tcPr>
          <w:p w:rsidR="00BE75DA" w:rsidRPr="00BE75DA" w:rsidRDefault="00BE75DA" w:rsidP="00BE75DA">
            <w:pPr>
              <w:pStyle w:val="af1"/>
              <w:snapToGrid w:val="0"/>
              <w:spacing w:line="276" w:lineRule="auto"/>
              <w:jc w:val="both"/>
              <w:rPr>
                <w:rFonts w:ascii="Times New Roman" w:hAnsi="Times New Roman"/>
                <w:sz w:val="28"/>
                <w:szCs w:val="28"/>
              </w:rPr>
            </w:pPr>
            <w:r w:rsidRPr="00BE75DA">
              <w:rPr>
                <w:rFonts w:ascii="Times New Roman" w:hAnsi="Times New Roman"/>
                <w:sz w:val="28"/>
                <w:szCs w:val="28"/>
              </w:rPr>
              <w:t>Количество</w:t>
            </w:r>
          </w:p>
          <w:p w:rsidR="00BE75DA" w:rsidRPr="00BE75DA" w:rsidRDefault="00BE75DA" w:rsidP="00BE75DA">
            <w:pPr>
              <w:pStyle w:val="af1"/>
              <w:spacing w:line="276" w:lineRule="auto"/>
              <w:jc w:val="both"/>
              <w:rPr>
                <w:rFonts w:ascii="Times New Roman" w:hAnsi="Times New Roman"/>
                <w:sz w:val="28"/>
                <w:szCs w:val="28"/>
              </w:rPr>
            </w:pPr>
            <w:r w:rsidRPr="00BE75DA">
              <w:rPr>
                <w:rFonts w:ascii="Times New Roman" w:hAnsi="Times New Roman"/>
                <w:sz w:val="28"/>
                <w:szCs w:val="28"/>
              </w:rPr>
              <w:t>занимающихся</w:t>
            </w:r>
          </w:p>
        </w:tc>
        <w:tc>
          <w:tcPr>
            <w:tcW w:w="2412" w:type="dxa"/>
            <w:tcBorders>
              <w:top w:val="single" w:sz="2" w:space="0" w:color="000000"/>
              <w:left w:val="single" w:sz="2" w:space="0" w:color="000000"/>
              <w:bottom w:val="single" w:sz="2" w:space="0" w:color="000000"/>
              <w:right w:val="single" w:sz="2" w:space="0" w:color="000000"/>
            </w:tcBorders>
          </w:tcPr>
          <w:p w:rsidR="00BE75DA" w:rsidRPr="00BE75DA" w:rsidRDefault="00BE75DA" w:rsidP="00BE75DA">
            <w:pPr>
              <w:pStyle w:val="af1"/>
              <w:snapToGrid w:val="0"/>
              <w:spacing w:line="276" w:lineRule="auto"/>
              <w:jc w:val="both"/>
              <w:rPr>
                <w:rFonts w:ascii="Times New Roman" w:hAnsi="Times New Roman"/>
                <w:sz w:val="28"/>
                <w:szCs w:val="28"/>
              </w:rPr>
            </w:pPr>
            <w:r w:rsidRPr="00BE75DA">
              <w:rPr>
                <w:rFonts w:ascii="Times New Roman" w:hAnsi="Times New Roman"/>
                <w:sz w:val="28"/>
                <w:szCs w:val="28"/>
              </w:rPr>
              <w:t>Количество</w:t>
            </w:r>
          </w:p>
          <w:p w:rsidR="00BE75DA" w:rsidRPr="00BE75DA" w:rsidRDefault="00D23428" w:rsidP="00BE75DA">
            <w:pPr>
              <w:pStyle w:val="af1"/>
              <w:spacing w:line="276" w:lineRule="auto"/>
              <w:jc w:val="both"/>
              <w:rPr>
                <w:rFonts w:ascii="Times New Roman" w:hAnsi="Times New Roman"/>
                <w:sz w:val="28"/>
                <w:szCs w:val="28"/>
              </w:rPr>
            </w:pPr>
            <w:r>
              <w:rPr>
                <w:rFonts w:ascii="Times New Roman" w:hAnsi="Times New Roman"/>
                <w:sz w:val="28"/>
                <w:szCs w:val="28"/>
              </w:rPr>
              <w:t>р</w:t>
            </w:r>
            <w:r w:rsidR="00BE75DA" w:rsidRPr="00BE75DA">
              <w:rPr>
                <w:rFonts w:ascii="Times New Roman" w:hAnsi="Times New Roman"/>
                <w:sz w:val="28"/>
                <w:szCs w:val="28"/>
              </w:rPr>
              <w:t>уководителей кружков и студий</w:t>
            </w:r>
          </w:p>
        </w:tc>
      </w:tr>
      <w:tr w:rsidR="00BE75DA" w:rsidRPr="00BE75DA" w:rsidTr="00C84E3E">
        <w:tc>
          <w:tcPr>
            <w:tcW w:w="2409" w:type="dxa"/>
            <w:tcBorders>
              <w:left w:val="single" w:sz="2" w:space="0" w:color="000000"/>
              <w:bottom w:val="single" w:sz="2" w:space="0" w:color="000000"/>
            </w:tcBorders>
          </w:tcPr>
          <w:p w:rsidR="00BE75DA" w:rsidRPr="00BE75DA" w:rsidRDefault="00BE75DA" w:rsidP="00BE75DA">
            <w:pPr>
              <w:pStyle w:val="af1"/>
              <w:snapToGrid w:val="0"/>
              <w:spacing w:line="276" w:lineRule="auto"/>
              <w:jc w:val="both"/>
              <w:rPr>
                <w:rFonts w:ascii="Times New Roman" w:hAnsi="Times New Roman"/>
                <w:sz w:val="28"/>
                <w:szCs w:val="28"/>
              </w:rPr>
            </w:pPr>
            <w:r w:rsidRPr="00BE75DA">
              <w:rPr>
                <w:rFonts w:ascii="Times New Roman" w:hAnsi="Times New Roman"/>
                <w:sz w:val="28"/>
                <w:szCs w:val="28"/>
              </w:rPr>
              <w:t>2005</w:t>
            </w:r>
          </w:p>
        </w:tc>
        <w:tc>
          <w:tcPr>
            <w:tcW w:w="2409" w:type="dxa"/>
            <w:tcBorders>
              <w:left w:val="single" w:sz="2" w:space="0" w:color="000000"/>
              <w:bottom w:val="single" w:sz="2" w:space="0" w:color="000000"/>
            </w:tcBorders>
          </w:tcPr>
          <w:p w:rsidR="00BE75DA" w:rsidRPr="00BE75DA" w:rsidRDefault="00BE75DA" w:rsidP="00BE75DA">
            <w:pPr>
              <w:pStyle w:val="af1"/>
              <w:snapToGrid w:val="0"/>
              <w:spacing w:line="276" w:lineRule="auto"/>
              <w:jc w:val="both"/>
              <w:rPr>
                <w:rFonts w:ascii="Times New Roman" w:hAnsi="Times New Roman"/>
                <w:sz w:val="28"/>
                <w:szCs w:val="28"/>
              </w:rPr>
            </w:pPr>
            <w:r w:rsidRPr="00BE75DA">
              <w:rPr>
                <w:rFonts w:ascii="Times New Roman" w:hAnsi="Times New Roman"/>
                <w:sz w:val="28"/>
                <w:szCs w:val="28"/>
              </w:rPr>
              <w:t>2</w:t>
            </w:r>
          </w:p>
        </w:tc>
        <w:tc>
          <w:tcPr>
            <w:tcW w:w="2409" w:type="dxa"/>
            <w:tcBorders>
              <w:left w:val="single" w:sz="2" w:space="0" w:color="000000"/>
              <w:bottom w:val="single" w:sz="2" w:space="0" w:color="000000"/>
            </w:tcBorders>
          </w:tcPr>
          <w:p w:rsidR="00BE75DA" w:rsidRPr="00BE75DA" w:rsidRDefault="00BE75DA" w:rsidP="00BE75DA">
            <w:pPr>
              <w:pStyle w:val="af1"/>
              <w:snapToGrid w:val="0"/>
              <w:spacing w:line="276" w:lineRule="auto"/>
              <w:jc w:val="both"/>
              <w:rPr>
                <w:rFonts w:ascii="Times New Roman" w:hAnsi="Times New Roman"/>
                <w:sz w:val="28"/>
                <w:szCs w:val="28"/>
              </w:rPr>
            </w:pPr>
            <w:r w:rsidRPr="00BE75DA">
              <w:rPr>
                <w:rFonts w:ascii="Times New Roman" w:hAnsi="Times New Roman"/>
                <w:sz w:val="28"/>
                <w:szCs w:val="28"/>
              </w:rPr>
              <w:t>28</w:t>
            </w:r>
          </w:p>
        </w:tc>
        <w:tc>
          <w:tcPr>
            <w:tcW w:w="2412" w:type="dxa"/>
            <w:tcBorders>
              <w:left w:val="single" w:sz="2" w:space="0" w:color="000000"/>
              <w:bottom w:val="single" w:sz="2" w:space="0" w:color="000000"/>
              <w:right w:val="single" w:sz="2" w:space="0" w:color="000000"/>
            </w:tcBorders>
          </w:tcPr>
          <w:p w:rsidR="00BE75DA" w:rsidRPr="00BE75DA" w:rsidRDefault="00BE75DA" w:rsidP="00BE75DA">
            <w:pPr>
              <w:pStyle w:val="af1"/>
              <w:snapToGrid w:val="0"/>
              <w:spacing w:line="276" w:lineRule="auto"/>
              <w:jc w:val="both"/>
              <w:rPr>
                <w:rFonts w:ascii="Times New Roman" w:hAnsi="Times New Roman"/>
                <w:sz w:val="28"/>
                <w:szCs w:val="28"/>
              </w:rPr>
            </w:pPr>
            <w:r w:rsidRPr="00BE75DA">
              <w:rPr>
                <w:rFonts w:ascii="Times New Roman" w:hAnsi="Times New Roman"/>
                <w:sz w:val="28"/>
                <w:szCs w:val="28"/>
              </w:rPr>
              <w:t>2</w:t>
            </w:r>
          </w:p>
        </w:tc>
      </w:tr>
      <w:tr w:rsidR="00BE75DA" w:rsidRPr="00BE75DA" w:rsidTr="00C84E3E">
        <w:tc>
          <w:tcPr>
            <w:tcW w:w="2409" w:type="dxa"/>
            <w:tcBorders>
              <w:left w:val="single" w:sz="2" w:space="0" w:color="000000"/>
            </w:tcBorders>
          </w:tcPr>
          <w:p w:rsidR="00BE75DA" w:rsidRPr="00BE75DA" w:rsidRDefault="00BE75DA" w:rsidP="00BE75DA">
            <w:pPr>
              <w:pStyle w:val="af1"/>
              <w:snapToGrid w:val="0"/>
              <w:spacing w:line="276" w:lineRule="auto"/>
              <w:jc w:val="both"/>
              <w:rPr>
                <w:rFonts w:ascii="Times New Roman" w:hAnsi="Times New Roman"/>
                <w:sz w:val="28"/>
                <w:szCs w:val="28"/>
              </w:rPr>
            </w:pPr>
            <w:r w:rsidRPr="00BE75DA">
              <w:rPr>
                <w:rFonts w:ascii="Times New Roman" w:hAnsi="Times New Roman"/>
                <w:sz w:val="28"/>
                <w:szCs w:val="28"/>
              </w:rPr>
              <w:t>2011</w:t>
            </w:r>
          </w:p>
        </w:tc>
        <w:tc>
          <w:tcPr>
            <w:tcW w:w="2409" w:type="dxa"/>
            <w:tcBorders>
              <w:left w:val="single" w:sz="2" w:space="0" w:color="000000"/>
            </w:tcBorders>
          </w:tcPr>
          <w:p w:rsidR="00BE75DA" w:rsidRPr="00BE75DA" w:rsidRDefault="00BE75DA" w:rsidP="00BE75DA">
            <w:pPr>
              <w:pStyle w:val="af1"/>
              <w:snapToGrid w:val="0"/>
              <w:spacing w:line="276" w:lineRule="auto"/>
              <w:jc w:val="both"/>
              <w:rPr>
                <w:rFonts w:ascii="Times New Roman" w:hAnsi="Times New Roman"/>
                <w:sz w:val="28"/>
                <w:szCs w:val="28"/>
              </w:rPr>
            </w:pPr>
            <w:r w:rsidRPr="00BE75DA">
              <w:rPr>
                <w:rFonts w:ascii="Times New Roman" w:hAnsi="Times New Roman"/>
                <w:sz w:val="28"/>
                <w:szCs w:val="28"/>
              </w:rPr>
              <w:t>6</w:t>
            </w:r>
          </w:p>
        </w:tc>
        <w:tc>
          <w:tcPr>
            <w:tcW w:w="2409" w:type="dxa"/>
            <w:tcBorders>
              <w:left w:val="single" w:sz="2" w:space="0" w:color="000000"/>
            </w:tcBorders>
          </w:tcPr>
          <w:p w:rsidR="00BE75DA" w:rsidRPr="00BE75DA" w:rsidRDefault="00BE75DA" w:rsidP="00BE75DA">
            <w:pPr>
              <w:pStyle w:val="af1"/>
              <w:snapToGrid w:val="0"/>
              <w:spacing w:line="276" w:lineRule="auto"/>
              <w:jc w:val="both"/>
              <w:rPr>
                <w:rFonts w:ascii="Times New Roman" w:hAnsi="Times New Roman"/>
                <w:sz w:val="28"/>
                <w:szCs w:val="28"/>
              </w:rPr>
            </w:pPr>
            <w:r w:rsidRPr="00BE75DA">
              <w:rPr>
                <w:rFonts w:ascii="Times New Roman" w:hAnsi="Times New Roman"/>
                <w:sz w:val="28"/>
                <w:szCs w:val="28"/>
              </w:rPr>
              <w:t>50</w:t>
            </w:r>
          </w:p>
        </w:tc>
        <w:tc>
          <w:tcPr>
            <w:tcW w:w="2412" w:type="dxa"/>
            <w:tcBorders>
              <w:left w:val="single" w:sz="2" w:space="0" w:color="000000"/>
              <w:right w:val="single" w:sz="2" w:space="0" w:color="000000"/>
            </w:tcBorders>
          </w:tcPr>
          <w:p w:rsidR="00BE75DA" w:rsidRPr="00BE75DA" w:rsidRDefault="00BE75DA" w:rsidP="00BE75DA">
            <w:pPr>
              <w:pStyle w:val="af1"/>
              <w:snapToGrid w:val="0"/>
              <w:spacing w:line="276" w:lineRule="auto"/>
              <w:jc w:val="both"/>
              <w:rPr>
                <w:rFonts w:ascii="Times New Roman" w:hAnsi="Times New Roman"/>
                <w:sz w:val="28"/>
                <w:szCs w:val="28"/>
              </w:rPr>
            </w:pPr>
            <w:r w:rsidRPr="00BE75DA">
              <w:rPr>
                <w:rFonts w:ascii="Times New Roman" w:hAnsi="Times New Roman"/>
                <w:sz w:val="28"/>
                <w:szCs w:val="28"/>
              </w:rPr>
              <w:t>7</w:t>
            </w:r>
          </w:p>
        </w:tc>
      </w:tr>
      <w:tr w:rsidR="00BE75DA" w:rsidRPr="00BE75DA" w:rsidTr="00C84E3E">
        <w:trPr>
          <w:trHeight w:val="320"/>
        </w:trPr>
        <w:tc>
          <w:tcPr>
            <w:tcW w:w="2409" w:type="dxa"/>
            <w:tcBorders>
              <w:left w:val="single" w:sz="2" w:space="0" w:color="000000"/>
              <w:bottom w:val="single" w:sz="4" w:space="0" w:color="auto"/>
            </w:tcBorders>
          </w:tcPr>
          <w:p w:rsidR="00BE75DA" w:rsidRPr="00BE75DA" w:rsidRDefault="00BE75DA" w:rsidP="00BE75DA">
            <w:pPr>
              <w:pStyle w:val="af1"/>
              <w:snapToGrid w:val="0"/>
              <w:spacing w:line="276" w:lineRule="auto"/>
              <w:jc w:val="both"/>
              <w:rPr>
                <w:rFonts w:ascii="Times New Roman" w:hAnsi="Times New Roman"/>
                <w:sz w:val="28"/>
                <w:szCs w:val="28"/>
              </w:rPr>
            </w:pPr>
            <w:r w:rsidRPr="00BE75DA">
              <w:rPr>
                <w:rFonts w:ascii="Times New Roman" w:hAnsi="Times New Roman"/>
                <w:sz w:val="28"/>
                <w:szCs w:val="28"/>
              </w:rPr>
              <w:t>2012</w:t>
            </w:r>
          </w:p>
        </w:tc>
        <w:tc>
          <w:tcPr>
            <w:tcW w:w="2409" w:type="dxa"/>
            <w:tcBorders>
              <w:left w:val="single" w:sz="2" w:space="0" w:color="000000"/>
              <w:bottom w:val="single" w:sz="4" w:space="0" w:color="auto"/>
            </w:tcBorders>
          </w:tcPr>
          <w:p w:rsidR="00BE75DA" w:rsidRPr="00BE75DA" w:rsidRDefault="00BE75DA" w:rsidP="00BE75DA">
            <w:pPr>
              <w:pStyle w:val="af1"/>
              <w:snapToGrid w:val="0"/>
              <w:spacing w:line="276" w:lineRule="auto"/>
              <w:jc w:val="both"/>
              <w:rPr>
                <w:rFonts w:ascii="Times New Roman" w:hAnsi="Times New Roman"/>
                <w:sz w:val="28"/>
                <w:szCs w:val="28"/>
              </w:rPr>
            </w:pPr>
            <w:r w:rsidRPr="00BE75DA">
              <w:rPr>
                <w:rFonts w:ascii="Times New Roman" w:hAnsi="Times New Roman"/>
                <w:sz w:val="28"/>
                <w:szCs w:val="28"/>
              </w:rPr>
              <w:t>5</w:t>
            </w:r>
          </w:p>
        </w:tc>
        <w:tc>
          <w:tcPr>
            <w:tcW w:w="2409" w:type="dxa"/>
            <w:tcBorders>
              <w:left w:val="single" w:sz="2" w:space="0" w:color="000000"/>
              <w:bottom w:val="single" w:sz="4" w:space="0" w:color="auto"/>
            </w:tcBorders>
          </w:tcPr>
          <w:p w:rsidR="00BE75DA" w:rsidRPr="00BE75DA" w:rsidRDefault="00BE75DA" w:rsidP="00BE75DA">
            <w:pPr>
              <w:pStyle w:val="af1"/>
              <w:snapToGrid w:val="0"/>
              <w:spacing w:line="276" w:lineRule="auto"/>
              <w:jc w:val="both"/>
              <w:rPr>
                <w:rFonts w:ascii="Times New Roman" w:hAnsi="Times New Roman"/>
                <w:sz w:val="28"/>
                <w:szCs w:val="28"/>
              </w:rPr>
            </w:pPr>
            <w:r w:rsidRPr="00BE75DA">
              <w:rPr>
                <w:rFonts w:ascii="Times New Roman" w:hAnsi="Times New Roman"/>
                <w:sz w:val="28"/>
                <w:szCs w:val="28"/>
              </w:rPr>
              <w:t>50</w:t>
            </w:r>
          </w:p>
        </w:tc>
        <w:tc>
          <w:tcPr>
            <w:tcW w:w="2412" w:type="dxa"/>
            <w:tcBorders>
              <w:left w:val="single" w:sz="2" w:space="0" w:color="000000"/>
              <w:bottom w:val="single" w:sz="4" w:space="0" w:color="auto"/>
              <w:right w:val="single" w:sz="2" w:space="0" w:color="000000"/>
            </w:tcBorders>
          </w:tcPr>
          <w:p w:rsidR="00BE75DA" w:rsidRPr="00BE75DA" w:rsidRDefault="00BE75DA" w:rsidP="00BE75DA">
            <w:pPr>
              <w:pStyle w:val="af1"/>
              <w:snapToGrid w:val="0"/>
              <w:spacing w:line="276" w:lineRule="auto"/>
              <w:jc w:val="both"/>
              <w:rPr>
                <w:rFonts w:ascii="Times New Roman" w:hAnsi="Times New Roman"/>
                <w:sz w:val="28"/>
                <w:szCs w:val="28"/>
              </w:rPr>
            </w:pPr>
            <w:r w:rsidRPr="00BE75DA">
              <w:rPr>
                <w:rFonts w:ascii="Times New Roman" w:hAnsi="Times New Roman"/>
                <w:sz w:val="28"/>
                <w:szCs w:val="28"/>
              </w:rPr>
              <w:t>6</w:t>
            </w:r>
          </w:p>
        </w:tc>
      </w:tr>
      <w:tr w:rsidR="00BE75DA" w:rsidRPr="00BE75DA" w:rsidTr="00C84E3E">
        <w:trPr>
          <w:trHeight w:val="150"/>
        </w:trPr>
        <w:tc>
          <w:tcPr>
            <w:tcW w:w="2409" w:type="dxa"/>
            <w:tcBorders>
              <w:top w:val="single" w:sz="4" w:space="0" w:color="auto"/>
              <w:left w:val="single" w:sz="2" w:space="0" w:color="000000"/>
              <w:bottom w:val="single" w:sz="4" w:space="0" w:color="auto"/>
            </w:tcBorders>
          </w:tcPr>
          <w:p w:rsidR="00BE75DA" w:rsidRPr="00BE75DA" w:rsidRDefault="00BE75DA" w:rsidP="00BE75DA">
            <w:pPr>
              <w:pStyle w:val="af1"/>
              <w:snapToGrid w:val="0"/>
              <w:spacing w:line="276" w:lineRule="auto"/>
              <w:jc w:val="both"/>
              <w:rPr>
                <w:rFonts w:ascii="Times New Roman" w:hAnsi="Times New Roman"/>
                <w:sz w:val="28"/>
                <w:szCs w:val="28"/>
              </w:rPr>
            </w:pPr>
            <w:r w:rsidRPr="00BE75DA">
              <w:rPr>
                <w:rFonts w:ascii="Times New Roman" w:hAnsi="Times New Roman"/>
                <w:sz w:val="28"/>
                <w:szCs w:val="28"/>
              </w:rPr>
              <w:t>2013</w:t>
            </w:r>
          </w:p>
        </w:tc>
        <w:tc>
          <w:tcPr>
            <w:tcW w:w="2409" w:type="dxa"/>
            <w:tcBorders>
              <w:top w:val="single" w:sz="4" w:space="0" w:color="auto"/>
              <w:left w:val="single" w:sz="2" w:space="0" w:color="000000"/>
              <w:bottom w:val="single" w:sz="4" w:space="0" w:color="auto"/>
            </w:tcBorders>
          </w:tcPr>
          <w:p w:rsidR="00BE75DA" w:rsidRPr="00BE75DA" w:rsidRDefault="00BE75DA" w:rsidP="00BE75DA">
            <w:pPr>
              <w:pStyle w:val="af1"/>
              <w:snapToGrid w:val="0"/>
              <w:spacing w:line="276" w:lineRule="auto"/>
              <w:jc w:val="both"/>
              <w:rPr>
                <w:rFonts w:ascii="Times New Roman" w:hAnsi="Times New Roman"/>
                <w:sz w:val="28"/>
                <w:szCs w:val="28"/>
              </w:rPr>
            </w:pPr>
            <w:r w:rsidRPr="00BE75DA">
              <w:rPr>
                <w:rFonts w:ascii="Times New Roman" w:hAnsi="Times New Roman"/>
                <w:sz w:val="28"/>
                <w:szCs w:val="28"/>
              </w:rPr>
              <w:t>11</w:t>
            </w:r>
          </w:p>
        </w:tc>
        <w:tc>
          <w:tcPr>
            <w:tcW w:w="2409" w:type="dxa"/>
            <w:tcBorders>
              <w:top w:val="single" w:sz="4" w:space="0" w:color="auto"/>
              <w:left w:val="single" w:sz="2" w:space="0" w:color="000000"/>
              <w:bottom w:val="single" w:sz="4" w:space="0" w:color="auto"/>
            </w:tcBorders>
          </w:tcPr>
          <w:p w:rsidR="00BE75DA" w:rsidRPr="00BE75DA" w:rsidRDefault="00BE75DA" w:rsidP="00BE75DA">
            <w:pPr>
              <w:pStyle w:val="af1"/>
              <w:snapToGrid w:val="0"/>
              <w:spacing w:line="276" w:lineRule="auto"/>
              <w:jc w:val="both"/>
              <w:rPr>
                <w:rFonts w:ascii="Times New Roman" w:hAnsi="Times New Roman"/>
                <w:sz w:val="28"/>
                <w:szCs w:val="28"/>
              </w:rPr>
            </w:pPr>
            <w:r w:rsidRPr="00BE75DA">
              <w:rPr>
                <w:rFonts w:ascii="Times New Roman" w:hAnsi="Times New Roman"/>
                <w:sz w:val="28"/>
                <w:szCs w:val="28"/>
              </w:rPr>
              <w:t>102</w:t>
            </w:r>
          </w:p>
        </w:tc>
        <w:tc>
          <w:tcPr>
            <w:tcW w:w="2412" w:type="dxa"/>
            <w:tcBorders>
              <w:top w:val="single" w:sz="4" w:space="0" w:color="auto"/>
              <w:left w:val="single" w:sz="2" w:space="0" w:color="000000"/>
              <w:bottom w:val="single" w:sz="4" w:space="0" w:color="auto"/>
              <w:right w:val="single" w:sz="2" w:space="0" w:color="000000"/>
            </w:tcBorders>
          </w:tcPr>
          <w:p w:rsidR="00BE75DA" w:rsidRPr="00BE75DA" w:rsidRDefault="00BE75DA" w:rsidP="00BE75DA">
            <w:pPr>
              <w:pStyle w:val="af1"/>
              <w:snapToGrid w:val="0"/>
              <w:spacing w:line="276" w:lineRule="auto"/>
              <w:jc w:val="both"/>
              <w:rPr>
                <w:rFonts w:ascii="Times New Roman" w:hAnsi="Times New Roman"/>
                <w:sz w:val="28"/>
                <w:szCs w:val="28"/>
              </w:rPr>
            </w:pPr>
            <w:r w:rsidRPr="00BE75DA">
              <w:rPr>
                <w:rFonts w:ascii="Times New Roman" w:hAnsi="Times New Roman"/>
                <w:sz w:val="28"/>
                <w:szCs w:val="28"/>
              </w:rPr>
              <w:t>11</w:t>
            </w:r>
          </w:p>
        </w:tc>
      </w:tr>
      <w:tr w:rsidR="00BE75DA" w:rsidRPr="00BE75DA" w:rsidTr="00C84E3E">
        <w:trPr>
          <w:trHeight w:val="150"/>
        </w:trPr>
        <w:tc>
          <w:tcPr>
            <w:tcW w:w="2409" w:type="dxa"/>
            <w:tcBorders>
              <w:top w:val="single" w:sz="4" w:space="0" w:color="auto"/>
              <w:left w:val="single" w:sz="2" w:space="0" w:color="000000"/>
              <w:bottom w:val="single" w:sz="2" w:space="0" w:color="000000"/>
            </w:tcBorders>
          </w:tcPr>
          <w:p w:rsidR="00BE75DA" w:rsidRPr="00BE75DA" w:rsidRDefault="00BE75DA" w:rsidP="00BE75DA">
            <w:pPr>
              <w:pStyle w:val="af1"/>
              <w:snapToGrid w:val="0"/>
              <w:spacing w:line="276" w:lineRule="auto"/>
              <w:jc w:val="both"/>
              <w:rPr>
                <w:rFonts w:ascii="Times New Roman" w:hAnsi="Times New Roman"/>
                <w:sz w:val="28"/>
                <w:szCs w:val="28"/>
              </w:rPr>
            </w:pPr>
            <w:r w:rsidRPr="00BE75DA">
              <w:rPr>
                <w:rFonts w:ascii="Times New Roman" w:hAnsi="Times New Roman"/>
                <w:sz w:val="28"/>
                <w:szCs w:val="28"/>
              </w:rPr>
              <w:t>2014</w:t>
            </w:r>
          </w:p>
        </w:tc>
        <w:tc>
          <w:tcPr>
            <w:tcW w:w="2409" w:type="dxa"/>
            <w:tcBorders>
              <w:top w:val="single" w:sz="4" w:space="0" w:color="auto"/>
              <w:left w:val="single" w:sz="2" w:space="0" w:color="000000"/>
              <w:bottom w:val="single" w:sz="2" w:space="0" w:color="000000"/>
            </w:tcBorders>
          </w:tcPr>
          <w:p w:rsidR="00BE75DA" w:rsidRPr="00BE75DA" w:rsidRDefault="00BE75DA" w:rsidP="00BE75DA">
            <w:pPr>
              <w:pStyle w:val="af1"/>
              <w:snapToGrid w:val="0"/>
              <w:spacing w:line="276" w:lineRule="auto"/>
              <w:jc w:val="both"/>
              <w:rPr>
                <w:rFonts w:ascii="Times New Roman" w:hAnsi="Times New Roman"/>
                <w:sz w:val="28"/>
                <w:szCs w:val="28"/>
              </w:rPr>
            </w:pPr>
            <w:r w:rsidRPr="00BE75DA">
              <w:rPr>
                <w:rFonts w:ascii="Times New Roman" w:hAnsi="Times New Roman"/>
                <w:sz w:val="28"/>
                <w:szCs w:val="28"/>
              </w:rPr>
              <w:t>10</w:t>
            </w:r>
          </w:p>
        </w:tc>
        <w:tc>
          <w:tcPr>
            <w:tcW w:w="2409" w:type="dxa"/>
            <w:tcBorders>
              <w:top w:val="single" w:sz="4" w:space="0" w:color="auto"/>
              <w:left w:val="single" w:sz="2" w:space="0" w:color="000000"/>
              <w:bottom w:val="single" w:sz="2" w:space="0" w:color="000000"/>
            </w:tcBorders>
          </w:tcPr>
          <w:p w:rsidR="00BE75DA" w:rsidRPr="00BE75DA" w:rsidRDefault="00BE75DA" w:rsidP="00BE75DA">
            <w:pPr>
              <w:pStyle w:val="af1"/>
              <w:snapToGrid w:val="0"/>
              <w:spacing w:line="276" w:lineRule="auto"/>
              <w:jc w:val="both"/>
              <w:rPr>
                <w:rFonts w:ascii="Times New Roman" w:hAnsi="Times New Roman"/>
                <w:sz w:val="28"/>
                <w:szCs w:val="28"/>
              </w:rPr>
            </w:pPr>
            <w:r w:rsidRPr="00BE75DA">
              <w:rPr>
                <w:rFonts w:ascii="Times New Roman" w:hAnsi="Times New Roman"/>
                <w:sz w:val="28"/>
                <w:szCs w:val="28"/>
              </w:rPr>
              <w:t>134</w:t>
            </w:r>
          </w:p>
        </w:tc>
        <w:tc>
          <w:tcPr>
            <w:tcW w:w="2412" w:type="dxa"/>
            <w:tcBorders>
              <w:top w:val="single" w:sz="4" w:space="0" w:color="auto"/>
              <w:left w:val="single" w:sz="2" w:space="0" w:color="000000"/>
              <w:bottom w:val="single" w:sz="2" w:space="0" w:color="000000"/>
              <w:right w:val="single" w:sz="2" w:space="0" w:color="000000"/>
            </w:tcBorders>
          </w:tcPr>
          <w:p w:rsidR="00BE75DA" w:rsidRPr="00BE75DA" w:rsidRDefault="00BE75DA" w:rsidP="00BE75DA">
            <w:pPr>
              <w:pStyle w:val="af1"/>
              <w:snapToGrid w:val="0"/>
              <w:spacing w:line="276" w:lineRule="auto"/>
              <w:jc w:val="both"/>
              <w:rPr>
                <w:rFonts w:ascii="Times New Roman" w:hAnsi="Times New Roman"/>
                <w:sz w:val="28"/>
                <w:szCs w:val="28"/>
              </w:rPr>
            </w:pPr>
            <w:r w:rsidRPr="00BE75DA">
              <w:rPr>
                <w:rFonts w:ascii="Times New Roman" w:hAnsi="Times New Roman"/>
                <w:sz w:val="28"/>
                <w:szCs w:val="28"/>
              </w:rPr>
              <w:t>10</w:t>
            </w:r>
          </w:p>
        </w:tc>
      </w:tr>
      <w:tr w:rsidR="00BE75DA" w:rsidRPr="00BE75DA" w:rsidTr="00C84E3E">
        <w:trPr>
          <w:trHeight w:val="150"/>
        </w:trPr>
        <w:tc>
          <w:tcPr>
            <w:tcW w:w="2409" w:type="dxa"/>
            <w:tcBorders>
              <w:top w:val="single" w:sz="4" w:space="0" w:color="auto"/>
              <w:left w:val="single" w:sz="2" w:space="0" w:color="000000"/>
              <w:bottom w:val="single" w:sz="2" w:space="0" w:color="000000"/>
            </w:tcBorders>
          </w:tcPr>
          <w:p w:rsidR="00BE75DA" w:rsidRPr="00BE75DA" w:rsidRDefault="00BE75DA" w:rsidP="00BE75DA">
            <w:pPr>
              <w:pStyle w:val="af1"/>
              <w:snapToGrid w:val="0"/>
              <w:spacing w:line="276" w:lineRule="auto"/>
              <w:jc w:val="both"/>
              <w:rPr>
                <w:rFonts w:ascii="Times New Roman" w:hAnsi="Times New Roman"/>
                <w:sz w:val="28"/>
                <w:szCs w:val="28"/>
              </w:rPr>
            </w:pPr>
            <w:r w:rsidRPr="00BE75DA">
              <w:rPr>
                <w:rFonts w:ascii="Times New Roman" w:hAnsi="Times New Roman"/>
                <w:sz w:val="28"/>
                <w:szCs w:val="28"/>
              </w:rPr>
              <w:t>2015</w:t>
            </w:r>
          </w:p>
        </w:tc>
        <w:tc>
          <w:tcPr>
            <w:tcW w:w="2409" w:type="dxa"/>
            <w:tcBorders>
              <w:top w:val="single" w:sz="4" w:space="0" w:color="auto"/>
              <w:left w:val="single" w:sz="2" w:space="0" w:color="000000"/>
              <w:bottom w:val="single" w:sz="2" w:space="0" w:color="000000"/>
            </w:tcBorders>
          </w:tcPr>
          <w:p w:rsidR="00BE75DA" w:rsidRPr="00BE75DA" w:rsidRDefault="00BE75DA" w:rsidP="00BE75DA">
            <w:pPr>
              <w:pStyle w:val="af1"/>
              <w:snapToGrid w:val="0"/>
              <w:spacing w:line="276" w:lineRule="auto"/>
              <w:jc w:val="both"/>
              <w:rPr>
                <w:rFonts w:ascii="Times New Roman" w:hAnsi="Times New Roman"/>
                <w:sz w:val="28"/>
                <w:szCs w:val="28"/>
              </w:rPr>
            </w:pPr>
            <w:r w:rsidRPr="00BE75DA">
              <w:rPr>
                <w:rFonts w:ascii="Times New Roman" w:hAnsi="Times New Roman"/>
                <w:sz w:val="28"/>
                <w:szCs w:val="28"/>
              </w:rPr>
              <w:t>12</w:t>
            </w:r>
          </w:p>
        </w:tc>
        <w:tc>
          <w:tcPr>
            <w:tcW w:w="2409" w:type="dxa"/>
            <w:tcBorders>
              <w:top w:val="single" w:sz="4" w:space="0" w:color="auto"/>
              <w:left w:val="single" w:sz="2" w:space="0" w:color="000000"/>
              <w:bottom w:val="single" w:sz="2" w:space="0" w:color="000000"/>
            </w:tcBorders>
          </w:tcPr>
          <w:p w:rsidR="00BE75DA" w:rsidRPr="00BE75DA" w:rsidRDefault="00BE75DA" w:rsidP="00BE75DA">
            <w:pPr>
              <w:pStyle w:val="af1"/>
              <w:snapToGrid w:val="0"/>
              <w:spacing w:line="276" w:lineRule="auto"/>
              <w:jc w:val="both"/>
              <w:rPr>
                <w:rFonts w:ascii="Times New Roman" w:hAnsi="Times New Roman"/>
                <w:sz w:val="28"/>
                <w:szCs w:val="28"/>
              </w:rPr>
            </w:pPr>
            <w:r w:rsidRPr="00BE75DA">
              <w:rPr>
                <w:rFonts w:ascii="Times New Roman" w:hAnsi="Times New Roman"/>
                <w:sz w:val="28"/>
                <w:szCs w:val="28"/>
              </w:rPr>
              <w:t>224</w:t>
            </w:r>
          </w:p>
        </w:tc>
        <w:tc>
          <w:tcPr>
            <w:tcW w:w="2412" w:type="dxa"/>
            <w:tcBorders>
              <w:top w:val="single" w:sz="4" w:space="0" w:color="auto"/>
              <w:left w:val="single" w:sz="2" w:space="0" w:color="000000"/>
              <w:bottom w:val="single" w:sz="2" w:space="0" w:color="000000"/>
              <w:right w:val="single" w:sz="2" w:space="0" w:color="000000"/>
            </w:tcBorders>
          </w:tcPr>
          <w:p w:rsidR="00BE75DA" w:rsidRPr="00BE75DA" w:rsidRDefault="00BE75DA" w:rsidP="00BE75DA">
            <w:pPr>
              <w:pStyle w:val="af1"/>
              <w:snapToGrid w:val="0"/>
              <w:spacing w:line="276" w:lineRule="auto"/>
              <w:jc w:val="both"/>
              <w:rPr>
                <w:rFonts w:ascii="Times New Roman" w:hAnsi="Times New Roman"/>
                <w:sz w:val="28"/>
                <w:szCs w:val="28"/>
              </w:rPr>
            </w:pPr>
            <w:r w:rsidRPr="00BE75DA">
              <w:rPr>
                <w:rFonts w:ascii="Times New Roman" w:hAnsi="Times New Roman"/>
                <w:sz w:val="28"/>
                <w:szCs w:val="28"/>
              </w:rPr>
              <w:t>10</w:t>
            </w:r>
          </w:p>
        </w:tc>
      </w:tr>
    </w:tbl>
    <w:p w:rsidR="009E2DD0" w:rsidRDefault="009E2DD0" w:rsidP="00C84E3E">
      <w:pPr>
        <w:jc w:val="center"/>
        <w:rPr>
          <w:rFonts w:ascii="Times New Roman" w:hAnsi="Times New Roman"/>
          <w:bCs/>
          <w:sz w:val="28"/>
          <w:szCs w:val="28"/>
        </w:rPr>
      </w:pPr>
    </w:p>
    <w:p w:rsidR="00C84E3E" w:rsidRPr="00D21019" w:rsidRDefault="00C84E3E" w:rsidP="00C84E3E">
      <w:pPr>
        <w:jc w:val="center"/>
        <w:rPr>
          <w:rFonts w:ascii="Times New Roman" w:eastAsia="Lucida Sans Unicode" w:hAnsi="Times New Roman"/>
          <w:bCs/>
          <w:sz w:val="28"/>
          <w:szCs w:val="28"/>
        </w:rPr>
      </w:pPr>
      <w:r w:rsidRPr="00D21019">
        <w:rPr>
          <w:rFonts w:ascii="Times New Roman" w:hAnsi="Times New Roman"/>
          <w:bCs/>
          <w:sz w:val="28"/>
          <w:szCs w:val="28"/>
        </w:rPr>
        <w:t>Мероприятия, организованные МКУ МО г. Петергоф «ТО «Школа</w:t>
      </w:r>
      <w:r w:rsidR="00D21019">
        <w:rPr>
          <w:rFonts w:ascii="Times New Roman" w:hAnsi="Times New Roman"/>
          <w:bCs/>
          <w:sz w:val="28"/>
          <w:szCs w:val="28"/>
        </w:rPr>
        <w:t xml:space="preserve"> </w:t>
      </w:r>
      <w:r w:rsidRPr="00D21019">
        <w:rPr>
          <w:rFonts w:ascii="Times New Roman" w:hAnsi="Times New Roman"/>
          <w:bCs/>
          <w:sz w:val="28"/>
          <w:szCs w:val="28"/>
        </w:rPr>
        <w:t xml:space="preserve">Канторум» для жителей МО г. Петергоф </w:t>
      </w:r>
    </w:p>
    <w:p w:rsidR="00C84E3E" w:rsidRPr="00D21019" w:rsidRDefault="00C84E3E" w:rsidP="00CE16E6">
      <w:pPr>
        <w:jc w:val="both"/>
        <w:rPr>
          <w:rFonts w:ascii="Times New Roman" w:hAnsi="Times New Roman"/>
          <w:bCs/>
          <w:sz w:val="28"/>
          <w:szCs w:val="28"/>
        </w:rPr>
      </w:pPr>
      <w:r w:rsidRPr="00D21019">
        <w:rPr>
          <w:rFonts w:ascii="Times New Roman" w:hAnsi="Times New Roman"/>
          <w:bCs/>
          <w:sz w:val="28"/>
          <w:szCs w:val="28"/>
        </w:rPr>
        <w:t xml:space="preserve">В течение года учреждение осуществляло обширную концертно-просветительскую деятельность.  Руководители коллективов и их воспитанники провели и приняли участие в </w:t>
      </w:r>
      <w:r w:rsidRPr="007A28A4">
        <w:rPr>
          <w:rFonts w:ascii="Times New Roman" w:hAnsi="Times New Roman"/>
          <w:b/>
          <w:bCs/>
          <w:sz w:val="28"/>
          <w:szCs w:val="28"/>
        </w:rPr>
        <w:t xml:space="preserve">27 </w:t>
      </w:r>
      <w:r w:rsidRPr="00D21019">
        <w:rPr>
          <w:rFonts w:ascii="Times New Roman" w:hAnsi="Times New Roman"/>
          <w:bCs/>
          <w:sz w:val="28"/>
          <w:szCs w:val="28"/>
        </w:rPr>
        <w:t>мероприятиях, как в самом Петергофе, так и за его пределами.</w:t>
      </w:r>
    </w:p>
    <w:tbl>
      <w:tblPr>
        <w:tblW w:w="9675" w:type="dxa"/>
        <w:tblInd w:w="139" w:type="dxa"/>
        <w:tblLayout w:type="fixed"/>
        <w:tblLook w:val="04A0" w:firstRow="1" w:lastRow="0" w:firstColumn="1" w:lastColumn="0" w:noHBand="0" w:noVBand="1"/>
      </w:tblPr>
      <w:tblGrid>
        <w:gridCol w:w="536"/>
        <w:gridCol w:w="1234"/>
        <w:gridCol w:w="3102"/>
        <w:gridCol w:w="2301"/>
        <w:gridCol w:w="1201"/>
        <w:gridCol w:w="1301"/>
      </w:tblGrid>
      <w:tr w:rsidR="00C84E3E" w:rsidTr="00C84E3E">
        <w:trPr>
          <w:trHeight w:val="789"/>
        </w:trPr>
        <w:tc>
          <w:tcPr>
            <w:tcW w:w="536" w:type="dxa"/>
            <w:tcBorders>
              <w:top w:val="single" w:sz="4" w:space="0" w:color="000000"/>
              <w:left w:val="single" w:sz="4" w:space="0" w:color="000000"/>
              <w:bottom w:val="single" w:sz="4" w:space="0" w:color="000000"/>
              <w:right w:val="nil"/>
            </w:tcBorders>
            <w:hideMark/>
          </w:tcPr>
          <w:p w:rsidR="00C84E3E" w:rsidRDefault="00C84E3E">
            <w:pPr>
              <w:snapToGrid w:val="0"/>
              <w:spacing w:line="256" w:lineRule="auto"/>
              <w:jc w:val="center"/>
              <w:rPr>
                <w:rFonts w:ascii="Times New Roman" w:hAnsi="Times New Roman"/>
                <w:sz w:val="24"/>
              </w:rPr>
            </w:pPr>
            <w:r>
              <w:rPr>
                <w:rFonts w:ascii="Times New Roman" w:hAnsi="Times New Roman"/>
                <w:sz w:val="24"/>
              </w:rPr>
              <w:t>№</w:t>
            </w:r>
          </w:p>
        </w:tc>
        <w:tc>
          <w:tcPr>
            <w:tcW w:w="1233" w:type="dxa"/>
            <w:tcBorders>
              <w:top w:val="single" w:sz="4" w:space="0" w:color="000000"/>
              <w:left w:val="single" w:sz="4" w:space="0" w:color="000000"/>
              <w:bottom w:val="single" w:sz="4" w:space="0" w:color="000000"/>
              <w:right w:val="nil"/>
            </w:tcBorders>
            <w:hideMark/>
          </w:tcPr>
          <w:p w:rsidR="00C84E3E" w:rsidRDefault="00C84E3E">
            <w:pPr>
              <w:snapToGrid w:val="0"/>
              <w:spacing w:line="256" w:lineRule="auto"/>
              <w:jc w:val="center"/>
              <w:rPr>
                <w:rFonts w:ascii="Times New Roman" w:hAnsi="Times New Roman"/>
                <w:sz w:val="24"/>
              </w:rPr>
            </w:pPr>
            <w:r>
              <w:rPr>
                <w:rFonts w:ascii="Times New Roman" w:hAnsi="Times New Roman"/>
                <w:sz w:val="24"/>
              </w:rPr>
              <w:t>дата</w:t>
            </w:r>
          </w:p>
        </w:tc>
        <w:tc>
          <w:tcPr>
            <w:tcW w:w="3100" w:type="dxa"/>
            <w:tcBorders>
              <w:top w:val="single" w:sz="4" w:space="0" w:color="000000"/>
              <w:left w:val="single" w:sz="4" w:space="0" w:color="000000"/>
              <w:bottom w:val="single" w:sz="4" w:space="0" w:color="000000"/>
              <w:right w:val="nil"/>
            </w:tcBorders>
            <w:hideMark/>
          </w:tcPr>
          <w:p w:rsidR="00C84E3E" w:rsidRDefault="00C84E3E">
            <w:pPr>
              <w:snapToGrid w:val="0"/>
              <w:spacing w:line="256" w:lineRule="auto"/>
              <w:jc w:val="center"/>
              <w:rPr>
                <w:rFonts w:ascii="Times New Roman" w:hAnsi="Times New Roman"/>
                <w:sz w:val="20"/>
                <w:szCs w:val="20"/>
              </w:rPr>
            </w:pPr>
            <w:r>
              <w:rPr>
                <w:rFonts w:ascii="Times New Roman" w:hAnsi="Times New Roman"/>
                <w:szCs w:val="20"/>
              </w:rPr>
              <w:t>Название мероприятия</w:t>
            </w:r>
          </w:p>
        </w:tc>
        <w:tc>
          <w:tcPr>
            <w:tcW w:w="2300" w:type="dxa"/>
            <w:tcBorders>
              <w:top w:val="single" w:sz="4" w:space="0" w:color="000000"/>
              <w:left w:val="single" w:sz="4" w:space="0" w:color="000000"/>
              <w:bottom w:val="single" w:sz="4" w:space="0" w:color="000000"/>
              <w:right w:val="nil"/>
            </w:tcBorders>
            <w:hideMark/>
          </w:tcPr>
          <w:p w:rsidR="00C84E3E" w:rsidRDefault="00C84E3E">
            <w:pPr>
              <w:snapToGrid w:val="0"/>
              <w:spacing w:line="256" w:lineRule="auto"/>
              <w:jc w:val="center"/>
              <w:rPr>
                <w:rFonts w:ascii="Times New Roman" w:hAnsi="Times New Roman"/>
                <w:szCs w:val="20"/>
              </w:rPr>
            </w:pPr>
            <w:r>
              <w:rPr>
                <w:rFonts w:ascii="Times New Roman" w:hAnsi="Times New Roman"/>
                <w:szCs w:val="20"/>
              </w:rPr>
              <w:t>Место проведения</w:t>
            </w:r>
          </w:p>
        </w:tc>
        <w:tc>
          <w:tcPr>
            <w:tcW w:w="1200" w:type="dxa"/>
            <w:tcBorders>
              <w:top w:val="single" w:sz="4" w:space="0" w:color="000000"/>
              <w:left w:val="single" w:sz="4" w:space="0" w:color="000000"/>
              <w:bottom w:val="single" w:sz="4" w:space="0" w:color="000000"/>
              <w:right w:val="single" w:sz="4" w:space="0" w:color="auto"/>
            </w:tcBorders>
            <w:hideMark/>
          </w:tcPr>
          <w:p w:rsidR="00C84E3E" w:rsidRDefault="00C84E3E">
            <w:pPr>
              <w:snapToGrid w:val="0"/>
              <w:spacing w:line="256" w:lineRule="auto"/>
              <w:jc w:val="center"/>
              <w:rPr>
                <w:rFonts w:ascii="Times New Roman" w:hAnsi="Times New Roman"/>
                <w:szCs w:val="20"/>
              </w:rPr>
            </w:pPr>
            <w:r>
              <w:rPr>
                <w:rFonts w:ascii="Times New Roman" w:hAnsi="Times New Roman"/>
                <w:szCs w:val="20"/>
              </w:rPr>
              <w:t>Кол-во участников</w:t>
            </w:r>
          </w:p>
        </w:tc>
        <w:tc>
          <w:tcPr>
            <w:tcW w:w="1300" w:type="dxa"/>
            <w:tcBorders>
              <w:top w:val="single" w:sz="4" w:space="0" w:color="000000"/>
              <w:left w:val="single" w:sz="4" w:space="0" w:color="auto"/>
              <w:bottom w:val="single" w:sz="4" w:space="0" w:color="000000"/>
              <w:right w:val="single" w:sz="4" w:space="0" w:color="000000"/>
            </w:tcBorders>
          </w:tcPr>
          <w:p w:rsidR="00C84E3E" w:rsidRDefault="00D23428" w:rsidP="00D23428">
            <w:pPr>
              <w:spacing w:line="256" w:lineRule="auto"/>
              <w:jc w:val="center"/>
              <w:rPr>
                <w:rFonts w:ascii="Times New Roman" w:hAnsi="Times New Roman"/>
                <w:sz w:val="24"/>
                <w:szCs w:val="24"/>
              </w:rPr>
            </w:pPr>
            <w:r>
              <w:rPr>
                <w:rFonts w:ascii="Times New Roman" w:hAnsi="Times New Roman"/>
                <w:szCs w:val="20"/>
              </w:rPr>
              <w:t>Объем финансиро</w:t>
            </w:r>
            <w:r w:rsidR="00C84E3E">
              <w:rPr>
                <w:rFonts w:ascii="Times New Roman" w:hAnsi="Times New Roman"/>
                <w:szCs w:val="20"/>
              </w:rPr>
              <w:t>вания из местного бюджета</w:t>
            </w:r>
          </w:p>
        </w:tc>
      </w:tr>
      <w:tr w:rsidR="00C84E3E" w:rsidTr="00C84E3E">
        <w:tc>
          <w:tcPr>
            <w:tcW w:w="536" w:type="dxa"/>
            <w:tcBorders>
              <w:top w:val="single" w:sz="4" w:space="0" w:color="000000"/>
              <w:left w:val="single" w:sz="4" w:space="0" w:color="000000"/>
              <w:bottom w:val="single" w:sz="4" w:space="0" w:color="000000"/>
              <w:right w:val="nil"/>
            </w:tcBorders>
            <w:hideMark/>
          </w:tcPr>
          <w:p w:rsidR="00C84E3E" w:rsidRDefault="00C84E3E">
            <w:pPr>
              <w:snapToGrid w:val="0"/>
              <w:spacing w:line="256" w:lineRule="auto"/>
              <w:rPr>
                <w:rFonts w:ascii="Times New Roman" w:hAnsi="Times New Roman"/>
                <w:sz w:val="20"/>
                <w:szCs w:val="20"/>
              </w:rPr>
            </w:pPr>
            <w:r>
              <w:rPr>
                <w:rFonts w:ascii="Times New Roman" w:hAnsi="Times New Roman"/>
                <w:szCs w:val="20"/>
              </w:rPr>
              <w:t>1</w:t>
            </w:r>
          </w:p>
        </w:tc>
        <w:tc>
          <w:tcPr>
            <w:tcW w:w="1233" w:type="dxa"/>
            <w:tcBorders>
              <w:top w:val="single" w:sz="4" w:space="0" w:color="000000"/>
              <w:left w:val="single" w:sz="4" w:space="0" w:color="000000"/>
              <w:bottom w:val="single" w:sz="4" w:space="0" w:color="000000"/>
              <w:right w:val="nil"/>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29 января</w:t>
            </w:r>
          </w:p>
        </w:tc>
        <w:tc>
          <w:tcPr>
            <w:tcW w:w="3100" w:type="dxa"/>
            <w:tcBorders>
              <w:top w:val="single" w:sz="4" w:space="0" w:color="000000"/>
              <w:left w:val="single" w:sz="4" w:space="0" w:color="000000"/>
              <w:bottom w:val="single" w:sz="4" w:space="0" w:color="000000"/>
              <w:right w:val="nil"/>
            </w:tcBorders>
          </w:tcPr>
          <w:p w:rsidR="00C84E3E" w:rsidRDefault="00C84E3E" w:rsidP="009E2DD0">
            <w:pPr>
              <w:snapToGrid w:val="0"/>
              <w:spacing w:line="256" w:lineRule="auto"/>
              <w:rPr>
                <w:rFonts w:ascii="Times New Roman" w:hAnsi="Times New Roman"/>
                <w:szCs w:val="20"/>
              </w:rPr>
            </w:pPr>
            <w:r>
              <w:rPr>
                <w:rFonts w:ascii="Times New Roman" w:hAnsi="Times New Roman"/>
                <w:szCs w:val="20"/>
              </w:rPr>
              <w:t xml:space="preserve"> «Рождество Христово» - вертепное средневековое действо</w:t>
            </w:r>
            <w:r w:rsidR="009E2DD0">
              <w:rPr>
                <w:rFonts w:ascii="Times New Roman" w:hAnsi="Times New Roman"/>
                <w:szCs w:val="20"/>
              </w:rPr>
              <w:t xml:space="preserve"> </w:t>
            </w:r>
            <w:r>
              <w:rPr>
                <w:rFonts w:ascii="Times New Roman" w:hAnsi="Times New Roman"/>
                <w:szCs w:val="20"/>
              </w:rPr>
              <w:t>для школьников.</w:t>
            </w:r>
          </w:p>
        </w:tc>
        <w:tc>
          <w:tcPr>
            <w:tcW w:w="2300" w:type="dxa"/>
            <w:tcBorders>
              <w:top w:val="single" w:sz="4" w:space="0" w:color="000000"/>
              <w:left w:val="single" w:sz="4" w:space="0" w:color="000000"/>
              <w:bottom w:val="single" w:sz="4" w:space="0" w:color="000000"/>
              <w:right w:val="nil"/>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Петергоф "ТО "Школа Канторум"</w:t>
            </w:r>
          </w:p>
        </w:tc>
        <w:tc>
          <w:tcPr>
            <w:tcW w:w="1200" w:type="dxa"/>
            <w:tcBorders>
              <w:top w:val="single" w:sz="4" w:space="0" w:color="000000"/>
              <w:left w:val="single" w:sz="4" w:space="0" w:color="000000"/>
              <w:bottom w:val="single" w:sz="4" w:space="0" w:color="000000"/>
              <w:right w:val="single" w:sz="4" w:space="0" w:color="auto"/>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60</w:t>
            </w:r>
          </w:p>
        </w:tc>
        <w:tc>
          <w:tcPr>
            <w:tcW w:w="1300" w:type="dxa"/>
            <w:tcBorders>
              <w:top w:val="single" w:sz="4" w:space="0" w:color="000000"/>
              <w:left w:val="single" w:sz="4" w:space="0" w:color="auto"/>
              <w:bottom w:val="single" w:sz="4" w:space="0" w:color="000000"/>
              <w:right w:val="single" w:sz="4" w:space="0" w:color="000000"/>
            </w:tcBorders>
          </w:tcPr>
          <w:p w:rsidR="00C84E3E" w:rsidRDefault="00C84E3E">
            <w:pPr>
              <w:snapToGrid w:val="0"/>
              <w:spacing w:line="256" w:lineRule="auto"/>
              <w:jc w:val="center"/>
              <w:rPr>
                <w:rFonts w:ascii="Times New Roman" w:hAnsi="Times New Roman"/>
                <w:szCs w:val="20"/>
              </w:rPr>
            </w:pPr>
          </w:p>
          <w:p w:rsidR="00C84E3E" w:rsidRDefault="00C84E3E">
            <w:pPr>
              <w:snapToGrid w:val="0"/>
              <w:spacing w:line="256" w:lineRule="auto"/>
              <w:jc w:val="center"/>
              <w:rPr>
                <w:rFonts w:ascii="Times New Roman" w:hAnsi="Times New Roman"/>
                <w:szCs w:val="20"/>
              </w:rPr>
            </w:pPr>
            <w:r>
              <w:rPr>
                <w:rFonts w:ascii="Times New Roman" w:hAnsi="Times New Roman"/>
                <w:szCs w:val="20"/>
              </w:rPr>
              <w:t>-</w:t>
            </w:r>
          </w:p>
        </w:tc>
      </w:tr>
      <w:tr w:rsidR="00C84E3E" w:rsidTr="00C84E3E">
        <w:tc>
          <w:tcPr>
            <w:tcW w:w="536" w:type="dxa"/>
            <w:tcBorders>
              <w:top w:val="single" w:sz="4" w:space="0" w:color="000000"/>
              <w:left w:val="single" w:sz="4" w:space="0" w:color="000000"/>
              <w:bottom w:val="single" w:sz="4" w:space="0" w:color="000000"/>
              <w:right w:val="nil"/>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lastRenderedPageBreak/>
              <w:t>2</w:t>
            </w:r>
          </w:p>
        </w:tc>
        <w:tc>
          <w:tcPr>
            <w:tcW w:w="1233" w:type="dxa"/>
            <w:tcBorders>
              <w:top w:val="single" w:sz="4" w:space="0" w:color="000000"/>
              <w:left w:val="single" w:sz="4" w:space="0" w:color="000000"/>
              <w:bottom w:val="single" w:sz="4" w:space="0" w:color="000000"/>
              <w:right w:val="nil"/>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 xml:space="preserve">26 февраля </w:t>
            </w:r>
          </w:p>
        </w:tc>
        <w:tc>
          <w:tcPr>
            <w:tcW w:w="3100" w:type="dxa"/>
            <w:tcBorders>
              <w:top w:val="single" w:sz="4" w:space="0" w:color="000000"/>
              <w:left w:val="single" w:sz="4" w:space="0" w:color="000000"/>
              <w:bottom w:val="single" w:sz="4" w:space="0" w:color="000000"/>
              <w:right w:val="nil"/>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Фольклорный праздник "Масленица".</w:t>
            </w:r>
          </w:p>
        </w:tc>
        <w:tc>
          <w:tcPr>
            <w:tcW w:w="2300" w:type="dxa"/>
            <w:tcBorders>
              <w:top w:val="single" w:sz="4" w:space="0" w:color="000000"/>
              <w:left w:val="single" w:sz="4" w:space="0" w:color="000000"/>
              <w:bottom w:val="single" w:sz="4" w:space="0" w:color="000000"/>
              <w:right w:val="nil"/>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Петергоф. ул. Володи Дубинина д.1</w:t>
            </w:r>
          </w:p>
        </w:tc>
        <w:tc>
          <w:tcPr>
            <w:tcW w:w="1200" w:type="dxa"/>
            <w:tcBorders>
              <w:top w:val="single" w:sz="4" w:space="0" w:color="000000"/>
              <w:left w:val="single" w:sz="4" w:space="0" w:color="000000"/>
              <w:bottom w:val="single" w:sz="4" w:space="0" w:color="000000"/>
              <w:right w:val="single" w:sz="4" w:space="0" w:color="auto"/>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110</w:t>
            </w:r>
          </w:p>
        </w:tc>
        <w:tc>
          <w:tcPr>
            <w:tcW w:w="1300" w:type="dxa"/>
            <w:tcBorders>
              <w:top w:val="single" w:sz="4" w:space="0" w:color="000000"/>
              <w:left w:val="single" w:sz="4" w:space="0" w:color="auto"/>
              <w:bottom w:val="single" w:sz="4" w:space="0" w:color="000000"/>
              <w:right w:val="single" w:sz="4" w:space="0" w:color="000000"/>
            </w:tcBorders>
          </w:tcPr>
          <w:p w:rsidR="00C84E3E" w:rsidRDefault="00C84E3E" w:rsidP="007A28A4">
            <w:pPr>
              <w:snapToGrid w:val="0"/>
              <w:spacing w:line="256" w:lineRule="auto"/>
              <w:jc w:val="center"/>
              <w:rPr>
                <w:rFonts w:ascii="Times New Roman" w:hAnsi="Times New Roman"/>
                <w:szCs w:val="20"/>
              </w:rPr>
            </w:pPr>
            <w:r>
              <w:rPr>
                <w:rFonts w:ascii="Times New Roman" w:hAnsi="Times New Roman"/>
                <w:szCs w:val="20"/>
              </w:rPr>
              <w:t>99 000,00</w:t>
            </w:r>
          </w:p>
        </w:tc>
      </w:tr>
      <w:tr w:rsidR="00C84E3E" w:rsidTr="00C84E3E">
        <w:trPr>
          <w:trHeight w:val="864"/>
        </w:trPr>
        <w:tc>
          <w:tcPr>
            <w:tcW w:w="536" w:type="dxa"/>
            <w:tcBorders>
              <w:top w:val="single" w:sz="4" w:space="0" w:color="000000"/>
              <w:left w:val="single" w:sz="4" w:space="0" w:color="000000"/>
              <w:bottom w:val="single" w:sz="4" w:space="0" w:color="auto"/>
              <w:right w:val="nil"/>
            </w:tcBorders>
          </w:tcPr>
          <w:p w:rsidR="00C84E3E" w:rsidRDefault="00C84E3E">
            <w:pPr>
              <w:snapToGrid w:val="0"/>
              <w:spacing w:line="256" w:lineRule="auto"/>
              <w:rPr>
                <w:rFonts w:ascii="Times New Roman" w:hAnsi="Times New Roman"/>
                <w:szCs w:val="20"/>
              </w:rPr>
            </w:pPr>
            <w:r>
              <w:rPr>
                <w:rFonts w:ascii="Times New Roman" w:hAnsi="Times New Roman"/>
                <w:szCs w:val="20"/>
              </w:rPr>
              <w:t>3</w:t>
            </w:r>
          </w:p>
          <w:p w:rsidR="00C84E3E" w:rsidRDefault="00C84E3E">
            <w:pPr>
              <w:snapToGrid w:val="0"/>
              <w:spacing w:line="256" w:lineRule="auto"/>
              <w:rPr>
                <w:rFonts w:ascii="Times New Roman" w:hAnsi="Times New Roman"/>
                <w:szCs w:val="20"/>
              </w:rPr>
            </w:pPr>
          </w:p>
          <w:p w:rsidR="00C84E3E" w:rsidRDefault="00C84E3E">
            <w:pPr>
              <w:snapToGrid w:val="0"/>
              <w:spacing w:line="256" w:lineRule="auto"/>
              <w:rPr>
                <w:rFonts w:ascii="Times New Roman" w:hAnsi="Times New Roman"/>
                <w:szCs w:val="20"/>
              </w:rPr>
            </w:pPr>
          </w:p>
          <w:p w:rsidR="00C84E3E" w:rsidRDefault="00C84E3E">
            <w:pPr>
              <w:snapToGrid w:val="0"/>
              <w:spacing w:line="256" w:lineRule="auto"/>
              <w:rPr>
                <w:rFonts w:ascii="Times New Roman" w:hAnsi="Times New Roman"/>
                <w:szCs w:val="20"/>
              </w:rPr>
            </w:pPr>
          </w:p>
          <w:p w:rsidR="00C84E3E" w:rsidRDefault="00C84E3E">
            <w:pPr>
              <w:snapToGrid w:val="0"/>
              <w:spacing w:line="256" w:lineRule="auto"/>
              <w:rPr>
                <w:rFonts w:ascii="Times New Roman" w:hAnsi="Times New Roman"/>
                <w:szCs w:val="20"/>
              </w:rPr>
            </w:pPr>
          </w:p>
          <w:p w:rsidR="00C84E3E" w:rsidRDefault="00C84E3E">
            <w:pPr>
              <w:snapToGrid w:val="0"/>
              <w:spacing w:line="256" w:lineRule="auto"/>
              <w:rPr>
                <w:rFonts w:ascii="Times New Roman" w:hAnsi="Times New Roman"/>
                <w:szCs w:val="20"/>
              </w:rPr>
            </w:pPr>
            <w:r>
              <w:rPr>
                <w:rFonts w:ascii="Times New Roman" w:hAnsi="Times New Roman"/>
                <w:szCs w:val="20"/>
              </w:rPr>
              <w:t>4</w:t>
            </w:r>
          </w:p>
        </w:tc>
        <w:tc>
          <w:tcPr>
            <w:tcW w:w="1233" w:type="dxa"/>
            <w:tcBorders>
              <w:top w:val="single" w:sz="4" w:space="0" w:color="000000"/>
              <w:left w:val="single" w:sz="4" w:space="0" w:color="000000"/>
              <w:bottom w:val="single" w:sz="4" w:space="0" w:color="auto"/>
              <w:right w:val="nil"/>
            </w:tcBorders>
          </w:tcPr>
          <w:p w:rsidR="00C84E3E" w:rsidRDefault="00C84E3E">
            <w:pPr>
              <w:snapToGrid w:val="0"/>
              <w:spacing w:line="256" w:lineRule="auto"/>
              <w:rPr>
                <w:rFonts w:ascii="Times New Roman" w:hAnsi="Times New Roman"/>
                <w:szCs w:val="20"/>
              </w:rPr>
            </w:pPr>
            <w:r>
              <w:rPr>
                <w:rFonts w:ascii="Times New Roman" w:hAnsi="Times New Roman"/>
                <w:szCs w:val="20"/>
              </w:rPr>
              <w:t>20,25 марта</w:t>
            </w:r>
          </w:p>
          <w:p w:rsidR="00C84E3E" w:rsidRDefault="00C84E3E">
            <w:pPr>
              <w:snapToGrid w:val="0"/>
              <w:spacing w:line="256" w:lineRule="auto"/>
              <w:rPr>
                <w:rFonts w:ascii="Times New Roman" w:hAnsi="Times New Roman"/>
                <w:szCs w:val="20"/>
              </w:rPr>
            </w:pPr>
          </w:p>
          <w:p w:rsidR="00C84E3E" w:rsidRDefault="00C84E3E">
            <w:pPr>
              <w:snapToGrid w:val="0"/>
              <w:spacing w:line="256" w:lineRule="auto"/>
              <w:rPr>
                <w:rFonts w:ascii="Times New Roman" w:hAnsi="Times New Roman"/>
                <w:szCs w:val="20"/>
              </w:rPr>
            </w:pPr>
          </w:p>
          <w:p w:rsidR="00C84E3E" w:rsidRDefault="00C84E3E">
            <w:pPr>
              <w:snapToGrid w:val="0"/>
              <w:spacing w:line="256" w:lineRule="auto"/>
              <w:rPr>
                <w:rFonts w:ascii="Times New Roman" w:hAnsi="Times New Roman"/>
                <w:szCs w:val="20"/>
              </w:rPr>
            </w:pPr>
          </w:p>
          <w:p w:rsidR="00C84E3E" w:rsidRDefault="00C84E3E">
            <w:pPr>
              <w:snapToGrid w:val="0"/>
              <w:spacing w:line="256" w:lineRule="auto"/>
              <w:rPr>
                <w:rFonts w:ascii="Times New Roman" w:hAnsi="Times New Roman"/>
                <w:szCs w:val="20"/>
              </w:rPr>
            </w:pPr>
          </w:p>
          <w:p w:rsidR="00C84E3E" w:rsidRDefault="00C84E3E">
            <w:pPr>
              <w:snapToGrid w:val="0"/>
              <w:spacing w:line="256" w:lineRule="auto"/>
              <w:rPr>
                <w:rFonts w:ascii="Times New Roman" w:hAnsi="Times New Roman"/>
                <w:szCs w:val="20"/>
              </w:rPr>
            </w:pPr>
            <w:r>
              <w:rPr>
                <w:rFonts w:ascii="Times New Roman" w:hAnsi="Times New Roman"/>
                <w:szCs w:val="20"/>
              </w:rPr>
              <w:t>27 марта</w:t>
            </w:r>
          </w:p>
        </w:tc>
        <w:tc>
          <w:tcPr>
            <w:tcW w:w="3100" w:type="dxa"/>
            <w:tcBorders>
              <w:top w:val="single" w:sz="4" w:space="0" w:color="000000"/>
              <w:left w:val="single" w:sz="4" w:space="0" w:color="000000"/>
              <w:bottom w:val="single" w:sz="4" w:space="0" w:color="auto"/>
              <w:right w:val="nil"/>
            </w:tcBorders>
          </w:tcPr>
          <w:p w:rsidR="00C84E3E" w:rsidRDefault="00C84E3E">
            <w:pPr>
              <w:snapToGrid w:val="0"/>
              <w:spacing w:line="256" w:lineRule="auto"/>
              <w:rPr>
                <w:rFonts w:ascii="Times New Roman" w:hAnsi="Times New Roman"/>
                <w:szCs w:val="20"/>
              </w:rPr>
            </w:pPr>
            <w:r>
              <w:rPr>
                <w:rFonts w:ascii="Times New Roman" w:hAnsi="Times New Roman"/>
                <w:szCs w:val="20"/>
              </w:rPr>
              <w:t>Концерт и интерактивно-игровая программа  для  детей  "Центра социальной помощи семьи и детям Петродворцвого района" .</w:t>
            </w:r>
          </w:p>
          <w:p w:rsidR="00C84E3E" w:rsidRDefault="00C84E3E">
            <w:pPr>
              <w:snapToGrid w:val="0"/>
              <w:spacing w:line="256" w:lineRule="auto"/>
              <w:rPr>
                <w:rFonts w:ascii="Times New Roman" w:hAnsi="Times New Roman"/>
                <w:szCs w:val="20"/>
              </w:rPr>
            </w:pPr>
          </w:p>
          <w:p w:rsidR="00C84E3E" w:rsidRDefault="00C84E3E">
            <w:pPr>
              <w:snapToGrid w:val="0"/>
              <w:spacing w:line="256" w:lineRule="auto"/>
              <w:rPr>
                <w:rFonts w:ascii="Times New Roman" w:hAnsi="Times New Roman"/>
                <w:szCs w:val="20"/>
              </w:rPr>
            </w:pPr>
            <w:r>
              <w:rPr>
                <w:rFonts w:ascii="Times New Roman" w:hAnsi="Times New Roman"/>
                <w:szCs w:val="20"/>
              </w:rPr>
              <w:t>Творческий вечер, посвященный "Легенде русского романса" народной артистке России А.Н.Баяновой.</w:t>
            </w:r>
          </w:p>
        </w:tc>
        <w:tc>
          <w:tcPr>
            <w:tcW w:w="2300" w:type="dxa"/>
            <w:tcBorders>
              <w:top w:val="single" w:sz="4" w:space="0" w:color="000000"/>
              <w:left w:val="single" w:sz="4" w:space="0" w:color="000000"/>
              <w:bottom w:val="single" w:sz="4" w:space="0" w:color="auto"/>
              <w:right w:val="nil"/>
            </w:tcBorders>
          </w:tcPr>
          <w:p w:rsidR="00C84E3E" w:rsidRDefault="00C84E3E">
            <w:pPr>
              <w:snapToGrid w:val="0"/>
              <w:spacing w:line="256" w:lineRule="auto"/>
              <w:rPr>
                <w:rFonts w:ascii="Times New Roman" w:hAnsi="Times New Roman"/>
                <w:szCs w:val="20"/>
              </w:rPr>
            </w:pPr>
            <w:r>
              <w:rPr>
                <w:rFonts w:ascii="Times New Roman" w:hAnsi="Times New Roman"/>
                <w:szCs w:val="20"/>
              </w:rPr>
              <w:t>Петергоф."ТО"Школа  Канторум"</w:t>
            </w:r>
          </w:p>
          <w:p w:rsidR="00C84E3E" w:rsidRDefault="00C84E3E">
            <w:pPr>
              <w:snapToGrid w:val="0"/>
              <w:spacing w:line="256" w:lineRule="auto"/>
              <w:rPr>
                <w:rFonts w:ascii="Times New Roman" w:hAnsi="Times New Roman"/>
                <w:szCs w:val="20"/>
              </w:rPr>
            </w:pPr>
          </w:p>
          <w:p w:rsidR="00C84E3E" w:rsidRDefault="00C84E3E">
            <w:pPr>
              <w:snapToGrid w:val="0"/>
              <w:spacing w:line="256" w:lineRule="auto"/>
              <w:rPr>
                <w:rFonts w:ascii="Times New Roman" w:hAnsi="Times New Roman"/>
                <w:szCs w:val="20"/>
              </w:rPr>
            </w:pPr>
          </w:p>
          <w:p w:rsidR="00C84E3E" w:rsidRDefault="00C84E3E">
            <w:pPr>
              <w:snapToGrid w:val="0"/>
              <w:spacing w:line="256" w:lineRule="auto"/>
              <w:rPr>
                <w:rFonts w:ascii="Times New Roman" w:hAnsi="Times New Roman"/>
                <w:szCs w:val="20"/>
              </w:rPr>
            </w:pPr>
          </w:p>
          <w:p w:rsidR="00C84E3E" w:rsidRDefault="00C84E3E">
            <w:pPr>
              <w:snapToGrid w:val="0"/>
              <w:spacing w:line="256" w:lineRule="auto"/>
              <w:rPr>
                <w:rFonts w:ascii="Times New Roman" w:hAnsi="Times New Roman"/>
                <w:szCs w:val="20"/>
              </w:rPr>
            </w:pPr>
          </w:p>
          <w:p w:rsidR="00C84E3E" w:rsidRDefault="00C84E3E">
            <w:pPr>
              <w:snapToGrid w:val="0"/>
              <w:spacing w:line="256" w:lineRule="auto"/>
              <w:rPr>
                <w:rFonts w:ascii="Times New Roman" w:hAnsi="Times New Roman"/>
                <w:szCs w:val="20"/>
              </w:rPr>
            </w:pPr>
            <w:r>
              <w:rPr>
                <w:rFonts w:ascii="Times New Roman" w:hAnsi="Times New Roman"/>
                <w:szCs w:val="20"/>
              </w:rPr>
              <w:t>Петергоф "ТО "Школа Канторум"</w:t>
            </w:r>
          </w:p>
          <w:p w:rsidR="00C84E3E" w:rsidRDefault="00C84E3E">
            <w:pPr>
              <w:snapToGrid w:val="0"/>
              <w:spacing w:line="256" w:lineRule="auto"/>
              <w:rPr>
                <w:rFonts w:ascii="Times New Roman" w:hAnsi="Times New Roman"/>
                <w:szCs w:val="20"/>
              </w:rPr>
            </w:pPr>
          </w:p>
        </w:tc>
        <w:tc>
          <w:tcPr>
            <w:tcW w:w="1200" w:type="dxa"/>
            <w:tcBorders>
              <w:top w:val="single" w:sz="4" w:space="0" w:color="000000"/>
              <w:left w:val="single" w:sz="4" w:space="0" w:color="000000"/>
              <w:bottom w:val="single" w:sz="4" w:space="0" w:color="auto"/>
              <w:right w:val="single" w:sz="4" w:space="0" w:color="auto"/>
            </w:tcBorders>
          </w:tcPr>
          <w:p w:rsidR="00C84E3E" w:rsidRDefault="00C84E3E">
            <w:pPr>
              <w:snapToGrid w:val="0"/>
              <w:spacing w:line="256" w:lineRule="auto"/>
              <w:rPr>
                <w:rFonts w:ascii="Times New Roman" w:hAnsi="Times New Roman"/>
                <w:szCs w:val="20"/>
              </w:rPr>
            </w:pPr>
            <w:r>
              <w:rPr>
                <w:rFonts w:ascii="Times New Roman" w:hAnsi="Times New Roman"/>
                <w:szCs w:val="20"/>
              </w:rPr>
              <w:t>80</w:t>
            </w:r>
          </w:p>
          <w:p w:rsidR="00C84E3E" w:rsidRDefault="00C84E3E">
            <w:pPr>
              <w:snapToGrid w:val="0"/>
              <w:spacing w:line="256" w:lineRule="auto"/>
              <w:rPr>
                <w:rFonts w:ascii="Times New Roman" w:hAnsi="Times New Roman"/>
                <w:szCs w:val="20"/>
              </w:rPr>
            </w:pPr>
          </w:p>
          <w:p w:rsidR="00C84E3E" w:rsidRDefault="00C84E3E">
            <w:pPr>
              <w:snapToGrid w:val="0"/>
              <w:spacing w:line="256" w:lineRule="auto"/>
              <w:rPr>
                <w:rFonts w:ascii="Times New Roman" w:hAnsi="Times New Roman"/>
                <w:szCs w:val="20"/>
              </w:rPr>
            </w:pPr>
          </w:p>
          <w:p w:rsidR="00C84E3E" w:rsidRDefault="00C84E3E">
            <w:pPr>
              <w:snapToGrid w:val="0"/>
              <w:spacing w:line="256" w:lineRule="auto"/>
              <w:rPr>
                <w:rFonts w:ascii="Times New Roman" w:hAnsi="Times New Roman"/>
                <w:szCs w:val="20"/>
              </w:rPr>
            </w:pPr>
          </w:p>
          <w:p w:rsidR="00C84E3E" w:rsidRDefault="00C84E3E">
            <w:pPr>
              <w:snapToGrid w:val="0"/>
              <w:spacing w:line="256" w:lineRule="auto"/>
              <w:rPr>
                <w:rFonts w:ascii="Times New Roman" w:hAnsi="Times New Roman"/>
                <w:szCs w:val="20"/>
              </w:rPr>
            </w:pPr>
          </w:p>
          <w:p w:rsidR="00C84E3E" w:rsidRDefault="00C84E3E">
            <w:pPr>
              <w:snapToGrid w:val="0"/>
              <w:spacing w:line="256" w:lineRule="auto"/>
              <w:rPr>
                <w:rFonts w:ascii="Times New Roman" w:hAnsi="Times New Roman"/>
                <w:szCs w:val="20"/>
              </w:rPr>
            </w:pPr>
          </w:p>
          <w:p w:rsidR="00C84E3E" w:rsidRDefault="00C84E3E">
            <w:pPr>
              <w:snapToGrid w:val="0"/>
              <w:spacing w:line="256" w:lineRule="auto"/>
              <w:rPr>
                <w:rFonts w:ascii="Times New Roman" w:hAnsi="Times New Roman"/>
                <w:szCs w:val="20"/>
              </w:rPr>
            </w:pPr>
            <w:r>
              <w:rPr>
                <w:rFonts w:ascii="Times New Roman" w:hAnsi="Times New Roman"/>
                <w:szCs w:val="20"/>
              </w:rPr>
              <w:t>70</w:t>
            </w:r>
          </w:p>
        </w:tc>
        <w:tc>
          <w:tcPr>
            <w:tcW w:w="1300" w:type="dxa"/>
            <w:tcBorders>
              <w:top w:val="single" w:sz="4" w:space="0" w:color="000000"/>
              <w:left w:val="single" w:sz="4" w:space="0" w:color="auto"/>
              <w:bottom w:val="single" w:sz="4" w:space="0" w:color="auto"/>
              <w:right w:val="single" w:sz="4" w:space="0" w:color="000000"/>
            </w:tcBorders>
            <w:hideMark/>
          </w:tcPr>
          <w:p w:rsidR="00C84E3E" w:rsidRDefault="00C84E3E">
            <w:pPr>
              <w:snapToGrid w:val="0"/>
              <w:spacing w:line="256" w:lineRule="auto"/>
              <w:jc w:val="center"/>
              <w:rPr>
                <w:rFonts w:ascii="Times New Roman" w:hAnsi="Times New Roman"/>
                <w:szCs w:val="20"/>
              </w:rPr>
            </w:pPr>
          </w:p>
        </w:tc>
      </w:tr>
      <w:tr w:rsidR="00C84E3E" w:rsidTr="00C84E3E">
        <w:trPr>
          <w:trHeight w:val="281"/>
        </w:trPr>
        <w:tc>
          <w:tcPr>
            <w:tcW w:w="536" w:type="dxa"/>
            <w:tcBorders>
              <w:top w:val="single" w:sz="4" w:space="0" w:color="auto"/>
              <w:left w:val="single" w:sz="4" w:space="0" w:color="000000"/>
              <w:bottom w:val="single" w:sz="4" w:space="0" w:color="000000"/>
              <w:right w:val="nil"/>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5</w:t>
            </w:r>
          </w:p>
        </w:tc>
        <w:tc>
          <w:tcPr>
            <w:tcW w:w="1233" w:type="dxa"/>
            <w:tcBorders>
              <w:top w:val="single" w:sz="4" w:space="0" w:color="auto"/>
              <w:left w:val="single" w:sz="4" w:space="0" w:color="000000"/>
              <w:bottom w:val="single" w:sz="4" w:space="0" w:color="000000"/>
              <w:right w:val="nil"/>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13 апреля</w:t>
            </w:r>
          </w:p>
        </w:tc>
        <w:tc>
          <w:tcPr>
            <w:tcW w:w="3100" w:type="dxa"/>
            <w:tcBorders>
              <w:top w:val="single" w:sz="4" w:space="0" w:color="auto"/>
              <w:left w:val="single" w:sz="4" w:space="0" w:color="000000"/>
              <w:bottom w:val="single" w:sz="4" w:space="0" w:color="000000"/>
              <w:right w:val="nil"/>
            </w:tcBorders>
          </w:tcPr>
          <w:p w:rsidR="00C84E3E" w:rsidRDefault="00C84E3E" w:rsidP="00D23428">
            <w:pPr>
              <w:snapToGrid w:val="0"/>
              <w:spacing w:line="256" w:lineRule="auto"/>
              <w:rPr>
                <w:rFonts w:ascii="Times New Roman" w:hAnsi="Times New Roman"/>
                <w:szCs w:val="20"/>
              </w:rPr>
            </w:pPr>
            <w:r>
              <w:rPr>
                <w:rFonts w:ascii="Times New Roman" w:hAnsi="Times New Roman"/>
                <w:szCs w:val="20"/>
              </w:rPr>
              <w:t>Концерт студий клавесина и органа, скрипки и студии игры на старинных музыкальных инструментах для жителей Петергофа.</w:t>
            </w:r>
          </w:p>
        </w:tc>
        <w:tc>
          <w:tcPr>
            <w:tcW w:w="2300" w:type="dxa"/>
            <w:tcBorders>
              <w:top w:val="single" w:sz="4" w:space="0" w:color="auto"/>
              <w:left w:val="single" w:sz="4" w:space="0" w:color="000000"/>
              <w:bottom w:val="single" w:sz="4" w:space="0" w:color="000000"/>
              <w:right w:val="nil"/>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 xml:space="preserve">Петергоф «ТО» «Школа Канторум» </w:t>
            </w:r>
          </w:p>
        </w:tc>
        <w:tc>
          <w:tcPr>
            <w:tcW w:w="1200" w:type="dxa"/>
            <w:tcBorders>
              <w:top w:val="single" w:sz="4" w:space="0" w:color="auto"/>
              <w:left w:val="single" w:sz="4" w:space="0" w:color="000000"/>
              <w:bottom w:val="single" w:sz="4" w:space="0" w:color="000000"/>
              <w:right w:val="single" w:sz="4" w:space="0" w:color="auto"/>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60</w:t>
            </w:r>
          </w:p>
        </w:tc>
        <w:tc>
          <w:tcPr>
            <w:tcW w:w="1300" w:type="dxa"/>
            <w:tcBorders>
              <w:top w:val="single" w:sz="4" w:space="0" w:color="auto"/>
              <w:left w:val="single" w:sz="4" w:space="0" w:color="auto"/>
              <w:bottom w:val="single" w:sz="4" w:space="0" w:color="000000"/>
              <w:right w:val="single" w:sz="4" w:space="0" w:color="000000"/>
            </w:tcBorders>
            <w:hideMark/>
          </w:tcPr>
          <w:p w:rsidR="00C84E3E" w:rsidRDefault="00C84E3E">
            <w:pPr>
              <w:snapToGrid w:val="0"/>
              <w:spacing w:line="256" w:lineRule="auto"/>
              <w:jc w:val="center"/>
              <w:rPr>
                <w:rFonts w:ascii="Times New Roman" w:hAnsi="Times New Roman"/>
                <w:szCs w:val="20"/>
              </w:rPr>
            </w:pPr>
            <w:r>
              <w:rPr>
                <w:rFonts w:ascii="Times New Roman" w:hAnsi="Times New Roman"/>
                <w:szCs w:val="20"/>
              </w:rPr>
              <w:t xml:space="preserve">- </w:t>
            </w:r>
          </w:p>
        </w:tc>
      </w:tr>
      <w:tr w:rsidR="00C84E3E" w:rsidTr="00C84E3E">
        <w:tc>
          <w:tcPr>
            <w:tcW w:w="536" w:type="dxa"/>
            <w:tcBorders>
              <w:top w:val="single" w:sz="4" w:space="0" w:color="000000"/>
              <w:left w:val="single" w:sz="4" w:space="0" w:color="000000"/>
              <w:bottom w:val="single" w:sz="4" w:space="0" w:color="000000"/>
              <w:right w:val="nil"/>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6</w:t>
            </w:r>
          </w:p>
        </w:tc>
        <w:tc>
          <w:tcPr>
            <w:tcW w:w="1233" w:type="dxa"/>
            <w:tcBorders>
              <w:top w:val="single" w:sz="4" w:space="0" w:color="000000"/>
              <w:left w:val="single" w:sz="4" w:space="0" w:color="000000"/>
              <w:bottom w:val="single" w:sz="4" w:space="0" w:color="000000"/>
              <w:right w:val="nil"/>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4 мая</w:t>
            </w:r>
          </w:p>
        </w:tc>
        <w:tc>
          <w:tcPr>
            <w:tcW w:w="3100" w:type="dxa"/>
            <w:tcBorders>
              <w:top w:val="single" w:sz="4" w:space="0" w:color="000000"/>
              <w:left w:val="single" w:sz="4" w:space="0" w:color="000000"/>
              <w:bottom w:val="single" w:sz="4" w:space="0" w:color="000000"/>
              <w:right w:val="nil"/>
            </w:tcBorders>
          </w:tcPr>
          <w:p w:rsidR="00C84E3E" w:rsidRDefault="00C84E3E">
            <w:pPr>
              <w:snapToGrid w:val="0"/>
              <w:spacing w:line="256" w:lineRule="auto"/>
              <w:rPr>
                <w:rFonts w:ascii="Times New Roman" w:hAnsi="Times New Roman"/>
                <w:szCs w:val="20"/>
              </w:rPr>
            </w:pPr>
            <w:r>
              <w:rPr>
                <w:rFonts w:ascii="Times New Roman" w:hAnsi="Times New Roman"/>
                <w:szCs w:val="20"/>
              </w:rPr>
              <w:t>Фольклорный хороводный  праздник «Кружане».</w:t>
            </w:r>
          </w:p>
          <w:p w:rsidR="00C84E3E" w:rsidRDefault="00C84E3E">
            <w:pPr>
              <w:snapToGrid w:val="0"/>
              <w:spacing w:line="256" w:lineRule="auto"/>
              <w:rPr>
                <w:rFonts w:ascii="Times New Roman" w:hAnsi="Times New Roman"/>
                <w:szCs w:val="20"/>
              </w:rPr>
            </w:pPr>
          </w:p>
        </w:tc>
        <w:tc>
          <w:tcPr>
            <w:tcW w:w="2300" w:type="dxa"/>
            <w:tcBorders>
              <w:top w:val="single" w:sz="4" w:space="0" w:color="000000"/>
              <w:left w:val="single" w:sz="4" w:space="0" w:color="000000"/>
              <w:bottom w:val="single" w:sz="4" w:space="0" w:color="000000"/>
              <w:right w:val="nil"/>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Петергоф.</w:t>
            </w:r>
          </w:p>
          <w:p w:rsidR="00C84E3E" w:rsidRDefault="00C84E3E">
            <w:pPr>
              <w:snapToGrid w:val="0"/>
              <w:spacing w:line="256" w:lineRule="auto"/>
              <w:rPr>
                <w:rFonts w:ascii="Times New Roman" w:hAnsi="Times New Roman"/>
                <w:szCs w:val="20"/>
              </w:rPr>
            </w:pPr>
            <w:r>
              <w:rPr>
                <w:rFonts w:ascii="Times New Roman" w:hAnsi="Times New Roman"/>
                <w:szCs w:val="20"/>
              </w:rPr>
              <w:t>Колонистский парк.</w:t>
            </w:r>
          </w:p>
        </w:tc>
        <w:tc>
          <w:tcPr>
            <w:tcW w:w="1200" w:type="dxa"/>
            <w:tcBorders>
              <w:top w:val="single" w:sz="4" w:space="0" w:color="000000"/>
              <w:left w:val="single" w:sz="4" w:space="0" w:color="000000"/>
              <w:bottom w:val="single" w:sz="4" w:space="0" w:color="000000"/>
              <w:right w:val="single" w:sz="4" w:space="0" w:color="auto"/>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700</w:t>
            </w:r>
          </w:p>
        </w:tc>
        <w:tc>
          <w:tcPr>
            <w:tcW w:w="1300" w:type="dxa"/>
            <w:tcBorders>
              <w:top w:val="single" w:sz="4" w:space="0" w:color="000000"/>
              <w:left w:val="single" w:sz="4" w:space="0" w:color="auto"/>
              <w:bottom w:val="single" w:sz="4" w:space="0" w:color="000000"/>
              <w:right w:val="single" w:sz="4" w:space="0" w:color="000000"/>
            </w:tcBorders>
            <w:hideMark/>
          </w:tcPr>
          <w:p w:rsidR="00C84E3E" w:rsidRDefault="00C84E3E">
            <w:pPr>
              <w:snapToGrid w:val="0"/>
              <w:spacing w:line="256" w:lineRule="auto"/>
              <w:jc w:val="center"/>
              <w:rPr>
                <w:rFonts w:ascii="Times New Roman" w:hAnsi="Times New Roman"/>
                <w:szCs w:val="20"/>
              </w:rPr>
            </w:pPr>
            <w:r>
              <w:rPr>
                <w:rFonts w:ascii="Times New Roman" w:hAnsi="Times New Roman"/>
                <w:szCs w:val="20"/>
              </w:rPr>
              <w:t>138 000,00</w:t>
            </w:r>
          </w:p>
        </w:tc>
      </w:tr>
      <w:tr w:rsidR="00C84E3E" w:rsidTr="00C84E3E">
        <w:tc>
          <w:tcPr>
            <w:tcW w:w="536" w:type="dxa"/>
            <w:tcBorders>
              <w:top w:val="single" w:sz="4" w:space="0" w:color="000000"/>
              <w:left w:val="single" w:sz="4" w:space="0" w:color="000000"/>
              <w:bottom w:val="single" w:sz="4" w:space="0" w:color="000000"/>
              <w:right w:val="nil"/>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7</w:t>
            </w:r>
          </w:p>
        </w:tc>
        <w:tc>
          <w:tcPr>
            <w:tcW w:w="1233" w:type="dxa"/>
            <w:tcBorders>
              <w:top w:val="single" w:sz="4" w:space="0" w:color="000000"/>
              <w:left w:val="single" w:sz="4" w:space="0" w:color="000000"/>
              <w:bottom w:val="single" w:sz="4" w:space="0" w:color="000000"/>
              <w:right w:val="nil"/>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17,24 июня</w:t>
            </w:r>
          </w:p>
        </w:tc>
        <w:tc>
          <w:tcPr>
            <w:tcW w:w="3100" w:type="dxa"/>
            <w:tcBorders>
              <w:top w:val="single" w:sz="4" w:space="0" w:color="000000"/>
              <w:left w:val="single" w:sz="4" w:space="0" w:color="000000"/>
              <w:bottom w:val="single" w:sz="4" w:space="0" w:color="000000"/>
              <w:right w:val="nil"/>
            </w:tcBorders>
          </w:tcPr>
          <w:p w:rsidR="00C84E3E" w:rsidRDefault="00C84E3E" w:rsidP="009E2DD0">
            <w:pPr>
              <w:snapToGrid w:val="0"/>
              <w:spacing w:line="256" w:lineRule="auto"/>
              <w:rPr>
                <w:rFonts w:ascii="Times New Roman" w:hAnsi="Times New Roman"/>
                <w:szCs w:val="20"/>
              </w:rPr>
            </w:pPr>
            <w:r>
              <w:rPr>
                <w:rFonts w:ascii="Times New Roman" w:hAnsi="Times New Roman"/>
                <w:szCs w:val="20"/>
              </w:rPr>
              <w:t>Познавательно-игровые программы для детей находящихся в летних лагерях дневного пребывания в рамках акции "Средневековье - детям"</w:t>
            </w:r>
          </w:p>
        </w:tc>
        <w:tc>
          <w:tcPr>
            <w:tcW w:w="2300" w:type="dxa"/>
            <w:tcBorders>
              <w:top w:val="single" w:sz="4" w:space="0" w:color="000000"/>
              <w:left w:val="single" w:sz="4" w:space="0" w:color="000000"/>
              <w:bottom w:val="single" w:sz="4" w:space="0" w:color="000000"/>
              <w:right w:val="nil"/>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 xml:space="preserve">Петергоф. Дом детского творчества, Петергофская гимназия  императора Александра </w:t>
            </w:r>
            <w:r>
              <w:rPr>
                <w:rFonts w:ascii="Times New Roman" w:hAnsi="Times New Roman"/>
                <w:szCs w:val="20"/>
                <w:lang w:val="en-GB"/>
              </w:rPr>
              <w:t>II</w:t>
            </w:r>
          </w:p>
        </w:tc>
        <w:tc>
          <w:tcPr>
            <w:tcW w:w="1200" w:type="dxa"/>
            <w:tcBorders>
              <w:top w:val="single" w:sz="4" w:space="0" w:color="000000"/>
              <w:left w:val="single" w:sz="4" w:space="0" w:color="000000"/>
              <w:bottom w:val="single" w:sz="4" w:space="0" w:color="000000"/>
              <w:right w:val="single" w:sz="4" w:space="0" w:color="auto"/>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300</w:t>
            </w:r>
          </w:p>
        </w:tc>
        <w:tc>
          <w:tcPr>
            <w:tcW w:w="1300" w:type="dxa"/>
            <w:tcBorders>
              <w:top w:val="single" w:sz="4" w:space="0" w:color="000000"/>
              <w:left w:val="single" w:sz="4" w:space="0" w:color="auto"/>
              <w:bottom w:val="single" w:sz="4" w:space="0" w:color="000000"/>
              <w:right w:val="single" w:sz="4" w:space="0" w:color="000000"/>
            </w:tcBorders>
            <w:hideMark/>
          </w:tcPr>
          <w:p w:rsidR="00C84E3E" w:rsidRDefault="00C84E3E">
            <w:pPr>
              <w:snapToGrid w:val="0"/>
              <w:spacing w:line="256" w:lineRule="auto"/>
              <w:jc w:val="center"/>
              <w:rPr>
                <w:rFonts w:ascii="Times New Roman" w:hAnsi="Times New Roman"/>
                <w:szCs w:val="20"/>
              </w:rPr>
            </w:pPr>
            <w:r>
              <w:rPr>
                <w:rFonts w:ascii="Times New Roman" w:hAnsi="Times New Roman"/>
                <w:szCs w:val="20"/>
              </w:rPr>
              <w:t>-</w:t>
            </w:r>
          </w:p>
        </w:tc>
      </w:tr>
      <w:tr w:rsidR="00C84E3E" w:rsidTr="00C84E3E">
        <w:tc>
          <w:tcPr>
            <w:tcW w:w="536" w:type="dxa"/>
            <w:tcBorders>
              <w:top w:val="single" w:sz="4" w:space="0" w:color="000000"/>
              <w:left w:val="single" w:sz="4" w:space="0" w:color="000000"/>
              <w:bottom w:val="single" w:sz="4" w:space="0" w:color="000000"/>
              <w:right w:val="nil"/>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8</w:t>
            </w:r>
          </w:p>
        </w:tc>
        <w:tc>
          <w:tcPr>
            <w:tcW w:w="1233" w:type="dxa"/>
            <w:tcBorders>
              <w:top w:val="single" w:sz="4" w:space="0" w:color="000000"/>
              <w:left w:val="single" w:sz="4" w:space="0" w:color="000000"/>
              <w:bottom w:val="single" w:sz="4" w:space="0" w:color="000000"/>
              <w:right w:val="nil"/>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19 июля</w:t>
            </w:r>
          </w:p>
        </w:tc>
        <w:tc>
          <w:tcPr>
            <w:tcW w:w="3100" w:type="dxa"/>
            <w:tcBorders>
              <w:top w:val="single" w:sz="4" w:space="0" w:color="000000"/>
              <w:left w:val="single" w:sz="4" w:space="0" w:color="000000"/>
              <w:bottom w:val="single" w:sz="4" w:space="0" w:color="000000"/>
              <w:right w:val="nil"/>
            </w:tcBorders>
          </w:tcPr>
          <w:p w:rsidR="00C84E3E" w:rsidRDefault="00C84E3E" w:rsidP="00D23428">
            <w:pPr>
              <w:snapToGrid w:val="0"/>
              <w:spacing w:line="256" w:lineRule="auto"/>
              <w:rPr>
                <w:rFonts w:ascii="Times New Roman" w:hAnsi="Times New Roman"/>
                <w:szCs w:val="20"/>
              </w:rPr>
            </w:pPr>
            <w:r>
              <w:rPr>
                <w:rFonts w:ascii="Times New Roman" w:hAnsi="Times New Roman"/>
                <w:szCs w:val="20"/>
              </w:rPr>
              <w:t>Детский музыкально-исторический праздник «Средневековый город»</w:t>
            </w:r>
          </w:p>
        </w:tc>
        <w:tc>
          <w:tcPr>
            <w:tcW w:w="2300" w:type="dxa"/>
            <w:tcBorders>
              <w:top w:val="single" w:sz="4" w:space="0" w:color="000000"/>
              <w:left w:val="single" w:sz="4" w:space="0" w:color="000000"/>
              <w:bottom w:val="single" w:sz="4" w:space="0" w:color="000000"/>
              <w:right w:val="nil"/>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Петергоф, пр. Санкт-Петербургский д.43</w:t>
            </w:r>
          </w:p>
        </w:tc>
        <w:tc>
          <w:tcPr>
            <w:tcW w:w="1200" w:type="dxa"/>
            <w:tcBorders>
              <w:top w:val="single" w:sz="4" w:space="0" w:color="000000"/>
              <w:left w:val="single" w:sz="4" w:space="0" w:color="000000"/>
              <w:bottom w:val="single" w:sz="4" w:space="0" w:color="000000"/>
              <w:right w:val="single" w:sz="4" w:space="0" w:color="auto"/>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1200</w:t>
            </w:r>
          </w:p>
        </w:tc>
        <w:tc>
          <w:tcPr>
            <w:tcW w:w="1300" w:type="dxa"/>
            <w:tcBorders>
              <w:top w:val="single" w:sz="4" w:space="0" w:color="000000"/>
              <w:left w:val="single" w:sz="4" w:space="0" w:color="auto"/>
              <w:bottom w:val="single" w:sz="4" w:space="0" w:color="000000"/>
              <w:right w:val="single" w:sz="4" w:space="0" w:color="000000"/>
            </w:tcBorders>
            <w:hideMark/>
          </w:tcPr>
          <w:p w:rsidR="00C84E3E" w:rsidRDefault="00C84E3E">
            <w:pPr>
              <w:snapToGrid w:val="0"/>
              <w:spacing w:line="256" w:lineRule="auto"/>
              <w:jc w:val="center"/>
              <w:rPr>
                <w:rFonts w:ascii="Times New Roman" w:hAnsi="Times New Roman"/>
                <w:szCs w:val="20"/>
              </w:rPr>
            </w:pPr>
            <w:r>
              <w:rPr>
                <w:rFonts w:ascii="Times New Roman" w:hAnsi="Times New Roman"/>
                <w:szCs w:val="20"/>
              </w:rPr>
              <w:t>150 000,00</w:t>
            </w:r>
          </w:p>
        </w:tc>
      </w:tr>
      <w:tr w:rsidR="00C84E3E" w:rsidTr="00C84E3E">
        <w:tc>
          <w:tcPr>
            <w:tcW w:w="536" w:type="dxa"/>
            <w:tcBorders>
              <w:top w:val="single" w:sz="4" w:space="0" w:color="000000"/>
              <w:left w:val="single" w:sz="4" w:space="0" w:color="000000"/>
              <w:bottom w:val="single" w:sz="4" w:space="0" w:color="000000"/>
              <w:right w:val="nil"/>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9</w:t>
            </w:r>
          </w:p>
        </w:tc>
        <w:tc>
          <w:tcPr>
            <w:tcW w:w="1233" w:type="dxa"/>
            <w:tcBorders>
              <w:top w:val="single" w:sz="4" w:space="0" w:color="000000"/>
              <w:left w:val="single" w:sz="4" w:space="0" w:color="000000"/>
              <w:bottom w:val="single" w:sz="4" w:space="0" w:color="000000"/>
              <w:right w:val="nil"/>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1 августа</w:t>
            </w:r>
          </w:p>
        </w:tc>
        <w:tc>
          <w:tcPr>
            <w:tcW w:w="3100" w:type="dxa"/>
            <w:tcBorders>
              <w:top w:val="single" w:sz="4" w:space="0" w:color="000000"/>
              <w:left w:val="single" w:sz="4" w:space="0" w:color="000000"/>
              <w:bottom w:val="single" w:sz="4" w:space="0" w:color="000000"/>
              <w:right w:val="nil"/>
            </w:tcBorders>
          </w:tcPr>
          <w:p w:rsidR="00C84E3E" w:rsidRDefault="00C84E3E" w:rsidP="00D23428">
            <w:pPr>
              <w:snapToGrid w:val="0"/>
              <w:spacing w:line="256" w:lineRule="auto"/>
              <w:rPr>
                <w:rFonts w:ascii="Times New Roman" w:hAnsi="Times New Roman"/>
                <w:szCs w:val="20"/>
              </w:rPr>
            </w:pPr>
            <w:r>
              <w:rPr>
                <w:rFonts w:ascii="Times New Roman" w:hAnsi="Times New Roman"/>
                <w:szCs w:val="20"/>
              </w:rPr>
              <w:t>Турнир по стрельбе из традиционного лука «Петергофская стрела 2014» для членов детско-юношеских кружков и студий Петергофа и Санкт-Петербурга.</w:t>
            </w:r>
          </w:p>
        </w:tc>
        <w:tc>
          <w:tcPr>
            <w:tcW w:w="2300" w:type="dxa"/>
            <w:tcBorders>
              <w:top w:val="single" w:sz="4" w:space="0" w:color="000000"/>
              <w:left w:val="single" w:sz="4" w:space="0" w:color="000000"/>
              <w:bottom w:val="single" w:sz="4" w:space="0" w:color="000000"/>
              <w:right w:val="nil"/>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Петергоф "ТО "Школа Канторум"</w:t>
            </w:r>
          </w:p>
        </w:tc>
        <w:tc>
          <w:tcPr>
            <w:tcW w:w="1200" w:type="dxa"/>
            <w:tcBorders>
              <w:top w:val="single" w:sz="4" w:space="0" w:color="000000"/>
              <w:left w:val="single" w:sz="4" w:space="0" w:color="000000"/>
              <w:bottom w:val="single" w:sz="4" w:space="0" w:color="000000"/>
              <w:right w:val="single" w:sz="4" w:space="0" w:color="auto"/>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50</w:t>
            </w:r>
          </w:p>
        </w:tc>
        <w:tc>
          <w:tcPr>
            <w:tcW w:w="1300" w:type="dxa"/>
            <w:tcBorders>
              <w:top w:val="single" w:sz="4" w:space="0" w:color="000000"/>
              <w:left w:val="single" w:sz="4" w:space="0" w:color="auto"/>
              <w:bottom w:val="single" w:sz="4" w:space="0" w:color="000000"/>
              <w:right w:val="single" w:sz="4" w:space="0" w:color="000000"/>
            </w:tcBorders>
            <w:hideMark/>
          </w:tcPr>
          <w:p w:rsidR="00C84E3E" w:rsidRDefault="00C84E3E">
            <w:pPr>
              <w:snapToGrid w:val="0"/>
              <w:spacing w:line="256" w:lineRule="auto"/>
              <w:jc w:val="center"/>
              <w:rPr>
                <w:rFonts w:ascii="Times New Roman" w:hAnsi="Times New Roman"/>
                <w:szCs w:val="20"/>
              </w:rPr>
            </w:pPr>
            <w:r>
              <w:rPr>
                <w:rFonts w:ascii="Times New Roman" w:hAnsi="Times New Roman"/>
                <w:szCs w:val="20"/>
              </w:rPr>
              <w:t>-</w:t>
            </w:r>
          </w:p>
        </w:tc>
      </w:tr>
      <w:tr w:rsidR="00C84E3E" w:rsidTr="00C84E3E">
        <w:tc>
          <w:tcPr>
            <w:tcW w:w="536" w:type="dxa"/>
            <w:tcBorders>
              <w:top w:val="single" w:sz="4" w:space="0" w:color="000000"/>
              <w:left w:val="single" w:sz="4" w:space="0" w:color="000000"/>
              <w:bottom w:val="single" w:sz="4" w:space="0" w:color="000000"/>
              <w:right w:val="nil"/>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10</w:t>
            </w:r>
          </w:p>
        </w:tc>
        <w:tc>
          <w:tcPr>
            <w:tcW w:w="1233" w:type="dxa"/>
            <w:tcBorders>
              <w:top w:val="single" w:sz="4" w:space="0" w:color="000000"/>
              <w:left w:val="single" w:sz="4" w:space="0" w:color="000000"/>
              <w:bottom w:val="single" w:sz="4" w:space="0" w:color="000000"/>
              <w:right w:val="nil"/>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9 сентября</w:t>
            </w:r>
          </w:p>
        </w:tc>
        <w:tc>
          <w:tcPr>
            <w:tcW w:w="3100" w:type="dxa"/>
            <w:tcBorders>
              <w:top w:val="single" w:sz="4" w:space="0" w:color="000000"/>
              <w:left w:val="single" w:sz="4" w:space="0" w:color="000000"/>
              <w:bottom w:val="single" w:sz="4" w:space="0" w:color="000000"/>
              <w:right w:val="nil"/>
            </w:tcBorders>
          </w:tcPr>
          <w:p w:rsidR="00C84E3E" w:rsidRDefault="00C84E3E">
            <w:pPr>
              <w:snapToGrid w:val="0"/>
              <w:spacing w:line="256" w:lineRule="auto"/>
              <w:rPr>
                <w:rFonts w:ascii="Times New Roman" w:hAnsi="Times New Roman"/>
                <w:szCs w:val="20"/>
              </w:rPr>
            </w:pPr>
            <w:r>
              <w:rPr>
                <w:rFonts w:ascii="Times New Roman" w:hAnsi="Times New Roman"/>
                <w:szCs w:val="20"/>
              </w:rPr>
              <w:t>Праздник для ветеранов</w:t>
            </w:r>
          </w:p>
          <w:p w:rsidR="00C84E3E" w:rsidRDefault="00C84E3E" w:rsidP="00D23428">
            <w:pPr>
              <w:snapToGrid w:val="0"/>
              <w:spacing w:line="256" w:lineRule="auto"/>
              <w:rPr>
                <w:rFonts w:ascii="Times New Roman" w:hAnsi="Times New Roman"/>
                <w:szCs w:val="20"/>
              </w:rPr>
            </w:pPr>
            <w:r>
              <w:rPr>
                <w:rFonts w:ascii="Times New Roman" w:hAnsi="Times New Roman"/>
                <w:szCs w:val="20"/>
              </w:rPr>
              <w:t xml:space="preserve"> «Споёмте, друзья» </w:t>
            </w:r>
          </w:p>
        </w:tc>
        <w:tc>
          <w:tcPr>
            <w:tcW w:w="2300" w:type="dxa"/>
            <w:tcBorders>
              <w:top w:val="single" w:sz="4" w:space="0" w:color="000000"/>
              <w:left w:val="single" w:sz="4" w:space="0" w:color="000000"/>
              <w:bottom w:val="single" w:sz="4" w:space="0" w:color="000000"/>
              <w:right w:val="nil"/>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Ресторан «Корона» ул. Гостилицкая 2б</w:t>
            </w:r>
          </w:p>
        </w:tc>
        <w:tc>
          <w:tcPr>
            <w:tcW w:w="1200" w:type="dxa"/>
            <w:tcBorders>
              <w:top w:val="single" w:sz="4" w:space="0" w:color="000000"/>
              <w:left w:val="single" w:sz="4" w:space="0" w:color="000000"/>
              <w:bottom w:val="single" w:sz="4" w:space="0" w:color="000000"/>
              <w:right w:val="single" w:sz="4" w:space="0" w:color="auto"/>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110</w:t>
            </w:r>
          </w:p>
        </w:tc>
        <w:tc>
          <w:tcPr>
            <w:tcW w:w="1300" w:type="dxa"/>
            <w:tcBorders>
              <w:top w:val="single" w:sz="4" w:space="0" w:color="000000"/>
              <w:left w:val="single" w:sz="4" w:space="0" w:color="auto"/>
              <w:bottom w:val="single" w:sz="4" w:space="0" w:color="000000"/>
              <w:right w:val="single" w:sz="4" w:space="0" w:color="000000"/>
            </w:tcBorders>
            <w:hideMark/>
          </w:tcPr>
          <w:p w:rsidR="00C84E3E" w:rsidRDefault="00C84E3E">
            <w:pPr>
              <w:snapToGrid w:val="0"/>
              <w:spacing w:line="256" w:lineRule="auto"/>
              <w:jc w:val="center"/>
              <w:rPr>
                <w:rFonts w:ascii="Times New Roman" w:hAnsi="Times New Roman"/>
                <w:szCs w:val="20"/>
              </w:rPr>
            </w:pPr>
            <w:r>
              <w:rPr>
                <w:rFonts w:ascii="Times New Roman" w:hAnsi="Times New Roman"/>
                <w:szCs w:val="20"/>
              </w:rPr>
              <w:t>99 700,00</w:t>
            </w:r>
          </w:p>
        </w:tc>
      </w:tr>
      <w:tr w:rsidR="00C84E3E" w:rsidTr="00C84E3E">
        <w:trPr>
          <w:trHeight w:val="516"/>
        </w:trPr>
        <w:tc>
          <w:tcPr>
            <w:tcW w:w="536" w:type="dxa"/>
            <w:tcBorders>
              <w:top w:val="single" w:sz="4" w:space="0" w:color="000000"/>
              <w:left w:val="single" w:sz="4" w:space="0" w:color="000000"/>
              <w:bottom w:val="single" w:sz="4" w:space="0" w:color="auto"/>
              <w:right w:val="nil"/>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11</w:t>
            </w:r>
          </w:p>
        </w:tc>
        <w:tc>
          <w:tcPr>
            <w:tcW w:w="1233" w:type="dxa"/>
            <w:tcBorders>
              <w:top w:val="single" w:sz="4" w:space="0" w:color="000000"/>
              <w:left w:val="single" w:sz="4" w:space="0" w:color="000000"/>
              <w:bottom w:val="single" w:sz="4" w:space="0" w:color="auto"/>
              <w:right w:val="nil"/>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19 октября</w:t>
            </w:r>
          </w:p>
        </w:tc>
        <w:tc>
          <w:tcPr>
            <w:tcW w:w="3100" w:type="dxa"/>
            <w:tcBorders>
              <w:top w:val="single" w:sz="4" w:space="0" w:color="000000"/>
              <w:left w:val="single" w:sz="4" w:space="0" w:color="000000"/>
              <w:bottom w:val="single" w:sz="4" w:space="0" w:color="auto"/>
              <w:right w:val="nil"/>
            </w:tcBorders>
            <w:hideMark/>
          </w:tcPr>
          <w:p w:rsidR="00C84E3E" w:rsidRDefault="00C84E3E">
            <w:pPr>
              <w:spacing w:line="256" w:lineRule="auto"/>
              <w:jc w:val="both"/>
              <w:rPr>
                <w:rFonts w:ascii="Times New Roman" w:hAnsi="Times New Roman"/>
                <w:szCs w:val="20"/>
              </w:rPr>
            </w:pPr>
            <w:r>
              <w:rPr>
                <w:rFonts w:ascii="Times New Roman" w:hAnsi="Times New Roman"/>
                <w:szCs w:val="20"/>
              </w:rPr>
              <w:t xml:space="preserve">«Праздник средневековой культуры» </w:t>
            </w:r>
          </w:p>
        </w:tc>
        <w:tc>
          <w:tcPr>
            <w:tcW w:w="2300" w:type="dxa"/>
            <w:tcBorders>
              <w:top w:val="single" w:sz="4" w:space="0" w:color="000000"/>
              <w:left w:val="single" w:sz="4" w:space="0" w:color="000000"/>
              <w:bottom w:val="single" w:sz="4" w:space="0" w:color="auto"/>
              <w:right w:val="nil"/>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Петергоф, «Школа Канторум»</w:t>
            </w:r>
          </w:p>
        </w:tc>
        <w:tc>
          <w:tcPr>
            <w:tcW w:w="1200" w:type="dxa"/>
            <w:tcBorders>
              <w:top w:val="single" w:sz="4" w:space="0" w:color="000000"/>
              <w:left w:val="single" w:sz="4" w:space="0" w:color="000000"/>
              <w:bottom w:val="single" w:sz="4" w:space="0" w:color="auto"/>
              <w:right w:val="single" w:sz="4" w:space="0" w:color="auto"/>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250</w:t>
            </w:r>
          </w:p>
        </w:tc>
        <w:tc>
          <w:tcPr>
            <w:tcW w:w="1300" w:type="dxa"/>
            <w:tcBorders>
              <w:top w:val="single" w:sz="4" w:space="0" w:color="000000"/>
              <w:left w:val="single" w:sz="4" w:space="0" w:color="auto"/>
              <w:bottom w:val="single" w:sz="4" w:space="0" w:color="auto"/>
              <w:right w:val="single" w:sz="4" w:space="0" w:color="000000"/>
            </w:tcBorders>
          </w:tcPr>
          <w:p w:rsidR="00C84E3E" w:rsidRDefault="00C84E3E">
            <w:pPr>
              <w:snapToGrid w:val="0"/>
              <w:spacing w:line="256" w:lineRule="auto"/>
              <w:jc w:val="center"/>
              <w:rPr>
                <w:rFonts w:ascii="Times New Roman" w:hAnsi="Times New Roman"/>
                <w:szCs w:val="20"/>
              </w:rPr>
            </w:pPr>
            <w:r>
              <w:rPr>
                <w:rFonts w:ascii="Times New Roman" w:hAnsi="Times New Roman"/>
                <w:szCs w:val="20"/>
              </w:rPr>
              <w:t>99 500,00</w:t>
            </w:r>
          </w:p>
          <w:p w:rsidR="00C84E3E" w:rsidRDefault="00C84E3E">
            <w:pPr>
              <w:snapToGrid w:val="0"/>
              <w:spacing w:line="256" w:lineRule="auto"/>
              <w:jc w:val="center"/>
              <w:rPr>
                <w:rFonts w:ascii="Times New Roman" w:hAnsi="Times New Roman"/>
                <w:szCs w:val="20"/>
              </w:rPr>
            </w:pPr>
          </w:p>
        </w:tc>
      </w:tr>
      <w:tr w:rsidR="00C84E3E" w:rsidTr="00C84E3E">
        <w:trPr>
          <w:trHeight w:val="292"/>
        </w:trPr>
        <w:tc>
          <w:tcPr>
            <w:tcW w:w="536" w:type="dxa"/>
            <w:tcBorders>
              <w:top w:val="single" w:sz="4" w:space="0" w:color="auto"/>
              <w:left w:val="single" w:sz="4" w:space="0" w:color="000000"/>
              <w:bottom w:val="single" w:sz="4" w:space="0" w:color="auto"/>
              <w:right w:val="nil"/>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12</w:t>
            </w:r>
          </w:p>
        </w:tc>
        <w:tc>
          <w:tcPr>
            <w:tcW w:w="1233" w:type="dxa"/>
            <w:tcBorders>
              <w:top w:val="single" w:sz="4" w:space="0" w:color="auto"/>
              <w:left w:val="single" w:sz="4" w:space="0" w:color="000000"/>
              <w:bottom w:val="single" w:sz="4" w:space="0" w:color="auto"/>
              <w:right w:val="nil"/>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26 октября</w:t>
            </w:r>
          </w:p>
        </w:tc>
        <w:tc>
          <w:tcPr>
            <w:tcW w:w="3100" w:type="dxa"/>
            <w:tcBorders>
              <w:top w:val="single" w:sz="4" w:space="0" w:color="auto"/>
              <w:left w:val="single" w:sz="4" w:space="0" w:color="000000"/>
              <w:bottom w:val="single" w:sz="4" w:space="0" w:color="auto"/>
              <w:right w:val="nil"/>
            </w:tcBorders>
          </w:tcPr>
          <w:p w:rsidR="00C84E3E" w:rsidRDefault="00C84E3E" w:rsidP="00D23428">
            <w:pPr>
              <w:snapToGrid w:val="0"/>
              <w:spacing w:line="256" w:lineRule="auto"/>
              <w:rPr>
                <w:rFonts w:ascii="Times New Roman" w:hAnsi="Times New Roman"/>
                <w:szCs w:val="20"/>
              </w:rPr>
            </w:pPr>
            <w:r>
              <w:rPr>
                <w:rFonts w:ascii="Times New Roman" w:hAnsi="Times New Roman"/>
                <w:szCs w:val="20"/>
              </w:rPr>
              <w:t xml:space="preserve">Отчёт - праздник по результатам летней фольклорной экспедиции </w:t>
            </w:r>
            <w:r>
              <w:rPr>
                <w:rFonts w:ascii="Times New Roman" w:hAnsi="Times New Roman"/>
                <w:szCs w:val="20"/>
              </w:rPr>
              <w:lastRenderedPageBreak/>
              <w:t>руководителя  студии  Галины Владимировны Емельяновой</w:t>
            </w:r>
          </w:p>
        </w:tc>
        <w:tc>
          <w:tcPr>
            <w:tcW w:w="2300" w:type="dxa"/>
            <w:tcBorders>
              <w:top w:val="single" w:sz="4" w:space="0" w:color="auto"/>
              <w:left w:val="single" w:sz="4" w:space="0" w:color="000000"/>
              <w:bottom w:val="single" w:sz="4" w:space="0" w:color="auto"/>
              <w:right w:val="nil"/>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lastRenderedPageBreak/>
              <w:t>Петергоф, «Школа Канторум»</w:t>
            </w:r>
          </w:p>
        </w:tc>
        <w:tc>
          <w:tcPr>
            <w:tcW w:w="1200" w:type="dxa"/>
            <w:tcBorders>
              <w:top w:val="single" w:sz="4" w:space="0" w:color="auto"/>
              <w:left w:val="single" w:sz="4" w:space="0" w:color="000000"/>
              <w:bottom w:val="single" w:sz="4" w:space="0" w:color="auto"/>
              <w:right w:val="single" w:sz="4" w:space="0" w:color="auto"/>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70</w:t>
            </w:r>
          </w:p>
        </w:tc>
        <w:tc>
          <w:tcPr>
            <w:tcW w:w="1300" w:type="dxa"/>
            <w:tcBorders>
              <w:top w:val="single" w:sz="4" w:space="0" w:color="auto"/>
              <w:left w:val="single" w:sz="4" w:space="0" w:color="auto"/>
              <w:bottom w:val="single" w:sz="4" w:space="0" w:color="auto"/>
              <w:right w:val="single" w:sz="4" w:space="0" w:color="000000"/>
            </w:tcBorders>
            <w:hideMark/>
          </w:tcPr>
          <w:p w:rsidR="00C84E3E" w:rsidRDefault="00C84E3E">
            <w:pPr>
              <w:snapToGrid w:val="0"/>
              <w:spacing w:line="256" w:lineRule="auto"/>
              <w:jc w:val="center"/>
              <w:rPr>
                <w:rFonts w:ascii="Times New Roman" w:hAnsi="Times New Roman"/>
                <w:szCs w:val="20"/>
              </w:rPr>
            </w:pPr>
            <w:r>
              <w:rPr>
                <w:rFonts w:ascii="Times New Roman" w:hAnsi="Times New Roman"/>
                <w:szCs w:val="20"/>
              </w:rPr>
              <w:t>-</w:t>
            </w:r>
          </w:p>
        </w:tc>
      </w:tr>
      <w:tr w:rsidR="00C84E3E" w:rsidTr="00C84E3E">
        <w:trPr>
          <w:trHeight w:val="820"/>
        </w:trPr>
        <w:tc>
          <w:tcPr>
            <w:tcW w:w="536" w:type="dxa"/>
            <w:tcBorders>
              <w:top w:val="single" w:sz="4" w:space="0" w:color="000000"/>
              <w:left w:val="single" w:sz="4" w:space="0" w:color="000000"/>
              <w:bottom w:val="single" w:sz="4" w:space="0" w:color="auto"/>
              <w:right w:val="nil"/>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13</w:t>
            </w:r>
          </w:p>
        </w:tc>
        <w:tc>
          <w:tcPr>
            <w:tcW w:w="1233" w:type="dxa"/>
            <w:tcBorders>
              <w:top w:val="single" w:sz="4" w:space="0" w:color="000000"/>
              <w:left w:val="single" w:sz="4" w:space="0" w:color="000000"/>
              <w:bottom w:val="single" w:sz="4" w:space="0" w:color="auto"/>
              <w:right w:val="nil"/>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10 декабря</w:t>
            </w:r>
          </w:p>
        </w:tc>
        <w:tc>
          <w:tcPr>
            <w:tcW w:w="3100" w:type="dxa"/>
            <w:tcBorders>
              <w:top w:val="single" w:sz="4" w:space="0" w:color="000000"/>
              <w:left w:val="single" w:sz="4" w:space="0" w:color="000000"/>
              <w:bottom w:val="single" w:sz="4" w:space="0" w:color="auto"/>
              <w:right w:val="nil"/>
            </w:tcBorders>
          </w:tcPr>
          <w:p w:rsidR="00C84E3E" w:rsidRDefault="00C84E3E" w:rsidP="00D23428">
            <w:pPr>
              <w:snapToGrid w:val="0"/>
              <w:spacing w:line="256" w:lineRule="auto"/>
              <w:rPr>
                <w:rFonts w:ascii="Times New Roman" w:hAnsi="Times New Roman"/>
                <w:szCs w:val="20"/>
              </w:rPr>
            </w:pPr>
            <w:r>
              <w:rPr>
                <w:rFonts w:ascii="Times New Roman" w:hAnsi="Times New Roman"/>
                <w:szCs w:val="20"/>
              </w:rPr>
              <w:t>Торжественная церемония присяги  воспитанников младшей группы в студии средневековых воинских искусств "Петергофская стража".</w:t>
            </w:r>
          </w:p>
        </w:tc>
        <w:tc>
          <w:tcPr>
            <w:tcW w:w="2300" w:type="dxa"/>
            <w:tcBorders>
              <w:top w:val="single" w:sz="4" w:space="0" w:color="000000"/>
              <w:left w:val="single" w:sz="4" w:space="0" w:color="000000"/>
              <w:bottom w:val="single" w:sz="4" w:space="0" w:color="auto"/>
              <w:right w:val="nil"/>
            </w:tcBorders>
            <w:hideMark/>
          </w:tcPr>
          <w:p w:rsidR="00C84E3E" w:rsidRDefault="00C84E3E">
            <w:pPr>
              <w:spacing w:line="256" w:lineRule="auto"/>
              <w:rPr>
                <w:rFonts w:ascii="Times New Roman" w:hAnsi="Times New Roman"/>
                <w:szCs w:val="20"/>
              </w:rPr>
            </w:pPr>
            <w:r>
              <w:rPr>
                <w:rFonts w:ascii="Times New Roman" w:hAnsi="Times New Roman"/>
                <w:szCs w:val="20"/>
              </w:rPr>
              <w:t>Петергоф "ТО"Школа Канторум"</w:t>
            </w:r>
          </w:p>
        </w:tc>
        <w:tc>
          <w:tcPr>
            <w:tcW w:w="1200" w:type="dxa"/>
            <w:tcBorders>
              <w:top w:val="single" w:sz="4" w:space="0" w:color="000000"/>
              <w:left w:val="single" w:sz="4" w:space="0" w:color="000000"/>
              <w:bottom w:val="single" w:sz="4" w:space="0" w:color="auto"/>
              <w:right w:val="single" w:sz="4" w:space="0" w:color="auto"/>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25</w:t>
            </w:r>
          </w:p>
        </w:tc>
        <w:tc>
          <w:tcPr>
            <w:tcW w:w="1300" w:type="dxa"/>
            <w:tcBorders>
              <w:top w:val="single" w:sz="4" w:space="0" w:color="000000"/>
              <w:left w:val="single" w:sz="4" w:space="0" w:color="auto"/>
              <w:bottom w:val="single" w:sz="4" w:space="0" w:color="auto"/>
              <w:right w:val="single" w:sz="4" w:space="0" w:color="000000"/>
            </w:tcBorders>
            <w:hideMark/>
          </w:tcPr>
          <w:p w:rsidR="00C84E3E" w:rsidRDefault="00C84E3E">
            <w:pPr>
              <w:snapToGrid w:val="0"/>
              <w:spacing w:line="256" w:lineRule="auto"/>
              <w:jc w:val="center"/>
              <w:rPr>
                <w:rFonts w:ascii="Times New Roman" w:hAnsi="Times New Roman"/>
                <w:szCs w:val="20"/>
              </w:rPr>
            </w:pPr>
            <w:r>
              <w:rPr>
                <w:rFonts w:ascii="Times New Roman" w:hAnsi="Times New Roman"/>
                <w:szCs w:val="20"/>
              </w:rPr>
              <w:t>-</w:t>
            </w:r>
          </w:p>
        </w:tc>
      </w:tr>
      <w:tr w:rsidR="00C84E3E" w:rsidTr="00C84E3E">
        <w:trPr>
          <w:trHeight w:val="820"/>
        </w:trPr>
        <w:tc>
          <w:tcPr>
            <w:tcW w:w="536" w:type="dxa"/>
            <w:tcBorders>
              <w:top w:val="single" w:sz="4" w:space="0" w:color="000000"/>
              <w:left w:val="single" w:sz="4" w:space="0" w:color="000000"/>
              <w:bottom w:val="single" w:sz="4" w:space="0" w:color="auto"/>
              <w:right w:val="nil"/>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14</w:t>
            </w:r>
          </w:p>
        </w:tc>
        <w:tc>
          <w:tcPr>
            <w:tcW w:w="1233" w:type="dxa"/>
            <w:tcBorders>
              <w:top w:val="single" w:sz="4" w:space="0" w:color="000000"/>
              <w:left w:val="single" w:sz="4" w:space="0" w:color="000000"/>
              <w:bottom w:val="single" w:sz="4" w:space="0" w:color="auto"/>
              <w:right w:val="nil"/>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16 декабря</w:t>
            </w:r>
          </w:p>
        </w:tc>
        <w:tc>
          <w:tcPr>
            <w:tcW w:w="3100" w:type="dxa"/>
            <w:tcBorders>
              <w:top w:val="single" w:sz="4" w:space="0" w:color="000000"/>
              <w:left w:val="single" w:sz="4" w:space="0" w:color="000000"/>
              <w:bottom w:val="single" w:sz="4" w:space="0" w:color="auto"/>
              <w:right w:val="nil"/>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Предновогодний вечер романса "Твой взгляд я ловлю".</w:t>
            </w:r>
          </w:p>
        </w:tc>
        <w:tc>
          <w:tcPr>
            <w:tcW w:w="2300" w:type="dxa"/>
            <w:tcBorders>
              <w:top w:val="single" w:sz="4" w:space="0" w:color="000000"/>
              <w:left w:val="single" w:sz="4" w:space="0" w:color="000000"/>
              <w:bottom w:val="single" w:sz="4" w:space="0" w:color="auto"/>
              <w:right w:val="nil"/>
            </w:tcBorders>
          </w:tcPr>
          <w:p w:rsidR="00C84E3E" w:rsidRDefault="00C84E3E" w:rsidP="00D23428">
            <w:pPr>
              <w:spacing w:line="256" w:lineRule="auto"/>
              <w:rPr>
                <w:rFonts w:ascii="Times New Roman" w:hAnsi="Times New Roman"/>
                <w:szCs w:val="20"/>
              </w:rPr>
            </w:pPr>
            <w:r>
              <w:rPr>
                <w:rFonts w:ascii="Times New Roman" w:hAnsi="Times New Roman"/>
                <w:szCs w:val="20"/>
              </w:rPr>
              <w:t>Петергоф "ТО "Школа Канторум"</w:t>
            </w:r>
          </w:p>
        </w:tc>
        <w:tc>
          <w:tcPr>
            <w:tcW w:w="1200" w:type="dxa"/>
            <w:tcBorders>
              <w:top w:val="single" w:sz="4" w:space="0" w:color="000000"/>
              <w:left w:val="single" w:sz="4" w:space="0" w:color="000000"/>
              <w:bottom w:val="single" w:sz="4" w:space="0" w:color="auto"/>
              <w:right w:val="single" w:sz="4" w:space="0" w:color="auto"/>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35</w:t>
            </w:r>
          </w:p>
        </w:tc>
        <w:tc>
          <w:tcPr>
            <w:tcW w:w="1300" w:type="dxa"/>
            <w:tcBorders>
              <w:top w:val="single" w:sz="4" w:space="0" w:color="000000"/>
              <w:left w:val="single" w:sz="4" w:space="0" w:color="auto"/>
              <w:bottom w:val="single" w:sz="4" w:space="0" w:color="auto"/>
              <w:right w:val="single" w:sz="4" w:space="0" w:color="000000"/>
            </w:tcBorders>
            <w:hideMark/>
          </w:tcPr>
          <w:p w:rsidR="00C84E3E" w:rsidRDefault="00C84E3E">
            <w:pPr>
              <w:snapToGrid w:val="0"/>
              <w:spacing w:line="256" w:lineRule="auto"/>
              <w:jc w:val="center"/>
              <w:rPr>
                <w:rFonts w:ascii="Times New Roman" w:hAnsi="Times New Roman"/>
                <w:szCs w:val="20"/>
              </w:rPr>
            </w:pPr>
            <w:r>
              <w:rPr>
                <w:rFonts w:ascii="Times New Roman" w:hAnsi="Times New Roman"/>
                <w:szCs w:val="20"/>
              </w:rPr>
              <w:t>-</w:t>
            </w:r>
          </w:p>
        </w:tc>
      </w:tr>
      <w:tr w:rsidR="00C84E3E" w:rsidTr="00C84E3E">
        <w:trPr>
          <w:trHeight w:val="820"/>
        </w:trPr>
        <w:tc>
          <w:tcPr>
            <w:tcW w:w="536" w:type="dxa"/>
            <w:tcBorders>
              <w:top w:val="single" w:sz="4" w:space="0" w:color="000000"/>
              <w:left w:val="single" w:sz="4" w:space="0" w:color="000000"/>
              <w:bottom w:val="single" w:sz="4" w:space="0" w:color="auto"/>
              <w:right w:val="nil"/>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15</w:t>
            </w:r>
          </w:p>
        </w:tc>
        <w:tc>
          <w:tcPr>
            <w:tcW w:w="1233" w:type="dxa"/>
            <w:tcBorders>
              <w:top w:val="single" w:sz="4" w:space="0" w:color="000000"/>
              <w:left w:val="single" w:sz="4" w:space="0" w:color="000000"/>
              <w:bottom w:val="single" w:sz="4" w:space="0" w:color="auto"/>
              <w:right w:val="nil"/>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20 декабря</w:t>
            </w:r>
          </w:p>
        </w:tc>
        <w:tc>
          <w:tcPr>
            <w:tcW w:w="3100" w:type="dxa"/>
            <w:tcBorders>
              <w:top w:val="single" w:sz="4" w:space="0" w:color="000000"/>
              <w:left w:val="single" w:sz="4" w:space="0" w:color="000000"/>
              <w:bottom w:val="single" w:sz="4" w:space="0" w:color="auto"/>
              <w:right w:val="nil"/>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Рождественский новогодний праздник "Рождество в Брабанте".</w:t>
            </w:r>
          </w:p>
        </w:tc>
        <w:tc>
          <w:tcPr>
            <w:tcW w:w="2300" w:type="dxa"/>
            <w:tcBorders>
              <w:top w:val="single" w:sz="4" w:space="0" w:color="000000"/>
              <w:left w:val="single" w:sz="4" w:space="0" w:color="000000"/>
              <w:bottom w:val="single" w:sz="4" w:space="0" w:color="auto"/>
              <w:right w:val="nil"/>
            </w:tcBorders>
            <w:hideMark/>
          </w:tcPr>
          <w:p w:rsidR="00C84E3E" w:rsidRDefault="00C84E3E" w:rsidP="00D23428">
            <w:pPr>
              <w:rPr>
                <w:rFonts w:ascii="Times New Roman" w:hAnsi="Times New Roman"/>
                <w:szCs w:val="20"/>
              </w:rPr>
            </w:pPr>
            <w:r>
              <w:rPr>
                <w:rFonts w:ascii="Times New Roman" w:hAnsi="Times New Roman"/>
                <w:szCs w:val="20"/>
              </w:rPr>
              <w:t>Петергоф  Петергофская</w:t>
            </w:r>
            <w:r w:rsidR="00D23428">
              <w:rPr>
                <w:rFonts w:ascii="Times New Roman" w:hAnsi="Times New Roman"/>
                <w:szCs w:val="20"/>
              </w:rPr>
              <w:t xml:space="preserve"> </w:t>
            </w:r>
            <w:r>
              <w:rPr>
                <w:rFonts w:ascii="Times New Roman" w:hAnsi="Times New Roman"/>
                <w:szCs w:val="20"/>
              </w:rPr>
              <w:t xml:space="preserve">гимназия  императора Александра </w:t>
            </w:r>
            <w:r>
              <w:rPr>
                <w:rFonts w:ascii="Times New Roman" w:hAnsi="Times New Roman"/>
                <w:szCs w:val="20"/>
                <w:lang w:val="en-GB"/>
              </w:rPr>
              <w:t>II</w:t>
            </w:r>
          </w:p>
        </w:tc>
        <w:tc>
          <w:tcPr>
            <w:tcW w:w="1200" w:type="dxa"/>
            <w:tcBorders>
              <w:top w:val="single" w:sz="4" w:space="0" w:color="000000"/>
              <w:left w:val="single" w:sz="4" w:space="0" w:color="000000"/>
              <w:bottom w:val="single" w:sz="4" w:space="0" w:color="auto"/>
              <w:right w:val="single" w:sz="4" w:space="0" w:color="auto"/>
            </w:tcBorders>
            <w:hideMark/>
          </w:tcPr>
          <w:p w:rsidR="00C84E3E" w:rsidRDefault="00C84E3E" w:rsidP="00D23428">
            <w:pPr>
              <w:snapToGrid w:val="0"/>
              <w:rPr>
                <w:rFonts w:ascii="Times New Roman" w:hAnsi="Times New Roman"/>
                <w:szCs w:val="20"/>
              </w:rPr>
            </w:pPr>
            <w:r>
              <w:rPr>
                <w:rFonts w:ascii="Times New Roman" w:hAnsi="Times New Roman"/>
                <w:szCs w:val="20"/>
              </w:rPr>
              <w:t>170</w:t>
            </w:r>
          </w:p>
        </w:tc>
        <w:tc>
          <w:tcPr>
            <w:tcW w:w="1300" w:type="dxa"/>
            <w:tcBorders>
              <w:top w:val="single" w:sz="4" w:space="0" w:color="000000"/>
              <w:left w:val="single" w:sz="4" w:space="0" w:color="auto"/>
              <w:bottom w:val="single" w:sz="4" w:space="0" w:color="auto"/>
              <w:right w:val="single" w:sz="4" w:space="0" w:color="000000"/>
            </w:tcBorders>
            <w:hideMark/>
          </w:tcPr>
          <w:p w:rsidR="00C84E3E" w:rsidRDefault="00C84E3E">
            <w:pPr>
              <w:snapToGrid w:val="0"/>
              <w:spacing w:line="256" w:lineRule="auto"/>
              <w:jc w:val="center"/>
              <w:rPr>
                <w:rFonts w:ascii="Times New Roman" w:hAnsi="Times New Roman"/>
                <w:szCs w:val="20"/>
              </w:rPr>
            </w:pPr>
            <w:r>
              <w:rPr>
                <w:rFonts w:ascii="Times New Roman" w:hAnsi="Times New Roman"/>
                <w:szCs w:val="20"/>
              </w:rPr>
              <w:t>99 500.00</w:t>
            </w:r>
          </w:p>
        </w:tc>
      </w:tr>
      <w:tr w:rsidR="00C84E3E" w:rsidTr="00C84E3E">
        <w:trPr>
          <w:trHeight w:val="290"/>
        </w:trPr>
        <w:tc>
          <w:tcPr>
            <w:tcW w:w="536" w:type="dxa"/>
            <w:tcBorders>
              <w:top w:val="single" w:sz="4" w:space="0" w:color="auto"/>
              <w:left w:val="single" w:sz="4" w:space="0" w:color="000000"/>
              <w:bottom w:val="single" w:sz="4" w:space="0" w:color="000000"/>
              <w:right w:val="nil"/>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16</w:t>
            </w:r>
          </w:p>
        </w:tc>
        <w:tc>
          <w:tcPr>
            <w:tcW w:w="1233" w:type="dxa"/>
            <w:tcBorders>
              <w:top w:val="single" w:sz="4" w:space="0" w:color="auto"/>
              <w:left w:val="single" w:sz="4" w:space="0" w:color="000000"/>
              <w:bottom w:val="single" w:sz="4" w:space="0" w:color="000000"/>
              <w:right w:val="nil"/>
            </w:tcBorders>
          </w:tcPr>
          <w:p w:rsidR="00C84E3E" w:rsidRDefault="00C84E3E">
            <w:pPr>
              <w:snapToGrid w:val="0"/>
              <w:spacing w:line="256" w:lineRule="auto"/>
              <w:rPr>
                <w:rFonts w:ascii="Times New Roman" w:hAnsi="Times New Roman"/>
                <w:szCs w:val="20"/>
              </w:rPr>
            </w:pPr>
            <w:r>
              <w:rPr>
                <w:rFonts w:ascii="Times New Roman" w:hAnsi="Times New Roman"/>
                <w:szCs w:val="20"/>
              </w:rPr>
              <w:t>20 декабря</w:t>
            </w:r>
          </w:p>
          <w:p w:rsidR="00C84E3E" w:rsidRDefault="00C84E3E">
            <w:pPr>
              <w:snapToGrid w:val="0"/>
              <w:spacing w:line="256" w:lineRule="auto"/>
              <w:rPr>
                <w:rFonts w:ascii="Times New Roman" w:hAnsi="Times New Roman"/>
                <w:szCs w:val="20"/>
              </w:rPr>
            </w:pPr>
          </w:p>
        </w:tc>
        <w:tc>
          <w:tcPr>
            <w:tcW w:w="3100" w:type="dxa"/>
            <w:tcBorders>
              <w:top w:val="single" w:sz="4" w:space="0" w:color="auto"/>
              <w:left w:val="single" w:sz="4" w:space="0" w:color="000000"/>
              <w:bottom w:val="single" w:sz="4" w:space="0" w:color="000000"/>
              <w:right w:val="nil"/>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Спектакль "Лоэнгрин -рыцарь Лебедя"</w:t>
            </w:r>
          </w:p>
        </w:tc>
        <w:tc>
          <w:tcPr>
            <w:tcW w:w="2300" w:type="dxa"/>
            <w:tcBorders>
              <w:top w:val="single" w:sz="4" w:space="0" w:color="auto"/>
              <w:left w:val="single" w:sz="4" w:space="0" w:color="000000"/>
              <w:bottom w:val="single" w:sz="4" w:space="0" w:color="000000"/>
              <w:right w:val="nil"/>
            </w:tcBorders>
            <w:hideMark/>
          </w:tcPr>
          <w:p w:rsidR="00C84E3E" w:rsidRDefault="00D23428" w:rsidP="00D23428">
            <w:pPr>
              <w:rPr>
                <w:rFonts w:ascii="Times New Roman" w:hAnsi="Times New Roman"/>
                <w:szCs w:val="20"/>
              </w:rPr>
            </w:pPr>
            <w:r>
              <w:rPr>
                <w:rFonts w:ascii="Times New Roman" w:hAnsi="Times New Roman"/>
                <w:szCs w:val="20"/>
              </w:rPr>
              <w:t xml:space="preserve">Петергоф  Петергофская гимназия  императора Александра </w:t>
            </w:r>
            <w:r>
              <w:rPr>
                <w:rFonts w:ascii="Times New Roman" w:hAnsi="Times New Roman"/>
                <w:szCs w:val="20"/>
                <w:lang w:val="en-GB"/>
              </w:rPr>
              <w:t>II</w:t>
            </w:r>
          </w:p>
        </w:tc>
        <w:tc>
          <w:tcPr>
            <w:tcW w:w="1200" w:type="dxa"/>
            <w:tcBorders>
              <w:top w:val="single" w:sz="4" w:space="0" w:color="auto"/>
              <w:left w:val="single" w:sz="4" w:space="0" w:color="000000"/>
              <w:bottom w:val="single" w:sz="4" w:space="0" w:color="000000"/>
              <w:right w:val="single" w:sz="4" w:space="0" w:color="auto"/>
            </w:tcBorders>
            <w:hideMark/>
          </w:tcPr>
          <w:p w:rsidR="00C84E3E" w:rsidRDefault="00C84E3E">
            <w:pPr>
              <w:snapToGrid w:val="0"/>
              <w:spacing w:line="256" w:lineRule="auto"/>
              <w:rPr>
                <w:rFonts w:ascii="Times New Roman" w:hAnsi="Times New Roman"/>
                <w:szCs w:val="20"/>
              </w:rPr>
            </w:pPr>
            <w:r>
              <w:rPr>
                <w:rFonts w:ascii="Times New Roman" w:hAnsi="Times New Roman"/>
                <w:szCs w:val="20"/>
              </w:rPr>
              <w:t>100</w:t>
            </w:r>
          </w:p>
        </w:tc>
        <w:tc>
          <w:tcPr>
            <w:tcW w:w="1300" w:type="dxa"/>
            <w:tcBorders>
              <w:top w:val="single" w:sz="4" w:space="0" w:color="auto"/>
              <w:left w:val="single" w:sz="4" w:space="0" w:color="auto"/>
              <w:bottom w:val="single" w:sz="4" w:space="0" w:color="000000"/>
              <w:right w:val="single" w:sz="4" w:space="0" w:color="000000"/>
            </w:tcBorders>
          </w:tcPr>
          <w:p w:rsidR="00C84E3E" w:rsidRDefault="00C84E3E">
            <w:pPr>
              <w:snapToGrid w:val="0"/>
              <w:spacing w:line="256" w:lineRule="auto"/>
              <w:jc w:val="center"/>
              <w:rPr>
                <w:rFonts w:ascii="Times New Roman" w:hAnsi="Times New Roman"/>
                <w:szCs w:val="20"/>
              </w:rPr>
            </w:pPr>
          </w:p>
          <w:p w:rsidR="00C84E3E" w:rsidRDefault="00C84E3E">
            <w:pPr>
              <w:snapToGrid w:val="0"/>
              <w:spacing w:line="256" w:lineRule="auto"/>
              <w:jc w:val="center"/>
              <w:rPr>
                <w:rFonts w:ascii="Times New Roman" w:hAnsi="Times New Roman"/>
                <w:szCs w:val="20"/>
              </w:rPr>
            </w:pPr>
            <w:r>
              <w:rPr>
                <w:rFonts w:ascii="Times New Roman" w:hAnsi="Times New Roman"/>
                <w:szCs w:val="20"/>
              </w:rPr>
              <w:t>-</w:t>
            </w:r>
          </w:p>
          <w:p w:rsidR="00C84E3E" w:rsidRDefault="00C84E3E">
            <w:pPr>
              <w:snapToGrid w:val="0"/>
              <w:spacing w:line="256" w:lineRule="auto"/>
              <w:jc w:val="center"/>
              <w:rPr>
                <w:rFonts w:ascii="Times New Roman" w:hAnsi="Times New Roman"/>
                <w:szCs w:val="20"/>
              </w:rPr>
            </w:pPr>
          </w:p>
        </w:tc>
      </w:tr>
      <w:tr w:rsidR="00C84E3E" w:rsidTr="00C84E3E">
        <w:tc>
          <w:tcPr>
            <w:tcW w:w="8369" w:type="dxa"/>
            <w:gridSpan w:val="5"/>
            <w:tcBorders>
              <w:top w:val="single" w:sz="4" w:space="0" w:color="000000"/>
              <w:left w:val="single" w:sz="4" w:space="0" w:color="000000"/>
              <w:bottom w:val="single" w:sz="4" w:space="0" w:color="000000"/>
              <w:right w:val="single" w:sz="4" w:space="0" w:color="auto"/>
            </w:tcBorders>
            <w:hideMark/>
          </w:tcPr>
          <w:p w:rsidR="00C84E3E" w:rsidRDefault="00C84E3E" w:rsidP="007A28A4">
            <w:pPr>
              <w:snapToGrid w:val="0"/>
              <w:spacing w:line="256" w:lineRule="auto"/>
              <w:jc w:val="right"/>
              <w:rPr>
                <w:rFonts w:ascii="Times New Roman" w:hAnsi="Times New Roman"/>
                <w:szCs w:val="20"/>
              </w:rPr>
            </w:pPr>
            <w:r>
              <w:rPr>
                <w:rFonts w:ascii="Times New Roman" w:hAnsi="Times New Roman"/>
                <w:szCs w:val="20"/>
              </w:rPr>
              <w:t>Итого на мероприятия МКУ МО г. Петергоф «ТО» Школа Канторум» из мест</w:t>
            </w:r>
            <w:r w:rsidR="009E2DD0">
              <w:rPr>
                <w:rFonts w:ascii="Times New Roman" w:hAnsi="Times New Roman"/>
                <w:szCs w:val="20"/>
              </w:rPr>
              <w:t>ного бюджета в 2015</w:t>
            </w:r>
            <w:r>
              <w:rPr>
                <w:rFonts w:ascii="Times New Roman" w:hAnsi="Times New Roman"/>
                <w:szCs w:val="20"/>
              </w:rPr>
              <w:t xml:space="preserve"> году </w:t>
            </w:r>
            <w:r w:rsidR="007A28A4">
              <w:rPr>
                <w:rFonts w:ascii="Times New Roman" w:hAnsi="Times New Roman"/>
                <w:szCs w:val="20"/>
              </w:rPr>
              <w:t>израсходовано</w:t>
            </w:r>
            <w:r>
              <w:rPr>
                <w:rFonts w:ascii="Times New Roman" w:hAnsi="Times New Roman"/>
                <w:szCs w:val="20"/>
              </w:rPr>
              <w:t>:</w:t>
            </w:r>
          </w:p>
        </w:tc>
        <w:tc>
          <w:tcPr>
            <w:tcW w:w="1300" w:type="dxa"/>
            <w:tcBorders>
              <w:top w:val="single" w:sz="4" w:space="0" w:color="000000"/>
              <w:left w:val="single" w:sz="4" w:space="0" w:color="auto"/>
              <w:bottom w:val="single" w:sz="4" w:space="0" w:color="000000"/>
              <w:right w:val="single" w:sz="4" w:space="0" w:color="000000"/>
            </w:tcBorders>
            <w:hideMark/>
          </w:tcPr>
          <w:p w:rsidR="00C84E3E" w:rsidRDefault="00C84E3E">
            <w:pPr>
              <w:snapToGrid w:val="0"/>
              <w:spacing w:line="256" w:lineRule="auto"/>
              <w:jc w:val="center"/>
              <w:rPr>
                <w:rFonts w:ascii="Times New Roman" w:hAnsi="Times New Roman"/>
                <w:szCs w:val="20"/>
              </w:rPr>
            </w:pPr>
            <w:r>
              <w:rPr>
                <w:rFonts w:ascii="Times New Roman" w:hAnsi="Times New Roman"/>
                <w:b/>
                <w:szCs w:val="20"/>
              </w:rPr>
              <w:t>685 000,00</w:t>
            </w:r>
          </w:p>
        </w:tc>
      </w:tr>
    </w:tbl>
    <w:p w:rsidR="00400A0F" w:rsidRPr="009E2DD0" w:rsidRDefault="00400A0F" w:rsidP="00D23428">
      <w:pPr>
        <w:jc w:val="center"/>
        <w:rPr>
          <w:rFonts w:ascii="Times New Roman" w:hAnsi="Times New Roman"/>
          <w:bCs/>
          <w:sz w:val="28"/>
          <w:szCs w:val="28"/>
        </w:rPr>
      </w:pPr>
      <w:r w:rsidRPr="009E2DD0">
        <w:rPr>
          <w:rFonts w:ascii="Times New Roman" w:hAnsi="Times New Roman"/>
          <w:bCs/>
          <w:sz w:val="28"/>
          <w:szCs w:val="28"/>
        </w:rPr>
        <w:t xml:space="preserve">Мероприятия, организованные МКУ МО г. Петергоф «ТО «Школа Канторум» для жителей МО г. Петергоф  </w:t>
      </w:r>
    </w:p>
    <w:tbl>
      <w:tblPr>
        <w:tblW w:w="9901" w:type="dxa"/>
        <w:tblInd w:w="-103" w:type="dxa"/>
        <w:tblBorders>
          <w:top w:val="single" w:sz="4" w:space="0" w:color="000001"/>
          <w:left w:val="single" w:sz="4" w:space="0" w:color="000001"/>
          <w:bottom w:val="single" w:sz="4" w:space="0" w:color="000001"/>
          <w:insideH w:val="single" w:sz="4" w:space="0" w:color="000001"/>
        </w:tblBorders>
        <w:tblLayout w:type="fixed"/>
        <w:tblCellMar>
          <w:left w:w="93" w:type="dxa"/>
        </w:tblCellMar>
        <w:tblLook w:val="04A0" w:firstRow="1" w:lastRow="0" w:firstColumn="1" w:lastColumn="0" w:noHBand="0" w:noVBand="1"/>
      </w:tblPr>
      <w:tblGrid>
        <w:gridCol w:w="720"/>
        <w:gridCol w:w="1140"/>
        <w:gridCol w:w="3439"/>
        <w:gridCol w:w="1985"/>
        <w:gridCol w:w="1134"/>
        <w:gridCol w:w="1483"/>
      </w:tblGrid>
      <w:tr w:rsidR="00400A0F" w:rsidTr="00CE16E6">
        <w:trPr>
          <w:trHeight w:val="789"/>
        </w:trPr>
        <w:tc>
          <w:tcPr>
            <w:tcW w:w="720" w:type="dxa"/>
            <w:tcBorders>
              <w:top w:val="single" w:sz="4" w:space="0" w:color="000001"/>
              <w:left w:val="single" w:sz="4" w:space="0" w:color="000001"/>
              <w:bottom w:val="single" w:sz="4" w:space="0" w:color="000001"/>
              <w:right w:val="nil"/>
            </w:tcBorders>
            <w:hideMark/>
          </w:tcPr>
          <w:p w:rsidR="00400A0F" w:rsidRDefault="00400A0F">
            <w:pPr>
              <w:spacing w:line="256" w:lineRule="auto"/>
              <w:jc w:val="center"/>
              <w:rPr>
                <w:rFonts w:ascii="Times New Roman" w:hAnsi="Times New Roman"/>
                <w:sz w:val="24"/>
              </w:rPr>
            </w:pPr>
            <w:r>
              <w:rPr>
                <w:rFonts w:ascii="Times New Roman" w:hAnsi="Times New Roman"/>
                <w:sz w:val="24"/>
              </w:rPr>
              <w:t>№</w:t>
            </w:r>
          </w:p>
        </w:tc>
        <w:tc>
          <w:tcPr>
            <w:tcW w:w="1140" w:type="dxa"/>
            <w:tcBorders>
              <w:top w:val="single" w:sz="4" w:space="0" w:color="000001"/>
              <w:left w:val="single" w:sz="4" w:space="0" w:color="000001"/>
              <w:bottom w:val="single" w:sz="4" w:space="0" w:color="000001"/>
              <w:right w:val="nil"/>
            </w:tcBorders>
            <w:hideMark/>
          </w:tcPr>
          <w:p w:rsidR="00400A0F" w:rsidRDefault="00400A0F">
            <w:pPr>
              <w:spacing w:line="256" w:lineRule="auto"/>
              <w:jc w:val="center"/>
              <w:rPr>
                <w:rFonts w:ascii="Times New Roman" w:hAnsi="Times New Roman"/>
                <w:sz w:val="24"/>
              </w:rPr>
            </w:pPr>
            <w:r>
              <w:rPr>
                <w:rFonts w:ascii="Times New Roman" w:hAnsi="Times New Roman"/>
                <w:sz w:val="24"/>
              </w:rPr>
              <w:t>дата</w:t>
            </w:r>
          </w:p>
        </w:tc>
        <w:tc>
          <w:tcPr>
            <w:tcW w:w="3439" w:type="dxa"/>
            <w:tcBorders>
              <w:top w:val="single" w:sz="4" w:space="0" w:color="000001"/>
              <w:left w:val="single" w:sz="4" w:space="0" w:color="000001"/>
              <w:bottom w:val="single" w:sz="4" w:space="0" w:color="000001"/>
              <w:right w:val="nil"/>
            </w:tcBorders>
            <w:hideMark/>
          </w:tcPr>
          <w:p w:rsidR="00400A0F" w:rsidRDefault="00400A0F">
            <w:pPr>
              <w:spacing w:line="256" w:lineRule="auto"/>
              <w:jc w:val="center"/>
              <w:rPr>
                <w:rFonts w:ascii="Times New Roman" w:hAnsi="Times New Roman"/>
                <w:sz w:val="20"/>
                <w:szCs w:val="20"/>
              </w:rPr>
            </w:pPr>
            <w:r>
              <w:rPr>
                <w:rFonts w:ascii="Times New Roman" w:hAnsi="Times New Roman"/>
                <w:szCs w:val="20"/>
              </w:rPr>
              <w:t>Название мероприятия</w:t>
            </w:r>
          </w:p>
        </w:tc>
        <w:tc>
          <w:tcPr>
            <w:tcW w:w="1985" w:type="dxa"/>
            <w:tcBorders>
              <w:top w:val="single" w:sz="4" w:space="0" w:color="000001"/>
              <w:left w:val="single" w:sz="4" w:space="0" w:color="000001"/>
              <w:bottom w:val="single" w:sz="4" w:space="0" w:color="000001"/>
              <w:right w:val="nil"/>
            </w:tcBorders>
            <w:hideMark/>
          </w:tcPr>
          <w:p w:rsidR="00400A0F" w:rsidRDefault="00400A0F">
            <w:pPr>
              <w:spacing w:line="256" w:lineRule="auto"/>
              <w:jc w:val="center"/>
              <w:rPr>
                <w:rFonts w:ascii="Times New Roman" w:hAnsi="Times New Roman"/>
                <w:szCs w:val="20"/>
              </w:rPr>
            </w:pPr>
            <w:r>
              <w:rPr>
                <w:rFonts w:ascii="Times New Roman" w:hAnsi="Times New Roman"/>
                <w:szCs w:val="20"/>
              </w:rPr>
              <w:t>Место проведения</w:t>
            </w:r>
          </w:p>
        </w:tc>
        <w:tc>
          <w:tcPr>
            <w:tcW w:w="1134" w:type="dxa"/>
            <w:tcBorders>
              <w:top w:val="single" w:sz="4" w:space="0" w:color="000001"/>
              <w:left w:val="single" w:sz="4" w:space="0" w:color="000001"/>
              <w:bottom w:val="single" w:sz="4" w:space="0" w:color="000001"/>
              <w:right w:val="single" w:sz="4" w:space="0" w:color="00000A"/>
            </w:tcBorders>
            <w:hideMark/>
          </w:tcPr>
          <w:p w:rsidR="00400A0F" w:rsidRDefault="00400A0F">
            <w:pPr>
              <w:spacing w:line="256" w:lineRule="auto"/>
              <w:jc w:val="center"/>
              <w:rPr>
                <w:rFonts w:ascii="Times New Roman" w:hAnsi="Times New Roman"/>
                <w:szCs w:val="20"/>
              </w:rPr>
            </w:pPr>
            <w:r>
              <w:rPr>
                <w:rFonts w:ascii="Times New Roman" w:hAnsi="Times New Roman"/>
                <w:szCs w:val="20"/>
              </w:rPr>
              <w:t>Кол-во участников</w:t>
            </w:r>
          </w:p>
        </w:tc>
        <w:tc>
          <w:tcPr>
            <w:tcW w:w="1483" w:type="dxa"/>
            <w:tcBorders>
              <w:top w:val="single" w:sz="4" w:space="0" w:color="000001"/>
              <w:left w:val="single" w:sz="4" w:space="0" w:color="00000A"/>
              <w:bottom w:val="single" w:sz="4" w:space="0" w:color="000001"/>
              <w:right w:val="single" w:sz="4" w:space="0" w:color="000001"/>
            </w:tcBorders>
          </w:tcPr>
          <w:p w:rsidR="00400A0F" w:rsidRDefault="00400A0F" w:rsidP="009E2DD0">
            <w:pPr>
              <w:spacing w:line="256" w:lineRule="auto"/>
              <w:jc w:val="center"/>
              <w:rPr>
                <w:rFonts w:ascii="Times New Roman" w:hAnsi="Times New Roman"/>
                <w:sz w:val="24"/>
                <w:szCs w:val="24"/>
              </w:rPr>
            </w:pPr>
            <w:r>
              <w:rPr>
                <w:rFonts w:ascii="Times New Roman" w:hAnsi="Times New Roman"/>
                <w:szCs w:val="20"/>
              </w:rPr>
              <w:t>Объем финансирования из местного бюджета</w:t>
            </w:r>
          </w:p>
        </w:tc>
      </w:tr>
      <w:tr w:rsidR="00400A0F" w:rsidTr="00CE16E6">
        <w:tc>
          <w:tcPr>
            <w:tcW w:w="720" w:type="dxa"/>
            <w:tcBorders>
              <w:top w:val="single" w:sz="4" w:space="0" w:color="000001"/>
              <w:left w:val="single" w:sz="4" w:space="0" w:color="000001"/>
              <w:bottom w:val="single" w:sz="4" w:space="0" w:color="000001"/>
              <w:right w:val="nil"/>
            </w:tcBorders>
            <w:hideMark/>
          </w:tcPr>
          <w:p w:rsidR="00400A0F" w:rsidRDefault="00400A0F">
            <w:pPr>
              <w:spacing w:line="256" w:lineRule="auto"/>
              <w:rPr>
                <w:rFonts w:ascii="Arial" w:hAnsi="Arial"/>
                <w:sz w:val="20"/>
              </w:rPr>
            </w:pPr>
            <w:r>
              <w:rPr>
                <w:rFonts w:ascii="Times New Roman" w:hAnsi="Times New Roman"/>
                <w:szCs w:val="20"/>
              </w:rPr>
              <w:t>1.</w:t>
            </w:r>
          </w:p>
        </w:tc>
        <w:tc>
          <w:tcPr>
            <w:tcW w:w="1140" w:type="dxa"/>
            <w:tcBorders>
              <w:top w:val="single" w:sz="4" w:space="0" w:color="000001"/>
              <w:left w:val="single" w:sz="4" w:space="0" w:color="000001"/>
              <w:bottom w:val="single" w:sz="4" w:space="0" w:color="000001"/>
              <w:right w:val="nil"/>
            </w:tcBorders>
            <w:hideMark/>
          </w:tcPr>
          <w:p w:rsidR="00400A0F" w:rsidRDefault="00400A0F">
            <w:pPr>
              <w:spacing w:line="256" w:lineRule="auto"/>
              <w:rPr>
                <w:rFonts w:ascii="Times New Roman" w:hAnsi="Times New Roman"/>
                <w:szCs w:val="20"/>
              </w:rPr>
            </w:pPr>
            <w:r>
              <w:rPr>
                <w:rFonts w:ascii="Times New Roman" w:hAnsi="Times New Roman"/>
                <w:szCs w:val="20"/>
              </w:rPr>
              <w:t>14 января</w:t>
            </w:r>
          </w:p>
        </w:tc>
        <w:tc>
          <w:tcPr>
            <w:tcW w:w="3439" w:type="dxa"/>
            <w:tcBorders>
              <w:top w:val="single" w:sz="4" w:space="0" w:color="000001"/>
              <w:left w:val="single" w:sz="4" w:space="0" w:color="000001"/>
              <w:bottom w:val="single" w:sz="4" w:space="0" w:color="000001"/>
              <w:right w:val="nil"/>
            </w:tcBorders>
          </w:tcPr>
          <w:p w:rsidR="00400A0F" w:rsidRDefault="00400A0F" w:rsidP="009E2DD0">
            <w:pPr>
              <w:spacing w:line="256" w:lineRule="auto"/>
              <w:rPr>
                <w:rFonts w:ascii="Times New Roman" w:hAnsi="Times New Roman"/>
                <w:szCs w:val="20"/>
              </w:rPr>
            </w:pPr>
            <w:r>
              <w:rPr>
                <w:rFonts w:ascii="Times New Roman" w:hAnsi="Times New Roman"/>
                <w:szCs w:val="20"/>
              </w:rPr>
              <w:t xml:space="preserve"> Рождественский праздник           « Прикатило Рождество!»</w:t>
            </w:r>
          </w:p>
        </w:tc>
        <w:tc>
          <w:tcPr>
            <w:tcW w:w="1985" w:type="dxa"/>
            <w:tcBorders>
              <w:top w:val="single" w:sz="4" w:space="0" w:color="000001"/>
              <w:left w:val="single" w:sz="4" w:space="0" w:color="000001"/>
              <w:bottom w:val="single" w:sz="4" w:space="0" w:color="000001"/>
              <w:right w:val="nil"/>
            </w:tcBorders>
            <w:hideMark/>
          </w:tcPr>
          <w:p w:rsidR="00400A0F" w:rsidRDefault="00400A0F">
            <w:pPr>
              <w:spacing w:line="256" w:lineRule="auto"/>
              <w:rPr>
                <w:rFonts w:ascii="Times New Roman" w:hAnsi="Times New Roman"/>
                <w:szCs w:val="20"/>
              </w:rPr>
            </w:pPr>
            <w:r>
              <w:rPr>
                <w:rFonts w:ascii="Times New Roman" w:hAnsi="Times New Roman"/>
                <w:szCs w:val="20"/>
              </w:rPr>
              <w:t>Петергоф "ТО "Школа Канторум"</w:t>
            </w:r>
          </w:p>
        </w:tc>
        <w:tc>
          <w:tcPr>
            <w:tcW w:w="1134" w:type="dxa"/>
            <w:tcBorders>
              <w:top w:val="single" w:sz="4" w:space="0" w:color="000001"/>
              <w:left w:val="single" w:sz="4" w:space="0" w:color="000001"/>
              <w:bottom w:val="single" w:sz="4" w:space="0" w:color="000001"/>
              <w:right w:val="single" w:sz="4" w:space="0" w:color="00000A"/>
            </w:tcBorders>
            <w:hideMark/>
          </w:tcPr>
          <w:p w:rsidR="00400A0F" w:rsidRDefault="00400A0F">
            <w:pPr>
              <w:spacing w:line="256" w:lineRule="auto"/>
              <w:rPr>
                <w:rFonts w:ascii="Arial" w:hAnsi="Arial"/>
                <w:szCs w:val="24"/>
              </w:rPr>
            </w:pPr>
            <w:r>
              <w:rPr>
                <w:rFonts w:ascii="Times New Roman" w:hAnsi="Times New Roman"/>
                <w:szCs w:val="20"/>
              </w:rPr>
              <w:t>40</w:t>
            </w:r>
          </w:p>
        </w:tc>
        <w:tc>
          <w:tcPr>
            <w:tcW w:w="1483" w:type="dxa"/>
            <w:tcBorders>
              <w:top w:val="single" w:sz="4" w:space="0" w:color="000001"/>
              <w:left w:val="single" w:sz="4" w:space="0" w:color="00000A"/>
              <w:bottom w:val="single" w:sz="4" w:space="0" w:color="000001"/>
              <w:right w:val="single" w:sz="4" w:space="0" w:color="000001"/>
            </w:tcBorders>
          </w:tcPr>
          <w:p w:rsidR="00400A0F" w:rsidRDefault="00400A0F">
            <w:pPr>
              <w:spacing w:line="256" w:lineRule="auto"/>
              <w:jc w:val="center"/>
              <w:rPr>
                <w:rFonts w:ascii="Times New Roman" w:hAnsi="Times New Roman"/>
                <w:szCs w:val="20"/>
              </w:rPr>
            </w:pPr>
          </w:p>
          <w:p w:rsidR="00400A0F" w:rsidRDefault="00400A0F">
            <w:pPr>
              <w:spacing w:line="256" w:lineRule="auto"/>
              <w:jc w:val="center"/>
              <w:rPr>
                <w:rFonts w:ascii="Times New Roman" w:hAnsi="Times New Roman"/>
                <w:szCs w:val="20"/>
              </w:rPr>
            </w:pPr>
          </w:p>
        </w:tc>
      </w:tr>
      <w:tr w:rsidR="00400A0F" w:rsidTr="00CE16E6">
        <w:tc>
          <w:tcPr>
            <w:tcW w:w="720" w:type="dxa"/>
            <w:tcBorders>
              <w:top w:val="single" w:sz="4" w:space="0" w:color="000001"/>
              <w:left w:val="single" w:sz="4" w:space="0" w:color="000001"/>
              <w:bottom w:val="single" w:sz="4" w:space="0" w:color="000001"/>
              <w:right w:val="nil"/>
            </w:tcBorders>
          </w:tcPr>
          <w:p w:rsidR="00400A0F" w:rsidRDefault="00400A0F">
            <w:pPr>
              <w:spacing w:line="256" w:lineRule="auto"/>
              <w:rPr>
                <w:rFonts w:ascii="Arial" w:hAnsi="Arial"/>
                <w:szCs w:val="24"/>
              </w:rPr>
            </w:pPr>
            <w:r>
              <w:t>2</w:t>
            </w:r>
          </w:p>
          <w:p w:rsidR="00400A0F" w:rsidRDefault="00400A0F">
            <w:pPr>
              <w:spacing w:line="256" w:lineRule="auto"/>
              <w:rPr>
                <w:color w:val="FF0000"/>
              </w:rPr>
            </w:pPr>
          </w:p>
        </w:tc>
        <w:tc>
          <w:tcPr>
            <w:tcW w:w="1140" w:type="dxa"/>
            <w:tcBorders>
              <w:top w:val="single" w:sz="4" w:space="0" w:color="000001"/>
              <w:left w:val="single" w:sz="4" w:space="0" w:color="000001"/>
              <w:bottom w:val="single" w:sz="4" w:space="0" w:color="000001"/>
              <w:right w:val="nil"/>
            </w:tcBorders>
            <w:hideMark/>
          </w:tcPr>
          <w:p w:rsidR="00400A0F" w:rsidRDefault="00400A0F">
            <w:pPr>
              <w:spacing w:line="256" w:lineRule="auto"/>
              <w:rPr>
                <w:color w:val="00000A"/>
              </w:rPr>
            </w:pPr>
            <w:r>
              <w:t>15 января</w:t>
            </w:r>
          </w:p>
        </w:tc>
        <w:tc>
          <w:tcPr>
            <w:tcW w:w="3439" w:type="dxa"/>
            <w:tcBorders>
              <w:top w:val="single" w:sz="4" w:space="0" w:color="000001"/>
              <w:left w:val="single" w:sz="4" w:space="0" w:color="000001"/>
              <w:bottom w:val="single" w:sz="4" w:space="0" w:color="000001"/>
              <w:right w:val="nil"/>
            </w:tcBorders>
          </w:tcPr>
          <w:p w:rsidR="00400A0F" w:rsidRDefault="00400A0F" w:rsidP="009E2DD0">
            <w:pPr>
              <w:spacing w:line="256" w:lineRule="auto"/>
            </w:pPr>
            <w:r>
              <w:t>Праздник «Рождественские гуляния»</w:t>
            </w:r>
          </w:p>
        </w:tc>
        <w:tc>
          <w:tcPr>
            <w:tcW w:w="1985"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Петергофская гимназия</w:t>
            </w:r>
          </w:p>
        </w:tc>
        <w:tc>
          <w:tcPr>
            <w:tcW w:w="1134" w:type="dxa"/>
            <w:tcBorders>
              <w:top w:val="single" w:sz="4" w:space="0" w:color="000001"/>
              <w:left w:val="single" w:sz="4" w:space="0" w:color="000001"/>
              <w:bottom w:val="single" w:sz="4" w:space="0" w:color="000001"/>
              <w:right w:val="single" w:sz="4" w:space="0" w:color="00000A"/>
            </w:tcBorders>
            <w:hideMark/>
          </w:tcPr>
          <w:p w:rsidR="00400A0F" w:rsidRDefault="00400A0F">
            <w:pPr>
              <w:spacing w:line="256" w:lineRule="auto"/>
            </w:pPr>
            <w:r>
              <w:t>150</w:t>
            </w:r>
          </w:p>
        </w:tc>
        <w:tc>
          <w:tcPr>
            <w:tcW w:w="1483" w:type="dxa"/>
            <w:tcBorders>
              <w:top w:val="single" w:sz="4" w:space="0" w:color="000001"/>
              <w:left w:val="single" w:sz="4" w:space="0" w:color="00000A"/>
              <w:bottom w:val="single" w:sz="4" w:space="0" w:color="000001"/>
              <w:right w:val="single" w:sz="4" w:space="0" w:color="000001"/>
            </w:tcBorders>
          </w:tcPr>
          <w:p w:rsidR="00400A0F" w:rsidRDefault="00400A0F">
            <w:pPr>
              <w:spacing w:line="256" w:lineRule="auto"/>
              <w:jc w:val="center"/>
              <w:rPr>
                <w:rFonts w:ascii="Times New Roman" w:hAnsi="Times New Roman"/>
                <w:szCs w:val="20"/>
              </w:rPr>
            </w:pPr>
          </w:p>
        </w:tc>
      </w:tr>
      <w:tr w:rsidR="00400A0F" w:rsidTr="00CE16E6">
        <w:tc>
          <w:tcPr>
            <w:tcW w:w="720" w:type="dxa"/>
            <w:tcBorders>
              <w:top w:val="single" w:sz="4" w:space="0" w:color="000001"/>
              <w:left w:val="single" w:sz="4" w:space="0" w:color="000001"/>
              <w:bottom w:val="single" w:sz="4" w:space="0" w:color="000001"/>
              <w:right w:val="nil"/>
            </w:tcBorders>
            <w:hideMark/>
          </w:tcPr>
          <w:p w:rsidR="00400A0F" w:rsidRDefault="00400A0F">
            <w:pPr>
              <w:spacing w:line="256" w:lineRule="auto"/>
              <w:rPr>
                <w:rFonts w:ascii="Arial" w:hAnsi="Arial"/>
                <w:szCs w:val="24"/>
              </w:rPr>
            </w:pPr>
            <w:r>
              <w:t>3</w:t>
            </w:r>
          </w:p>
        </w:tc>
        <w:tc>
          <w:tcPr>
            <w:tcW w:w="114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12 февраля</w:t>
            </w:r>
          </w:p>
        </w:tc>
        <w:tc>
          <w:tcPr>
            <w:tcW w:w="3439" w:type="dxa"/>
            <w:tcBorders>
              <w:top w:val="single" w:sz="4" w:space="0" w:color="000001"/>
              <w:left w:val="single" w:sz="4" w:space="0" w:color="000001"/>
              <w:bottom w:val="single" w:sz="4" w:space="0" w:color="000001"/>
              <w:right w:val="nil"/>
            </w:tcBorders>
          </w:tcPr>
          <w:p w:rsidR="00400A0F" w:rsidRDefault="00400A0F" w:rsidP="009E2DD0">
            <w:pPr>
              <w:spacing w:line="256" w:lineRule="auto"/>
            </w:pPr>
            <w:r>
              <w:t>Выступление-поздравление на юбилейном вечере, посвященном 135 -летию Петергофской гимназии.</w:t>
            </w:r>
          </w:p>
        </w:tc>
        <w:tc>
          <w:tcPr>
            <w:tcW w:w="1985"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Петергофская гимназия.</w:t>
            </w:r>
          </w:p>
        </w:tc>
        <w:tc>
          <w:tcPr>
            <w:tcW w:w="1134" w:type="dxa"/>
            <w:tcBorders>
              <w:top w:val="single" w:sz="4" w:space="0" w:color="000001"/>
              <w:left w:val="single" w:sz="4" w:space="0" w:color="000001"/>
              <w:bottom w:val="single" w:sz="4" w:space="0" w:color="000001"/>
              <w:right w:val="single" w:sz="4" w:space="0" w:color="00000A"/>
            </w:tcBorders>
            <w:hideMark/>
          </w:tcPr>
          <w:p w:rsidR="00400A0F" w:rsidRDefault="00400A0F">
            <w:pPr>
              <w:spacing w:line="256" w:lineRule="auto"/>
            </w:pPr>
            <w:r>
              <w:t>160</w:t>
            </w:r>
          </w:p>
        </w:tc>
        <w:tc>
          <w:tcPr>
            <w:tcW w:w="1483" w:type="dxa"/>
            <w:tcBorders>
              <w:top w:val="single" w:sz="4" w:space="0" w:color="000001"/>
              <w:left w:val="single" w:sz="4" w:space="0" w:color="00000A"/>
              <w:bottom w:val="single" w:sz="4" w:space="0" w:color="000001"/>
              <w:right w:val="single" w:sz="4" w:space="0" w:color="000001"/>
            </w:tcBorders>
          </w:tcPr>
          <w:p w:rsidR="00400A0F" w:rsidRDefault="00400A0F">
            <w:pPr>
              <w:spacing w:line="256" w:lineRule="auto"/>
              <w:jc w:val="center"/>
              <w:rPr>
                <w:rFonts w:ascii="Times New Roman" w:hAnsi="Times New Roman"/>
                <w:szCs w:val="20"/>
              </w:rPr>
            </w:pPr>
          </w:p>
        </w:tc>
      </w:tr>
      <w:tr w:rsidR="00400A0F" w:rsidTr="00CE16E6">
        <w:tc>
          <w:tcPr>
            <w:tcW w:w="720" w:type="dxa"/>
            <w:tcBorders>
              <w:top w:val="single" w:sz="4" w:space="0" w:color="000001"/>
              <w:left w:val="single" w:sz="4" w:space="0" w:color="000001"/>
              <w:bottom w:val="single" w:sz="4" w:space="0" w:color="000001"/>
              <w:right w:val="nil"/>
            </w:tcBorders>
            <w:hideMark/>
          </w:tcPr>
          <w:p w:rsidR="00400A0F" w:rsidRDefault="00400A0F">
            <w:pPr>
              <w:spacing w:line="256" w:lineRule="auto"/>
              <w:rPr>
                <w:rFonts w:ascii="Arial" w:hAnsi="Arial"/>
                <w:szCs w:val="24"/>
              </w:rPr>
            </w:pPr>
            <w:r>
              <w:t>4</w:t>
            </w:r>
          </w:p>
        </w:tc>
        <w:tc>
          <w:tcPr>
            <w:tcW w:w="114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16 февраля</w:t>
            </w:r>
          </w:p>
        </w:tc>
        <w:tc>
          <w:tcPr>
            <w:tcW w:w="3439" w:type="dxa"/>
            <w:tcBorders>
              <w:top w:val="single" w:sz="4" w:space="0" w:color="000001"/>
              <w:left w:val="single" w:sz="4" w:space="0" w:color="000001"/>
              <w:bottom w:val="single" w:sz="4" w:space="0" w:color="000001"/>
              <w:right w:val="nil"/>
            </w:tcBorders>
          </w:tcPr>
          <w:p w:rsidR="00400A0F" w:rsidRDefault="00400A0F" w:rsidP="009E2DD0">
            <w:pPr>
              <w:spacing w:line="256" w:lineRule="auto"/>
            </w:pPr>
            <w:r>
              <w:t>Спектакль «Лоэнгрин» - рыцарь Лебедя»</w:t>
            </w:r>
          </w:p>
        </w:tc>
        <w:tc>
          <w:tcPr>
            <w:tcW w:w="1985"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Петергофская гимназия</w:t>
            </w:r>
          </w:p>
        </w:tc>
        <w:tc>
          <w:tcPr>
            <w:tcW w:w="1134" w:type="dxa"/>
            <w:tcBorders>
              <w:top w:val="single" w:sz="4" w:space="0" w:color="000001"/>
              <w:left w:val="single" w:sz="4" w:space="0" w:color="000001"/>
              <w:bottom w:val="single" w:sz="4" w:space="0" w:color="000001"/>
              <w:right w:val="single" w:sz="4" w:space="0" w:color="00000A"/>
            </w:tcBorders>
            <w:hideMark/>
          </w:tcPr>
          <w:p w:rsidR="00400A0F" w:rsidRDefault="00400A0F">
            <w:pPr>
              <w:spacing w:line="256" w:lineRule="auto"/>
            </w:pPr>
            <w:r>
              <w:t>120</w:t>
            </w:r>
          </w:p>
        </w:tc>
        <w:tc>
          <w:tcPr>
            <w:tcW w:w="1483" w:type="dxa"/>
            <w:tcBorders>
              <w:top w:val="single" w:sz="4" w:space="0" w:color="000001"/>
              <w:left w:val="single" w:sz="4" w:space="0" w:color="00000A"/>
              <w:bottom w:val="single" w:sz="4" w:space="0" w:color="000001"/>
              <w:right w:val="single" w:sz="4" w:space="0" w:color="000001"/>
            </w:tcBorders>
          </w:tcPr>
          <w:p w:rsidR="00400A0F" w:rsidRDefault="00400A0F">
            <w:pPr>
              <w:spacing w:line="256" w:lineRule="auto"/>
              <w:jc w:val="center"/>
              <w:rPr>
                <w:rFonts w:ascii="Times New Roman" w:hAnsi="Times New Roman"/>
                <w:szCs w:val="20"/>
              </w:rPr>
            </w:pPr>
          </w:p>
        </w:tc>
      </w:tr>
      <w:tr w:rsidR="00400A0F" w:rsidTr="00CE16E6">
        <w:tc>
          <w:tcPr>
            <w:tcW w:w="720" w:type="dxa"/>
            <w:tcBorders>
              <w:top w:val="single" w:sz="4" w:space="0" w:color="000001"/>
              <w:left w:val="single" w:sz="4" w:space="0" w:color="000001"/>
              <w:bottom w:val="single" w:sz="4" w:space="0" w:color="000001"/>
              <w:right w:val="nil"/>
            </w:tcBorders>
          </w:tcPr>
          <w:p w:rsidR="00400A0F" w:rsidRDefault="00400A0F">
            <w:pPr>
              <w:spacing w:line="256" w:lineRule="auto"/>
              <w:rPr>
                <w:rFonts w:ascii="Arial" w:hAnsi="Arial"/>
                <w:szCs w:val="24"/>
              </w:rPr>
            </w:pPr>
            <w:r>
              <w:t>5</w:t>
            </w:r>
          </w:p>
          <w:p w:rsidR="00400A0F" w:rsidRDefault="00400A0F">
            <w:pPr>
              <w:spacing w:line="256" w:lineRule="auto"/>
              <w:rPr>
                <w:color w:val="00000A"/>
              </w:rPr>
            </w:pPr>
          </w:p>
        </w:tc>
        <w:tc>
          <w:tcPr>
            <w:tcW w:w="114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19 февраля</w:t>
            </w:r>
          </w:p>
        </w:tc>
        <w:tc>
          <w:tcPr>
            <w:tcW w:w="3439" w:type="dxa"/>
            <w:tcBorders>
              <w:top w:val="single" w:sz="4" w:space="0" w:color="000001"/>
              <w:left w:val="single" w:sz="4" w:space="0" w:color="000001"/>
              <w:bottom w:val="single" w:sz="4" w:space="0" w:color="000001"/>
              <w:right w:val="nil"/>
            </w:tcBorders>
            <w:hideMark/>
          </w:tcPr>
          <w:p w:rsidR="00400A0F" w:rsidRDefault="00CE16E6">
            <w:pPr>
              <w:spacing w:line="256" w:lineRule="auto"/>
            </w:pPr>
            <w:r>
              <w:t>Праздник «Наша М</w:t>
            </w:r>
            <w:r w:rsidR="00400A0F">
              <w:t>асленица»</w:t>
            </w:r>
          </w:p>
        </w:tc>
        <w:tc>
          <w:tcPr>
            <w:tcW w:w="1985"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Петергофская гимназия.</w:t>
            </w:r>
          </w:p>
        </w:tc>
        <w:tc>
          <w:tcPr>
            <w:tcW w:w="1134" w:type="dxa"/>
            <w:tcBorders>
              <w:top w:val="single" w:sz="4" w:space="0" w:color="000001"/>
              <w:left w:val="single" w:sz="4" w:space="0" w:color="000001"/>
              <w:bottom w:val="single" w:sz="4" w:space="0" w:color="000001"/>
              <w:right w:val="single" w:sz="4" w:space="0" w:color="00000A"/>
            </w:tcBorders>
            <w:hideMark/>
          </w:tcPr>
          <w:p w:rsidR="00400A0F" w:rsidRDefault="00400A0F">
            <w:pPr>
              <w:spacing w:line="256" w:lineRule="auto"/>
            </w:pPr>
            <w:r>
              <w:t>20</w:t>
            </w:r>
          </w:p>
        </w:tc>
        <w:tc>
          <w:tcPr>
            <w:tcW w:w="1483" w:type="dxa"/>
            <w:tcBorders>
              <w:top w:val="single" w:sz="4" w:space="0" w:color="000001"/>
              <w:left w:val="single" w:sz="4" w:space="0" w:color="00000A"/>
              <w:bottom w:val="single" w:sz="4" w:space="0" w:color="000001"/>
              <w:right w:val="single" w:sz="4" w:space="0" w:color="000001"/>
            </w:tcBorders>
            <w:hideMark/>
          </w:tcPr>
          <w:p w:rsidR="00400A0F" w:rsidRDefault="00400A0F">
            <w:pPr>
              <w:spacing w:line="256" w:lineRule="auto"/>
              <w:jc w:val="center"/>
              <w:rPr>
                <w:rFonts w:ascii="Times New Roman" w:hAnsi="Times New Roman"/>
                <w:szCs w:val="20"/>
              </w:rPr>
            </w:pPr>
          </w:p>
        </w:tc>
      </w:tr>
      <w:tr w:rsidR="00400A0F" w:rsidTr="00CE16E6">
        <w:tc>
          <w:tcPr>
            <w:tcW w:w="720" w:type="dxa"/>
            <w:tcBorders>
              <w:top w:val="single" w:sz="4" w:space="0" w:color="000001"/>
              <w:left w:val="single" w:sz="4" w:space="0" w:color="000001"/>
              <w:bottom w:val="single" w:sz="4" w:space="0" w:color="000001"/>
              <w:right w:val="nil"/>
            </w:tcBorders>
            <w:hideMark/>
          </w:tcPr>
          <w:p w:rsidR="00400A0F" w:rsidRDefault="00400A0F">
            <w:pPr>
              <w:spacing w:line="256" w:lineRule="auto"/>
              <w:rPr>
                <w:rFonts w:ascii="Arial" w:hAnsi="Arial"/>
                <w:szCs w:val="24"/>
              </w:rPr>
            </w:pPr>
            <w:r>
              <w:lastRenderedPageBreak/>
              <w:t>6</w:t>
            </w:r>
          </w:p>
          <w:p w:rsidR="00400A0F" w:rsidRDefault="00400A0F">
            <w:pPr>
              <w:spacing w:line="256" w:lineRule="auto"/>
            </w:pPr>
          </w:p>
        </w:tc>
        <w:tc>
          <w:tcPr>
            <w:tcW w:w="114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25 февраля</w:t>
            </w:r>
          </w:p>
        </w:tc>
        <w:tc>
          <w:tcPr>
            <w:tcW w:w="3439" w:type="dxa"/>
            <w:tcBorders>
              <w:top w:val="single" w:sz="4" w:space="0" w:color="000001"/>
              <w:left w:val="single" w:sz="4" w:space="0" w:color="000001"/>
              <w:bottom w:val="single" w:sz="4" w:space="0" w:color="000001"/>
              <w:right w:val="nil"/>
            </w:tcBorders>
          </w:tcPr>
          <w:p w:rsidR="00400A0F" w:rsidRDefault="00400A0F" w:rsidP="009E2DD0">
            <w:pPr>
              <w:spacing w:line="256" w:lineRule="auto"/>
            </w:pPr>
            <w:r>
              <w:t>Праздник «Ах, душа моя Масленица!» студии »Музыкально-танцевальный фольклор России».</w:t>
            </w:r>
          </w:p>
        </w:tc>
        <w:tc>
          <w:tcPr>
            <w:tcW w:w="1985"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Пролетарский парк</w:t>
            </w:r>
          </w:p>
        </w:tc>
        <w:tc>
          <w:tcPr>
            <w:tcW w:w="1134" w:type="dxa"/>
            <w:tcBorders>
              <w:top w:val="single" w:sz="4" w:space="0" w:color="000001"/>
              <w:left w:val="single" w:sz="4" w:space="0" w:color="000001"/>
              <w:bottom w:val="single" w:sz="4" w:space="0" w:color="000001"/>
              <w:right w:val="single" w:sz="4" w:space="0" w:color="00000A"/>
            </w:tcBorders>
          </w:tcPr>
          <w:p w:rsidR="00400A0F" w:rsidRDefault="00400A0F">
            <w:pPr>
              <w:spacing w:line="256" w:lineRule="auto"/>
            </w:pPr>
          </w:p>
          <w:p w:rsidR="00400A0F" w:rsidRDefault="00400A0F">
            <w:pPr>
              <w:spacing w:line="256" w:lineRule="auto"/>
            </w:pPr>
            <w:r>
              <w:t>100</w:t>
            </w:r>
          </w:p>
        </w:tc>
        <w:tc>
          <w:tcPr>
            <w:tcW w:w="1483" w:type="dxa"/>
            <w:tcBorders>
              <w:top w:val="single" w:sz="4" w:space="0" w:color="000001"/>
              <w:left w:val="single" w:sz="4" w:space="0" w:color="00000A"/>
              <w:bottom w:val="single" w:sz="4" w:space="0" w:color="000001"/>
              <w:right w:val="single" w:sz="4" w:space="0" w:color="000001"/>
            </w:tcBorders>
          </w:tcPr>
          <w:p w:rsidR="00400A0F" w:rsidRDefault="00400A0F">
            <w:pPr>
              <w:spacing w:line="256" w:lineRule="auto"/>
              <w:jc w:val="center"/>
              <w:rPr>
                <w:rFonts w:ascii="Times New Roman" w:hAnsi="Times New Roman"/>
                <w:szCs w:val="20"/>
              </w:rPr>
            </w:pPr>
          </w:p>
        </w:tc>
      </w:tr>
      <w:tr w:rsidR="00400A0F" w:rsidTr="00CE16E6">
        <w:tc>
          <w:tcPr>
            <w:tcW w:w="720" w:type="dxa"/>
            <w:tcBorders>
              <w:top w:val="single" w:sz="4" w:space="0" w:color="000001"/>
              <w:left w:val="single" w:sz="4" w:space="0" w:color="000001"/>
              <w:bottom w:val="single" w:sz="4" w:space="0" w:color="000001"/>
              <w:right w:val="nil"/>
            </w:tcBorders>
            <w:hideMark/>
          </w:tcPr>
          <w:p w:rsidR="00400A0F" w:rsidRDefault="00400A0F">
            <w:pPr>
              <w:spacing w:line="256" w:lineRule="auto"/>
              <w:rPr>
                <w:rFonts w:ascii="Times New Roman" w:hAnsi="Times New Roman"/>
                <w:szCs w:val="20"/>
              </w:rPr>
            </w:pPr>
            <w:r>
              <w:rPr>
                <w:rFonts w:ascii="Times New Roman" w:hAnsi="Times New Roman"/>
                <w:szCs w:val="20"/>
              </w:rPr>
              <w:t>7</w:t>
            </w:r>
          </w:p>
        </w:tc>
        <w:tc>
          <w:tcPr>
            <w:tcW w:w="1140" w:type="dxa"/>
            <w:tcBorders>
              <w:top w:val="single" w:sz="4" w:space="0" w:color="000001"/>
              <w:left w:val="single" w:sz="4" w:space="0" w:color="000001"/>
              <w:bottom w:val="single" w:sz="4" w:space="0" w:color="000001"/>
              <w:right w:val="nil"/>
            </w:tcBorders>
            <w:hideMark/>
          </w:tcPr>
          <w:p w:rsidR="00400A0F" w:rsidRDefault="00400A0F">
            <w:pPr>
              <w:spacing w:line="256" w:lineRule="auto"/>
              <w:rPr>
                <w:rFonts w:ascii="Arial" w:hAnsi="Arial"/>
                <w:szCs w:val="24"/>
              </w:rPr>
            </w:pPr>
            <w:r>
              <w:rPr>
                <w:rFonts w:ascii="Times New Roman" w:hAnsi="Times New Roman"/>
                <w:szCs w:val="20"/>
              </w:rPr>
              <w:t>03 марта</w:t>
            </w:r>
          </w:p>
        </w:tc>
        <w:tc>
          <w:tcPr>
            <w:tcW w:w="3439" w:type="dxa"/>
            <w:tcBorders>
              <w:top w:val="single" w:sz="4" w:space="0" w:color="000001"/>
              <w:left w:val="single" w:sz="4" w:space="0" w:color="000001"/>
              <w:bottom w:val="single" w:sz="4" w:space="0" w:color="000001"/>
              <w:right w:val="nil"/>
            </w:tcBorders>
            <w:hideMark/>
          </w:tcPr>
          <w:p w:rsidR="00400A0F" w:rsidRDefault="00400A0F">
            <w:pPr>
              <w:spacing w:line="256" w:lineRule="auto"/>
            </w:pPr>
            <w:r>
              <w:rPr>
                <w:rFonts w:ascii="Times New Roman" w:hAnsi="Times New Roman"/>
                <w:szCs w:val="20"/>
              </w:rPr>
              <w:t>Историческая игра-викторина «Книжный рыцарь» для маленьких читателей библиотеки поселка Скороход.</w:t>
            </w:r>
          </w:p>
        </w:tc>
        <w:tc>
          <w:tcPr>
            <w:tcW w:w="1985" w:type="dxa"/>
            <w:tcBorders>
              <w:top w:val="single" w:sz="4" w:space="0" w:color="000001"/>
              <w:left w:val="single" w:sz="4" w:space="0" w:color="000001"/>
              <w:bottom w:val="single" w:sz="4" w:space="0" w:color="000001"/>
              <w:right w:val="nil"/>
            </w:tcBorders>
            <w:hideMark/>
          </w:tcPr>
          <w:p w:rsidR="00400A0F" w:rsidRDefault="00400A0F">
            <w:pPr>
              <w:spacing w:line="256" w:lineRule="auto"/>
            </w:pPr>
            <w:r>
              <w:rPr>
                <w:rFonts w:ascii="Times New Roman" w:hAnsi="Times New Roman"/>
                <w:szCs w:val="20"/>
              </w:rPr>
              <w:t>Библиотека поселка Скороход.</w:t>
            </w:r>
          </w:p>
        </w:tc>
        <w:tc>
          <w:tcPr>
            <w:tcW w:w="1134" w:type="dxa"/>
            <w:tcBorders>
              <w:top w:val="single" w:sz="4" w:space="0" w:color="000001"/>
              <w:left w:val="single" w:sz="4" w:space="0" w:color="000001"/>
              <w:bottom w:val="single" w:sz="4" w:space="0" w:color="000001"/>
              <w:right w:val="single" w:sz="4" w:space="0" w:color="00000A"/>
            </w:tcBorders>
            <w:hideMark/>
          </w:tcPr>
          <w:p w:rsidR="00400A0F" w:rsidRDefault="00400A0F">
            <w:pPr>
              <w:spacing w:line="256" w:lineRule="auto"/>
            </w:pPr>
            <w:r>
              <w:rPr>
                <w:rFonts w:ascii="Times New Roman" w:hAnsi="Times New Roman"/>
                <w:szCs w:val="20"/>
              </w:rPr>
              <w:t>26</w:t>
            </w:r>
          </w:p>
        </w:tc>
        <w:tc>
          <w:tcPr>
            <w:tcW w:w="1483" w:type="dxa"/>
            <w:tcBorders>
              <w:top w:val="single" w:sz="4" w:space="0" w:color="000001"/>
              <w:left w:val="single" w:sz="4" w:space="0" w:color="00000A"/>
              <w:bottom w:val="single" w:sz="4" w:space="0" w:color="000001"/>
              <w:right w:val="single" w:sz="4" w:space="0" w:color="000001"/>
            </w:tcBorders>
          </w:tcPr>
          <w:p w:rsidR="00400A0F" w:rsidRDefault="00400A0F">
            <w:pPr>
              <w:spacing w:line="256" w:lineRule="auto"/>
              <w:jc w:val="center"/>
              <w:rPr>
                <w:rFonts w:ascii="Times New Roman" w:hAnsi="Times New Roman"/>
                <w:szCs w:val="20"/>
              </w:rPr>
            </w:pPr>
          </w:p>
        </w:tc>
      </w:tr>
      <w:tr w:rsidR="00400A0F" w:rsidTr="00CE16E6">
        <w:trPr>
          <w:trHeight w:val="1763"/>
        </w:trPr>
        <w:tc>
          <w:tcPr>
            <w:tcW w:w="720" w:type="dxa"/>
            <w:tcBorders>
              <w:top w:val="single" w:sz="4" w:space="0" w:color="000001"/>
              <w:left w:val="single" w:sz="4" w:space="0" w:color="000001"/>
              <w:bottom w:val="single" w:sz="4" w:space="0" w:color="00000A"/>
              <w:right w:val="nil"/>
            </w:tcBorders>
            <w:hideMark/>
          </w:tcPr>
          <w:p w:rsidR="00400A0F" w:rsidRDefault="00400A0F">
            <w:pPr>
              <w:spacing w:line="256" w:lineRule="auto"/>
              <w:rPr>
                <w:rFonts w:ascii="Times New Roman" w:hAnsi="Times New Roman"/>
                <w:szCs w:val="20"/>
              </w:rPr>
            </w:pPr>
            <w:r>
              <w:rPr>
                <w:rFonts w:ascii="Times New Roman" w:hAnsi="Times New Roman"/>
                <w:szCs w:val="20"/>
              </w:rPr>
              <w:t xml:space="preserve">8 </w:t>
            </w:r>
          </w:p>
        </w:tc>
        <w:tc>
          <w:tcPr>
            <w:tcW w:w="1140" w:type="dxa"/>
            <w:tcBorders>
              <w:top w:val="single" w:sz="4" w:space="0" w:color="000001"/>
              <w:left w:val="single" w:sz="4" w:space="0" w:color="000001"/>
              <w:bottom w:val="single" w:sz="4" w:space="0" w:color="00000A"/>
              <w:right w:val="nil"/>
            </w:tcBorders>
          </w:tcPr>
          <w:p w:rsidR="00400A0F" w:rsidRDefault="00400A0F">
            <w:pPr>
              <w:spacing w:line="256" w:lineRule="auto"/>
              <w:rPr>
                <w:rFonts w:ascii="Times New Roman" w:hAnsi="Times New Roman"/>
                <w:szCs w:val="20"/>
              </w:rPr>
            </w:pPr>
            <w:r>
              <w:rPr>
                <w:rFonts w:ascii="Times New Roman" w:hAnsi="Times New Roman"/>
                <w:szCs w:val="20"/>
              </w:rPr>
              <w:t>16 и 17 марта</w:t>
            </w:r>
          </w:p>
          <w:p w:rsidR="00400A0F" w:rsidRDefault="00400A0F">
            <w:pPr>
              <w:spacing w:line="256" w:lineRule="auto"/>
              <w:rPr>
                <w:rFonts w:ascii="Times New Roman" w:hAnsi="Times New Roman"/>
                <w:szCs w:val="20"/>
              </w:rPr>
            </w:pPr>
          </w:p>
          <w:p w:rsidR="00400A0F" w:rsidRDefault="00400A0F">
            <w:pPr>
              <w:spacing w:line="256" w:lineRule="auto"/>
              <w:rPr>
                <w:rFonts w:ascii="Times New Roman" w:hAnsi="Times New Roman"/>
                <w:szCs w:val="20"/>
              </w:rPr>
            </w:pPr>
          </w:p>
        </w:tc>
        <w:tc>
          <w:tcPr>
            <w:tcW w:w="3439" w:type="dxa"/>
            <w:tcBorders>
              <w:top w:val="single" w:sz="4" w:space="0" w:color="000001"/>
              <w:left w:val="single" w:sz="4" w:space="0" w:color="000001"/>
              <w:bottom w:val="single" w:sz="4" w:space="0" w:color="00000A"/>
              <w:right w:val="nil"/>
            </w:tcBorders>
          </w:tcPr>
          <w:p w:rsidR="009E2DD0" w:rsidRDefault="00400A0F" w:rsidP="009E2DD0">
            <w:pPr>
              <w:spacing w:line="256" w:lineRule="auto"/>
              <w:rPr>
                <w:rFonts w:ascii="Times New Roman" w:hAnsi="Times New Roman"/>
                <w:szCs w:val="20"/>
              </w:rPr>
            </w:pPr>
            <w:r>
              <w:rPr>
                <w:rFonts w:ascii="Times New Roman" w:hAnsi="Times New Roman"/>
                <w:szCs w:val="20"/>
              </w:rPr>
              <w:t>Концерт и интерактивно-игровая программа  для  детей  "Центра социальной помощи семьи и детям Петродворцвого района"</w:t>
            </w:r>
          </w:p>
        </w:tc>
        <w:tc>
          <w:tcPr>
            <w:tcW w:w="1985" w:type="dxa"/>
            <w:tcBorders>
              <w:top w:val="single" w:sz="4" w:space="0" w:color="000001"/>
              <w:left w:val="single" w:sz="4" w:space="0" w:color="000001"/>
              <w:bottom w:val="single" w:sz="4" w:space="0" w:color="00000A"/>
              <w:right w:val="nil"/>
            </w:tcBorders>
          </w:tcPr>
          <w:p w:rsidR="00400A0F" w:rsidRDefault="00400A0F" w:rsidP="009E2DD0">
            <w:pPr>
              <w:spacing w:line="256" w:lineRule="auto"/>
              <w:rPr>
                <w:rFonts w:ascii="Times New Roman" w:hAnsi="Times New Roman"/>
                <w:szCs w:val="20"/>
              </w:rPr>
            </w:pPr>
            <w:r>
              <w:rPr>
                <w:rFonts w:ascii="Times New Roman" w:hAnsi="Times New Roman"/>
                <w:szCs w:val="20"/>
              </w:rPr>
              <w:t>Петергоф."ТО"</w:t>
            </w:r>
            <w:r w:rsidR="00CE16E6">
              <w:rPr>
                <w:rFonts w:ascii="Times New Roman" w:hAnsi="Times New Roman"/>
                <w:szCs w:val="20"/>
              </w:rPr>
              <w:t xml:space="preserve"> </w:t>
            </w:r>
            <w:r>
              <w:rPr>
                <w:rFonts w:ascii="Times New Roman" w:hAnsi="Times New Roman"/>
                <w:szCs w:val="20"/>
              </w:rPr>
              <w:t>Школа  Канторум"</w:t>
            </w:r>
          </w:p>
        </w:tc>
        <w:tc>
          <w:tcPr>
            <w:tcW w:w="1134" w:type="dxa"/>
            <w:tcBorders>
              <w:top w:val="single" w:sz="4" w:space="0" w:color="000001"/>
              <w:left w:val="single" w:sz="4" w:space="0" w:color="000001"/>
              <w:bottom w:val="single" w:sz="4" w:space="0" w:color="00000A"/>
              <w:right w:val="single" w:sz="4" w:space="0" w:color="00000A"/>
            </w:tcBorders>
          </w:tcPr>
          <w:p w:rsidR="00400A0F" w:rsidRDefault="00400A0F" w:rsidP="009E2DD0">
            <w:pPr>
              <w:spacing w:line="256" w:lineRule="auto"/>
              <w:rPr>
                <w:rFonts w:ascii="Times New Roman" w:hAnsi="Times New Roman"/>
                <w:szCs w:val="20"/>
              </w:rPr>
            </w:pPr>
            <w:r>
              <w:rPr>
                <w:rFonts w:ascii="Times New Roman" w:hAnsi="Times New Roman"/>
                <w:szCs w:val="20"/>
              </w:rPr>
              <w:t>75</w:t>
            </w:r>
          </w:p>
        </w:tc>
        <w:tc>
          <w:tcPr>
            <w:tcW w:w="1483" w:type="dxa"/>
            <w:tcBorders>
              <w:top w:val="single" w:sz="4" w:space="0" w:color="000001"/>
              <w:left w:val="single" w:sz="4" w:space="0" w:color="00000A"/>
              <w:bottom w:val="single" w:sz="4" w:space="0" w:color="00000A"/>
              <w:right w:val="single" w:sz="4" w:space="0" w:color="000001"/>
            </w:tcBorders>
            <w:hideMark/>
          </w:tcPr>
          <w:p w:rsidR="00400A0F" w:rsidRDefault="00400A0F">
            <w:pPr>
              <w:spacing w:line="256" w:lineRule="auto"/>
              <w:jc w:val="center"/>
              <w:rPr>
                <w:rFonts w:ascii="Times New Roman" w:hAnsi="Times New Roman"/>
                <w:szCs w:val="20"/>
              </w:rPr>
            </w:pPr>
          </w:p>
        </w:tc>
      </w:tr>
      <w:tr w:rsidR="00400A0F" w:rsidTr="00CE16E6">
        <w:trPr>
          <w:trHeight w:val="864"/>
        </w:trPr>
        <w:tc>
          <w:tcPr>
            <w:tcW w:w="720" w:type="dxa"/>
            <w:tcBorders>
              <w:top w:val="single" w:sz="4" w:space="0" w:color="00000A"/>
              <w:left w:val="single" w:sz="4" w:space="0" w:color="000001"/>
              <w:bottom w:val="single" w:sz="4" w:space="0" w:color="00000A"/>
              <w:right w:val="nil"/>
            </w:tcBorders>
            <w:hideMark/>
          </w:tcPr>
          <w:p w:rsidR="00400A0F" w:rsidRDefault="00400A0F">
            <w:pPr>
              <w:spacing w:line="256" w:lineRule="auto"/>
              <w:rPr>
                <w:rFonts w:ascii="Arial" w:hAnsi="Arial"/>
                <w:szCs w:val="24"/>
              </w:rPr>
            </w:pPr>
            <w:r>
              <w:t>9</w:t>
            </w:r>
          </w:p>
        </w:tc>
        <w:tc>
          <w:tcPr>
            <w:tcW w:w="1140" w:type="dxa"/>
            <w:tcBorders>
              <w:top w:val="single" w:sz="4" w:space="0" w:color="00000A"/>
              <w:left w:val="single" w:sz="4" w:space="0" w:color="000001"/>
              <w:bottom w:val="single" w:sz="4" w:space="0" w:color="00000A"/>
              <w:right w:val="nil"/>
            </w:tcBorders>
            <w:hideMark/>
          </w:tcPr>
          <w:p w:rsidR="00400A0F" w:rsidRDefault="00400A0F">
            <w:pPr>
              <w:spacing w:line="256" w:lineRule="auto"/>
            </w:pPr>
            <w:r>
              <w:t>23 марта</w:t>
            </w:r>
          </w:p>
        </w:tc>
        <w:tc>
          <w:tcPr>
            <w:tcW w:w="3439" w:type="dxa"/>
            <w:tcBorders>
              <w:top w:val="single" w:sz="4" w:space="0" w:color="00000A"/>
              <w:left w:val="single" w:sz="4" w:space="0" w:color="000001"/>
              <w:bottom w:val="single" w:sz="4" w:space="0" w:color="00000A"/>
              <w:right w:val="nil"/>
            </w:tcBorders>
            <w:hideMark/>
          </w:tcPr>
          <w:p w:rsidR="00400A0F" w:rsidRDefault="00400A0F">
            <w:pPr>
              <w:spacing w:line="256" w:lineRule="auto"/>
            </w:pPr>
            <w:r>
              <w:t>Турнир по стрельбе из традиционного лука для членов детско-юношеского кружка «Петергофская стража».</w:t>
            </w:r>
          </w:p>
        </w:tc>
        <w:tc>
          <w:tcPr>
            <w:tcW w:w="1985" w:type="dxa"/>
            <w:tcBorders>
              <w:top w:val="single" w:sz="4" w:space="0" w:color="00000A"/>
              <w:left w:val="single" w:sz="4" w:space="0" w:color="000001"/>
              <w:bottom w:val="single" w:sz="4" w:space="0" w:color="00000A"/>
              <w:right w:val="nil"/>
            </w:tcBorders>
            <w:hideMark/>
          </w:tcPr>
          <w:p w:rsidR="00400A0F" w:rsidRDefault="00400A0F">
            <w:pPr>
              <w:spacing w:line="256" w:lineRule="auto"/>
            </w:pPr>
            <w:r>
              <w:t>Петергоф «ТО»</w:t>
            </w:r>
            <w:r w:rsidR="00CE16E6">
              <w:t xml:space="preserve"> </w:t>
            </w:r>
            <w:r>
              <w:t>Школа «Канторум»</w:t>
            </w:r>
          </w:p>
        </w:tc>
        <w:tc>
          <w:tcPr>
            <w:tcW w:w="1134" w:type="dxa"/>
            <w:tcBorders>
              <w:top w:val="single" w:sz="4" w:space="0" w:color="00000A"/>
              <w:left w:val="single" w:sz="4" w:space="0" w:color="000001"/>
              <w:bottom w:val="single" w:sz="4" w:space="0" w:color="00000A"/>
              <w:right w:val="single" w:sz="4" w:space="0" w:color="00000A"/>
            </w:tcBorders>
          </w:tcPr>
          <w:p w:rsidR="00400A0F" w:rsidRDefault="00400A0F">
            <w:pPr>
              <w:spacing w:line="256" w:lineRule="auto"/>
            </w:pPr>
          </w:p>
          <w:p w:rsidR="00400A0F" w:rsidRDefault="00400A0F">
            <w:pPr>
              <w:spacing w:line="256" w:lineRule="auto"/>
            </w:pPr>
            <w:r>
              <w:t>57</w:t>
            </w:r>
          </w:p>
        </w:tc>
        <w:tc>
          <w:tcPr>
            <w:tcW w:w="1483" w:type="dxa"/>
            <w:tcBorders>
              <w:top w:val="single" w:sz="4" w:space="0" w:color="00000A"/>
              <w:left w:val="single" w:sz="4" w:space="0" w:color="00000A"/>
              <w:bottom w:val="single" w:sz="4" w:space="0" w:color="00000A"/>
              <w:right w:val="single" w:sz="4" w:space="0" w:color="000001"/>
            </w:tcBorders>
          </w:tcPr>
          <w:p w:rsidR="00400A0F" w:rsidRDefault="00400A0F">
            <w:pPr>
              <w:spacing w:line="256" w:lineRule="auto"/>
              <w:jc w:val="center"/>
            </w:pPr>
          </w:p>
        </w:tc>
      </w:tr>
      <w:tr w:rsidR="00400A0F" w:rsidTr="00CE16E6">
        <w:trPr>
          <w:trHeight w:val="864"/>
        </w:trPr>
        <w:tc>
          <w:tcPr>
            <w:tcW w:w="720" w:type="dxa"/>
            <w:tcBorders>
              <w:top w:val="single" w:sz="4" w:space="0" w:color="00000A"/>
              <w:left w:val="single" w:sz="4" w:space="0" w:color="000001"/>
              <w:bottom w:val="single" w:sz="4" w:space="0" w:color="00000A"/>
              <w:right w:val="nil"/>
            </w:tcBorders>
            <w:hideMark/>
          </w:tcPr>
          <w:p w:rsidR="00400A0F" w:rsidRDefault="00400A0F">
            <w:pPr>
              <w:spacing w:line="256" w:lineRule="auto"/>
            </w:pPr>
            <w:r>
              <w:t>10</w:t>
            </w:r>
          </w:p>
        </w:tc>
        <w:tc>
          <w:tcPr>
            <w:tcW w:w="1140" w:type="dxa"/>
            <w:tcBorders>
              <w:top w:val="single" w:sz="4" w:space="0" w:color="00000A"/>
              <w:left w:val="single" w:sz="4" w:space="0" w:color="000001"/>
              <w:bottom w:val="single" w:sz="4" w:space="0" w:color="00000A"/>
              <w:right w:val="nil"/>
            </w:tcBorders>
            <w:hideMark/>
          </w:tcPr>
          <w:p w:rsidR="00400A0F" w:rsidRDefault="00400A0F">
            <w:pPr>
              <w:spacing w:line="256" w:lineRule="auto"/>
            </w:pPr>
            <w:r>
              <w:t>04 апреля</w:t>
            </w:r>
          </w:p>
        </w:tc>
        <w:tc>
          <w:tcPr>
            <w:tcW w:w="3439" w:type="dxa"/>
            <w:tcBorders>
              <w:top w:val="single" w:sz="4" w:space="0" w:color="00000A"/>
              <w:left w:val="single" w:sz="4" w:space="0" w:color="000001"/>
              <w:bottom w:val="single" w:sz="4" w:space="0" w:color="00000A"/>
              <w:right w:val="nil"/>
            </w:tcBorders>
            <w:hideMark/>
          </w:tcPr>
          <w:p w:rsidR="00400A0F" w:rsidRDefault="00400A0F">
            <w:pPr>
              <w:spacing w:line="256" w:lineRule="auto"/>
            </w:pPr>
            <w:r>
              <w:t>Интерактивная лекция для участников студии средневековых воинских искусств «Эпоха Викингов.</w:t>
            </w:r>
            <w:r w:rsidR="007A28A4">
              <w:t xml:space="preserve"> </w:t>
            </w:r>
            <w:r>
              <w:t>Быт и военная культура»</w:t>
            </w:r>
          </w:p>
        </w:tc>
        <w:tc>
          <w:tcPr>
            <w:tcW w:w="1985" w:type="dxa"/>
            <w:tcBorders>
              <w:top w:val="single" w:sz="4" w:space="0" w:color="00000A"/>
              <w:left w:val="single" w:sz="4" w:space="0" w:color="000001"/>
              <w:bottom w:val="single" w:sz="4" w:space="0" w:color="00000A"/>
              <w:right w:val="nil"/>
            </w:tcBorders>
            <w:hideMark/>
          </w:tcPr>
          <w:p w:rsidR="00CE16E6" w:rsidRDefault="00400A0F">
            <w:pPr>
              <w:spacing w:line="256" w:lineRule="auto"/>
            </w:pPr>
            <w:r>
              <w:t>«ТО»</w:t>
            </w:r>
          </w:p>
          <w:p w:rsidR="00400A0F" w:rsidRDefault="00400A0F">
            <w:pPr>
              <w:spacing w:line="256" w:lineRule="auto"/>
            </w:pPr>
            <w:r>
              <w:t>Школа Канторум»</w:t>
            </w:r>
          </w:p>
        </w:tc>
        <w:tc>
          <w:tcPr>
            <w:tcW w:w="1134" w:type="dxa"/>
            <w:tcBorders>
              <w:top w:val="single" w:sz="4" w:space="0" w:color="00000A"/>
              <w:left w:val="single" w:sz="4" w:space="0" w:color="000001"/>
              <w:bottom w:val="single" w:sz="4" w:space="0" w:color="00000A"/>
              <w:right w:val="single" w:sz="4" w:space="0" w:color="00000A"/>
            </w:tcBorders>
            <w:hideMark/>
          </w:tcPr>
          <w:p w:rsidR="00400A0F" w:rsidRDefault="00400A0F">
            <w:pPr>
              <w:spacing w:line="256" w:lineRule="auto"/>
            </w:pPr>
            <w:r>
              <w:t>42</w:t>
            </w:r>
          </w:p>
        </w:tc>
        <w:tc>
          <w:tcPr>
            <w:tcW w:w="1483" w:type="dxa"/>
            <w:tcBorders>
              <w:top w:val="single" w:sz="4" w:space="0" w:color="00000A"/>
              <w:left w:val="single" w:sz="4" w:space="0" w:color="00000A"/>
              <w:bottom w:val="single" w:sz="4" w:space="0" w:color="00000A"/>
              <w:right w:val="single" w:sz="4" w:space="0" w:color="000001"/>
            </w:tcBorders>
          </w:tcPr>
          <w:p w:rsidR="00400A0F" w:rsidRDefault="00400A0F">
            <w:pPr>
              <w:spacing w:line="256" w:lineRule="auto"/>
              <w:jc w:val="center"/>
            </w:pPr>
          </w:p>
        </w:tc>
      </w:tr>
      <w:tr w:rsidR="00400A0F" w:rsidTr="00CE16E6">
        <w:trPr>
          <w:trHeight w:val="864"/>
        </w:trPr>
        <w:tc>
          <w:tcPr>
            <w:tcW w:w="720" w:type="dxa"/>
            <w:tcBorders>
              <w:top w:val="single" w:sz="4" w:space="0" w:color="00000A"/>
              <w:left w:val="single" w:sz="4" w:space="0" w:color="000001"/>
              <w:bottom w:val="single" w:sz="4" w:space="0" w:color="00000A"/>
              <w:right w:val="nil"/>
            </w:tcBorders>
            <w:hideMark/>
          </w:tcPr>
          <w:p w:rsidR="00400A0F" w:rsidRDefault="00400A0F">
            <w:pPr>
              <w:spacing w:line="256" w:lineRule="auto"/>
            </w:pPr>
            <w:r>
              <w:t>11</w:t>
            </w:r>
          </w:p>
        </w:tc>
        <w:tc>
          <w:tcPr>
            <w:tcW w:w="1140" w:type="dxa"/>
            <w:tcBorders>
              <w:top w:val="single" w:sz="4" w:space="0" w:color="00000A"/>
              <w:left w:val="single" w:sz="4" w:space="0" w:color="000001"/>
              <w:bottom w:val="single" w:sz="4" w:space="0" w:color="00000A"/>
              <w:right w:val="nil"/>
            </w:tcBorders>
            <w:hideMark/>
          </w:tcPr>
          <w:p w:rsidR="00400A0F" w:rsidRDefault="00400A0F">
            <w:pPr>
              <w:spacing w:line="256" w:lineRule="auto"/>
            </w:pPr>
            <w:r>
              <w:t>08  апреля</w:t>
            </w:r>
          </w:p>
        </w:tc>
        <w:tc>
          <w:tcPr>
            <w:tcW w:w="3439" w:type="dxa"/>
            <w:tcBorders>
              <w:top w:val="single" w:sz="4" w:space="0" w:color="00000A"/>
              <w:left w:val="single" w:sz="4" w:space="0" w:color="000001"/>
              <w:bottom w:val="single" w:sz="4" w:space="0" w:color="00000A"/>
              <w:right w:val="nil"/>
            </w:tcBorders>
            <w:hideMark/>
          </w:tcPr>
          <w:p w:rsidR="00400A0F" w:rsidRDefault="00400A0F">
            <w:pPr>
              <w:spacing w:line="256" w:lineRule="auto"/>
            </w:pPr>
            <w:r>
              <w:t>Фольклорный праздник, посвященный прилету птиц «Грачи прилетели!»</w:t>
            </w:r>
          </w:p>
        </w:tc>
        <w:tc>
          <w:tcPr>
            <w:tcW w:w="1985" w:type="dxa"/>
            <w:tcBorders>
              <w:top w:val="single" w:sz="4" w:space="0" w:color="00000A"/>
              <w:left w:val="single" w:sz="4" w:space="0" w:color="000001"/>
              <w:bottom w:val="single" w:sz="4" w:space="0" w:color="00000A"/>
              <w:right w:val="nil"/>
            </w:tcBorders>
            <w:hideMark/>
          </w:tcPr>
          <w:p w:rsidR="00400A0F" w:rsidRDefault="007A28A4">
            <w:pPr>
              <w:spacing w:line="256" w:lineRule="auto"/>
            </w:pPr>
            <w:r>
              <w:t>Пролета</w:t>
            </w:r>
            <w:r w:rsidR="00400A0F">
              <w:t>рский парк</w:t>
            </w:r>
          </w:p>
        </w:tc>
        <w:tc>
          <w:tcPr>
            <w:tcW w:w="1134" w:type="dxa"/>
            <w:tcBorders>
              <w:top w:val="single" w:sz="4" w:space="0" w:color="00000A"/>
              <w:left w:val="single" w:sz="4" w:space="0" w:color="000001"/>
              <w:bottom w:val="single" w:sz="4" w:space="0" w:color="00000A"/>
              <w:right w:val="single" w:sz="4" w:space="0" w:color="00000A"/>
            </w:tcBorders>
            <w:hideMark/>
          </w:tcPr>
          <w:p w:rsidR="00400A0F" w:rsidRDefault="00400A0F">
            <w:pPr>
              <w:spacing w:line="256" w:lineRule="auto"/>
            </w:pPr>
            <w:r>
              <w:t>53</w:t>
            </w:r>
          </w:p>
        </w:tc>
        <w:tc>
          <w:tcPr>
            <w:tcW w:w="1483" w:type="dxa"/>
            <w:tcBorders>
              <w:top w:val="single" w:sz="4" w:space="0" w:color="00000A"/>
              <w:left w:val="single" w:sz="4" w:space="0" w:color="00000A"/>
              <w:bottom w:val="single" w:sz="4" w:space="0" w:color="00000A"/>
              <w:right w:val="single" w:sz="4" w:space="0" w:color="000001"/>
            </w:tcBorders>
          </w:tcPr>
          <w:p w:rsidR="00400A0F" w:rsidRDefault="00400A0F">
            <w:pPr>
              <w:spacing w:line="256" w:lineRule="auto"/>
              <w:jc w:val="center"/>
            </w:pPr>
          </w:p>
        </w:tc>
      </w:tr>
      <w:tr w:rsidR="00400A0F" w:rsidTr="00CE16E6">
        <w:trPr>
          <w:trHeight w:val="864"/>
        </w:trPr>
        <w:tc>
          <w:tcPr>
            <w:tcW w:w="720" w:type="dxa"/>
            <w:tcBorders>
              <w:top w:val="single" w:sz="4" w:space="0" w:color="00000A"/>
              <w:left w:val="single" w:sz="4" w:space="0" w:color="000001"/>
              <w:bottom w:val="single" w:sz="4" w:space="0" w:color="00000A"/>
              <w:right w:val="nil"/>
            </w:tcBorders>
            <w:hideMark/>
          </w:tcPr>
          <w:p w:rsidR="00400A0F" w:rsidRDefault="00400A0F">
            <w:pPr>
              <w:spacing w:line="256" w:lineRule="auto"/>
            </w:pPr>
            <w:r>
              <w:t>12</w:t>
            </w:r>
          </w:p>
        </w:tc>
        <w:tc>
          <w:tcPr>
            <w:tcW w:w="1140" w:type="dxa"/>
            <w:tcBorders>
              <w:top w:val="single" w:sz="4" w:space="0" w:color="00000A"/>
              <w:left w:val="single" w:sz="4" w:space="0" w:color="000001"/>
              <w:bottom w:val="single" w:sz="4" w:space="0" w:color="00000A"/>
              <w:right w:val="nil"/>
            </w:tcBorders>
            <w:hideMark/>
          </w:tcPr>
          <w:p w:rsidR="00400A0F" w:rsidRDefault="00400A0F">
            <w:pPr>
              <w:spacing w:line="256" w:lineRule="auto"/>
            </w:pPr>
            <w:r>
              <w:t>13 апреля</w:t>
            </w:r>
          </w:p>
        </w:tc>
        <w:tc>
          <w:tcPr>
            <w:tcW w:w="3439" w:type="dxa"/>
            <w:tcBorders>
              <w:top w:val="single" w:sz="4" w:space="0" w:color="00000A"/>
              <w:left w:val="single" w:sz="4" w:space="0" w:color="000001"/>
              <w:bottom w:val="single" w:sz="4" w:space="0" w:color="00000A"/>
              <w:right w:val="nil"/>
            </w:tcBorders>
          </w:tcPr>
          <w:p w:rsidR="00400A0F" w:rsidRDefault="00400A0F" w:rsidP="009E2DD0">
            <w:pPr>
              <w:spacing w:line="256" w:lineRule="auto"/>
            </w:pPr>
            <w:r>
              <w:t>Историческая игра-викторина «По следам рыцаря Айвенго»</w:t>
            </w:r>
            <w:r w:rsidR="009E2DD0">
              <w:t xml:space="preserve"> </w:t>
            </w:r>
            <w:r>
              <w:t>Посвященная году литературы.</w:t>
            </w:r>
          </w:p>
        </w:tc>
        <w:tc>
          <w:tcPr>
            <w:tcW w:w="1985" w:type="dxa"/>
            <w:tcBorders>
              <w:top w:val="single" w:sz="4" w:space="0" w:color="00000A"/>
              <w:left w:val="single" w:sz="4" w:space="0" w:color="000001"/>
              <w:bottom w:val="single" w:sz="4" w:space="0" w:color="00000A"/>
              <w:right w:val="nil"/>
            </w:tcBorders>
            <w:hideMark/>
          </w:tcPr>
          <w:p w:rsidR="00400A0F" w:rsidRDefault="00400A0F">
            <w:pPr>
              <w:spacing w:line="256" w:lineRule="auto"/>
            </w:pPr>
            <w:r>
              <w:t>Детский сад поселка Скороход</w:t>
            </w:r>
          </w:p>
        </w:tc>
        <w:tc>
          <w:tcPr>
            <w:tcW w:w="1134" w:type="dxa"/>
            <w:tcBorders>
              <w:top w:val="single" w:sz="4" w:space="0" w:color="00000A"/>
              <w:left w:val="single" w:sz="4" w:space="0" w:color="000001"/>
              <w:bottom w:val="single" w:sz="4" w:space="0" w:color="00000A"/>
              <w:right w:val="single" w:sz="4" w:space="0" w:color="00000A"/>
            </w:tcBorders>
            <w:hideMark/>
          </w:tcPr>
          <w:p w:rsidR="00400A0F" w:rsidRDefault="00400A0F">
            <w:pPr>
              <w:spacing w:line="256" w:lineRule="auto"/>
            </w:pPr>
            <w:r>
              <w:t>28</w:t>
            </w:r>
          </w:p>
        </w:tc>
        <w:tc>
          <w:tcPr>
            <w:tcW w:w="1483" w:type="dxa"/>
            <w:tcBorders>
              <w:top w:val="single" w:sz="4" w:space="0" w:color="00000A"/>
              <w:left w:val="single" w:sz="4" w:space="0" w:color="00000A"/>
              <w:bottom w:val="single" w:sz="4" w:space="0" w:color="00000A"/>
              <w:right w:val="single" w:sz="4" w:space="0" w:color="000001"/>
            </w:tcBorders>
          </w:tcPr>
          <w:p w:rsidR="00400A0F" w:rsidRDefault="00400A0F">
            <w:pPr>
              <w:spacing w:line="256" w:lineRule="auto"/>
              <w:jc w:val="center"/>
            </w:pPr>
          </w:p>
        </w:tc>
      </w:tr>
      <w:tr w:rsidR="00400A0F" w:rsidTr="00CE16E6">
        <w:trPr>
          <w:trHeight w:val="864"/>
        </w:trPr>
        <w:tc>
          <w:tcPr>
            <w:tcW w:w="720" w:type="dxa"/>
            <w:tcBorders>
              <w:top w:val="single" w:sz="4" w:space="0" w:color="00000A"/>
              <w:left w:val="single" w:sz="4" w:space="0" w:color="000001"/>
              <w:bottom w:val="single" w:sz="4" w:space="0" w:color="00000A"/>
              <w:right w:val="nil"/>
            </w:tcBorders>
            <w:hideMark/>
          </w:tcPr>
          <w:p w:rsidR="00400A0F" w:rsidRDefault="00400A0F">
            <w:pPr>
              <w:spacing w:line="256" w:lineRule="auto"/>
            </w:pPr>
            <w:r>
              <w:t>13</w:t>
            </w:r>
          </w:p>
        </w:tc>
        <w:tc>
          <w:tcPr>
            <w:tcW w:w="1140" w:type="dxa"/>
            <w:tcBorders>
              <w:top w:val="single" w:sz="4" w:space="0" w:color="00000A"/>
              <w:left w:val="single" w:sz="4" w:space="0" w:color="000001"/>
              <w:bottom w:val="single" w:sz="4" w:space="0" w:color="00000A"/>
              <w:right w:val="nil"/>
            </w:tcBorders>
            <w:hideMark/>
          </w:tcPr>
          <w:p w:rsidR="00400A0F" w:rsidRDefault="00400A0F">
            <w:pPr>
              <w:spacing w:line="256" w:lineRule="auto"/>
            </w:pPr>
            <w:r>
              <w:t xml:space="preserve">15  апреля </w:t>
            </w:r>
          </w:p>
        </w:tc>
        <w:tc>
          <w:tcPr>
            <w:tcW w:w="3439" w:type="dxa"/>
            <w:tcBorders>
              <w:top w:val="single" w:sz="4" w:space="0" w:color="00000A"/>
              <w:left w:val="single" w:sz="4" w:space="0" w:color="000001"/>
              <w:bottom w:val="single" w:sz="4" w:space="0" w:color="00000A"/>
              <w:right w:val="nil"/>
            </w:tcBorders>
            <w:hideMark/>
          </w:tcPr>
          <w:p w:rsidR="00400A0F" w:rsidRDefault="00400A0F">
            <w:pPr>
              <w:spacing w:line="256" w:lineRule="auto"/>
            </w:pPr>
            <w:r>
              <w:t>Встреча руководителей кружков и студий «ТО»Школа Канторум» с детьми центра социальной помощи семье и детям»</w:t>
            </w:r>
          </w:p>
        </w:tc>
        <w:tc>
          <w:tcPr>
            <w:tcW w:w="1985" w:type="dxa"/>
            <w:tcBorders>
              <w:top w:val="single" w:sz="4" w:space="0" w:color="00000A"/>
              <w:left w:val="single" w:sz="4" w:space="0" w:color="000001"/>
              <w:bottom w:val="single" w:sz="4" w:space="0" w:color="00000A"/>
              <w:right w:val="nil"/>
            </w:tcBorders>
            <w:hideMark/>
          </w:tcPr>
          <w:p w:rsidR="00CE16E6" w:rsidRDefault="00400A0F">
            <w:pPr>
              <w:spacing w:line="256" w:lineRule="auto"/>
            </w:pPr>
            <w:r>
              <w:t xml:space="preserve">«ТО </w:t>
            </w:r>
          </w:p>
          <w:p w:rsidR="00400A0F" w:rsidRDefault="00400A0F">
            <w:pPr>
              <w:spacing w:line="256" w:lineRule="auto"/>
            </w:pPr>
            <w:r>
              <w:t>«Школа Канторум»</w:t>
            </w:r>
          </w:p>
        </w:tc>
        <w:tc>
          <w:tcPr>
            <w:tcW w:w="1134" w:type="dxa"/>
            <w:tcBorders>
              <w:top w:val="single" w:sz="4" w:space="0" w:color="00000A"/>
              <w:left w:val="single" w:sz="4" w:space="0" w:color="000001"/>
              <w:bottom w:val="single" w:sz="4" w:space="0" w:color="00000A"/>
              <w:right w:val="single" w:sz="4" w:space="0" w:color="00000A"/>
            </w:tcBorders>
            <w:hideMark/>
          </w:tcPr>
          <w:p w:rsidR="00400A0F" w:rsidRDefault="00400A0F">
            <w:pPr>
              <w:spacing w:line="256" w:lineRule="auto"/>
            </w:pPr>
            <w:r>
              <w:t>19</w:t>
            </w:r>
          </w:p>
        </w:tc>
        <w:tc>
          <w:tcPr>
            <w:tcW w:w="1483" w:type="dxa"/>
            <w:tcBorders>
              <w:top w:val="single" w:sz="4" w:space="0" w:color="00000A"/>
              <w:left w:val="single" w:sz="4" w:space="0" w:color="00000A"/>
              <w:bottom w:val="single" w:sz="4" w:space="0" w:color="00000A"/>
              <w:right w:val="single" w:sz="4" w:space="0" w:color="000001"/>
            </w:tcBorders>
          </w:tcPr>
          <w:p w:rsidR="00400A0F" w:rsidRDefault="00400A0F">
            <w:pPr>
              <w:spacing w:line="256" w:lineRule="auto"/>
              <w:jc w:val="center"/>
            </w:pPr>
          </w:p>
        </w:tc>
      </w:tr>
      <w:tr w:rsidR="00400A0F" w:rsidTr="00CE16E6">
        <w:trPr>
          <w:trHeight w:val="864"/>
        </w:trPr>
        <w:tc>
          <w:tcPr>
            <w:tcW w:w="720" w:type="dxa"/>
            <w:tcBorders>
              <w:top w:val="single" w:sz="4" w:space="0" w:color="00000A"/>
              <w:left w:val="single" w:sz="4" w:space="0" w:color="000001"/>
              <w:bottom w:val="single" w:sz="4" w:space="0" w:color="00000A"/>
              <w:right w:val="nil"/>
            </w:tcBorders>
            <w:hideMark/>
          </w:tcPr>
          <w:p w:rsidR="00400A0F" w:rsidRDefault="00400A0F">
            <w:pPr>
              <w:spacing w:line="256" w:lineRule="auto"/>
            </w:pPr>
            <w:r>
              <w:t>14</w:t>
            </w:r>
          </w:p>
        </w:tc>
        <w:tc>
          <w:tcPr>
            <w:tcW w:w="1140" w:type="dxa"/>
            <w:tcBorders>
              <w:top w:val="single" w:sz="4" w:space="0" w:color="00000A"/>
              <w:left w:val="single" w:sz="4" w:space="0" w:color="000001"/>
              <w:bottom w:val="single" w:sz="4" w:space="0" w:color="00000A"/>
              <w:right w:val="nil"/>
            </w:tcBorders>
            <w:hideMark/>
          </w:tcPr>
          <w:p w:rsidR="00400A0F" w:rsidRDefault="00400A0F">
            <w:pPr>
              <w:spacing w:line="256" w:lineRule="auto"/>
            </w:pPr>
            <w:r>
              <w:t>18 апреля</w:t>
            </w:r>
          </w:p>
        </w:tc>
        <w:tc>
          <w:tcPr>
            <w:tcW w:w="3439" w:type="dxa"/>
            <w:tcBorders>
              <w:top w:val="single" w:sz="4" w:space="0" w:color="00000A"/>
              <w:left w:val="single" w:sz="4" w:space="0" w:color="000001"/>
              <w:bottom w:val="single" w:sz="4" w:space="0" w:color="00000A"/>
              <w:right w:val="nil"/>
            </w:tcBorders>
            <w:hideMark/>
          </w:tcPr>
          <w:p w:rsidR="00400A0F" w:rsidRDefault="00400A0F">
            <w:pPr>
              <w:spacing w:line="256" w:lineRule="auto"/>
            </w:pPr>
            <w:r>
              <w:t>Фольклорный праздник «Красная горка»</w:t>
            </w:r>
          </w:p>
        </w:tc>
        <w:tc>
          <w:tcPr>
            <w:tcW w:w="1985" w:type="dxa"/>
            <w:tcBorders>
              <w:top w:val="single" w:sz="4" w:space="0" w:color="00000A"/>
              <w:left w:val="single" w:sz="4" w:space="0" w:color="000001"/>
              <w:bottom w:val="single" w:sz="4" w:space="0" w:color="00000A"/>
              <w:right w:val="nil"/>
            </w:tcBorders>
            <w:hideMark/>
          </w:tcPr>
          <w:p w:rsidR="00400A0F" w:rsidRDefault="00400A0F">
            <w:pPr>
              <w:spacing w:line="256" w:lineRule="auto"/>
            </w:pPr>
            <w:r>
              <w:t>Пролетарский парк</w:t>
            </w:r>
          </w:p>
        </w:tc>
        <w:tc>
          <w:tcPr>
            <w:tcW w:w="1134" w:type="dxa"/>
            <w:tcBorders>
              <w:top w:val="single" w:sz="4" w:space="0" w:color="00000A"/>
              <w:left w:val="single" w:sz="4" w:space="0" w:color="000001"/>
              <w:bottom w:val="single" w:sz="4" w:space="0" w:color="00000A"/>
              <w:right w:val="single" w:sz="4" w:space="0" w:color="00000A"/>
            </w:tcBorders>
            <w:hideMark/>
          </w:tcPr>
          <w:p w:rsidR="00400A0F" w:rsidRDefault="00400A0F">
            <w:pPr>
              <w:spacing w:line="256" w:lineRule="auto"/>
            </w:pPr>
            <w:r>
              <w:t>47</w:t>
            </w:r>
          </w:p>
        </w:tc>
        <w:tc>
          <w:tcPr>
            <w:tcW w:w="1483" w:type="dxa"/>
            <w:tcBorders>
              <w:top w:val="single" w:sz="4" w:space="0" w:color="00000A"/>
              <w:left w:val="single" w:sz="4" w:space="0" w:color="00000A"/>
              <w:bottom w:val="single" w:sz="4" w:space="0" w:color="00000A"/>
              <w:right w:val="single" w:sz="4" w:space="0" w:color="000001"/>
            </w:tcBorders>
          </w:tcPr>
          <w:p w:rsidR="00400A0F" w:rsidRDefault="00400A0F">
            <w:pPr>
              <w:spacing w:line="256" w:lineRule="auto"/>
              <w:jc w:val="center"/>
            </w:pPr>
          </w:p>
        </w:tc>
      </w:tr>
      <w:tr w:rsidR="00400A0F" w:rsidTr="00CE16E6">
        <w:trPr>
          <w:trHeight w:val="864"/>
        </w:trPr>
        <w:tc>
          <w:tcPr>
            <w:tcW w:w="720" w:type="dxa"/>
            <w:tcBorders>
              <w:top w:val="single" w:sz="4" w:space="0" w:color="00000A"/>
              <w:left w:val="single" w:sz="4" w:space="0" w:color="000001"/>
              <w:bottom w:val="single" w:sz="4" w:space="0" w:color="00000A"/>
              <w:right w:val="nil"/>
            </w:tcBorders>
            <w:hideMark/>
          </w:tcPr>
          <w:p w:rsidR="00400A0F" w:rsidRDefault="00400A0F">
            <w:pPr>
              <w:spacing w:line="256" w:lineRule="auto"/>
            </w:pPr>
            <w:r>
              <w:t xml:space="preserve">15 </w:t>
            </w:r>
          </w:p>
        </w:tc>
        <w:tc>
          <w:tcPr>
            <w:tcW w:w="1140" w:type="dxa"/>
            <w:tcBorders>
              <w:top w:val="single" w:sz="4" w:space="0" w:color="00000A"/>
              <w:left w:val="single" w:sz="4" w:space="0" w:color="000001"/>
              <w:bottom w:val="single" w:sz="4" w:space="0" w:color="00000A"/>
              <w:right w:val="nil"/>
            </w:tcBorders>
            <w:hideMark/>
          </w:tcPr>
          <w:p w:rsidR="00400A0F" w:rsidRDefault="00400A0F">
            <w:pPr>
              <w:spacing w:line="256" w:lineRule="auto"/>
            </w:pPr>
            <w:r>
              <w:t>19 апреля</w:t>
            </w:r>
          </w:p>
        </w:tc>
        <w:tc>
          <w:tcPr>
            <w:tcW w:w="3439" w:type="dxa"/>
            <w:tcBorders>
              <w:top w:val="single" w:sz="4" w:space="0" w:color="00000A"/>
              <w:left w:val="single" w:sz="4" w:space="0" w:color="000001"/>
              <w:bottom w:val="single" w:sz="4" w:space="0" w:color="00000A"/>
              <w:right w:val="nil"/>
            </w:tcBorders>
          </w:tcPr>
          <w:p w:rsidR="00400A0F" w:rsidRDefault="00400A0F" w:rsidP="009E2DD0">
            <w:pPr>
              <w:spacing w:line="256" w:lineRule="auto"/>
            </w:pPr>
            <w:r>
              <w:t>Моноспектакль «Рубины приносят несчастье» по мотивам биографии князя Феликса Юсупова «За все благодарю».</w:t>
            </w:r>
          </w:p>
        </w:tc>
        <w:tc>
          <w:tcPr>
            <w:tcW w:w="1985" w:type="dxa"/>
            <w:tcBorders>
              <w:top w:val="single" w:sz="4" w:space="0" w:color="00000A"/>
              <w:left w:val="single" w:sz="4" w:space="0" w:color="000001"/>
              <w:bottom w:val="single" w:sz="4" w:space="0" w:color="00000A"/>
              <w:right w:val="nil"/>
            </w:tcBorders>
            <w:hideMark/>
          </w:tcPr>
          <w:p w:rsidR="00CE16E6" w:rsidRDefault="00400A0F">
            <w:pPr>
              <w:spacing w:line="256" w:lineRule="auto"/>
            </w:pPr>
            <w:r>
              <w:t>«ТО»</w:t>
            </w:r>
          </w:p>
          <w:p w:rsidR="00400A0F" w:rsidRDefault="00400A0F">
            <w:pPr>
              <w:spacing w:line="256" w:lineRule="auto"/>
            </w:pPr>
            <w:r>
              <w:t>Школа Канторум»</w:t>
            </w:r>
          </w:p>
        </w:tc>
        <w:tc>
          <w:tcPr>
            <w:tcW w:w="1134" w:type="dxa"/>
            <w:tcBorders>
              <w:top w:val="single" w:sz="4" w:space="0" w:color="00000A"/>
              <w:left w:val="single" w:sz="4" w:space="0" w:color="000001"/>
              <w:bottom w:val="single" w:sz="4" w:space="0" w:color="00000A"/>
              <w:right w:val="single" w:sz="4" w:space="0" w:color="00000A"/>
            </w:tcBorders>
            <w:hideMark/>
          </w:tcPr>
          <w:p w:rsidR="00400A0F" w:rsidRDefault="00400A0F">
            <w:pPr>
              <w:spacing w:line="256" w:lineRule="auto"/>
            </w:pPr>
            <w:r>
              <w:t>63</w:t>
            </w:r>
          </w:p>
        </w:tc>
        <w:tc>
          <w:tcPr>
            <w:tcW w:w="1483" w:type="dxa"/>
            <w:tcBorders>
              <w:top w:val="single" w:sz="4" w:space="0" w:color="00000A"/>
              <w:left w:val="single" w:sz="4" w:space="0" w:color="00000A"/>
              <w:bottom w:val="single" w:sz="4" w:space="0" w:color="00000A"/>
              <w:right w:val="single" w:sz="4" w:space="0" w:color="000001"/>
            </w:tcBorders>
          </w:tcPr>
          <w:p w:rsidR="00400A0F" w:rsidRDefault="00400A0F">
            <w:pPr>
              <w:spacing w:line="256" w:lineRule="auto"/>
              <w:jc w:val="center"/>
            </w:pPr>
          </w:p>
        </w:tc>
      </w:tr>
      <w:tr w:rsidR="00400A0F" w:rsidTr="00CE16E6">
        <w:trPr>
          <w:trHeight w:val="864"/>
        </w:trPr>
        <w:tc>
          <w:tcPr>
            <w:tcW w:w="720" w:type="dxa"/>
            <w:tcBorders>
              <w:top w:val="single" w:sz="4" w:space="0" w:color="00000A"/>
              <w:left w:val="single" w:sz="4" w:space="0" w:color="000001"/>
              <w:bottom w:val="single" w:sz="4" w:space="0" w:color="00000A"/>
              <w:right w:val="nil"/>
            </w:tcBorders>
            <w:hideMark/>
          </w:tcPr>
          <w:p w:rsidR="00400A0F" w:rsidRDefault="00400A0F">
            <w:pPr>
              <w:spacing w:line="256" w:lineRule="auto"/>
            </w:pPr>
            <w:r>
              <w:t>16</w:t>
            </w:r>
          </w:p>
        </w:tc>
        <w:tc>
          <w:tcPr>
            <w:tcW w:w="1140" w:type="dxa"/>
            <w:tcBorders>
              <w:top w:val="single" w:sz="4" w:space="0" w:color="00000A"/>
              <w:left w:val="single" w:sz="4" w:space="0" w:color="000001"/>
              <w:bottom w:val="single" w:sz="4" w:space="0" w:color="00000A"/>
              <w:right w:val="nil"/>
            </w:tcBorders>
            <w:hideMark/>
          </w:tcPr>
          <w:p w:rsidR="00400A0F" w:rsidRDefault="00400A0F">
            <w:pPr>
              <w:spacing w:line="256" w:lineRule="auto"/>
            </w:pPr>
            <w:r>
              <w:t>23 апреля</w:t>
            </w:r>
          </w:p>
        </w:tc>
        <w:tc>
          <w:tcPr>
            <w:tcW w:w="3439" w:type="dxa"/>
            <w:tcBorders>
              <w:top w:val="single" w:sz="4" w:space="0" w:color="00000A"/>
              <w:left w:val="single" w:sz="4" w:space="0" w:color="000001"/>
              <w:bottom w:val="single" w:sz="4" w:space="0" w:color="00000A"/>
              <w:right w:val="nil"/>
            </w:tcBorders>
          </w:tcPr>
          <w:p w:rsidR="00400A0F" w:rsidRDefault="00400A0F" w:rsidP="009E2DD0">
            <w:pPr>
              <w:spacing w:line="256" w:lineRule="auto"/>
            </w:pPr>
            <w:r>
              <w:t>В рамках акции «Ночь библиотек» -организация интерактивной площадки «Книжное средневековье»</w:t>
            </w:r>
          </w:p>
        </w:tc>
        <w:tc>
          <w:tcPr>
            <w:tcW w:w="1985" w:type="dxa"/>
            <w:tcBorders>
              <w:top w:val="single" w:sz="4" w:space="0" w:color="00000A"/>
              <w:left w:val="single" w:sz="4" w:space="0" w:color="000001"/>
              <w:bottom w:val="single" w:sz="4" w:space="0" w:color="00000A"/>
              <w:right w:val="nil"/>
            </w:tcBorders>
            <w:hideMark/>
          </w:tcPr>
          <w:p w:rsidR="00400A0F" w:rsidRDefault="00400A0F">
            <w:pPr>
              <w:spacing w:line="256" w:lineRule="auto"/>
            </w:pPr>
            <w:r>
              <w:t>Суворовский городок</w:t>
            </w:r>
          </w:p>
        </w:tc>
        <w:tc>
          <w:tcPr>
            <w:tcW w:w="1134" w:type="dxa"/>
            <w:tcBorders>
              <w:top w:val="single" w:sz="4" w:space="0" w:color="00000A"/>
              <w:left w:val="single" w:sz="4" w:space="0" w:color="000001"/>
              <w:bottom w:val="single" w:sz="4" w:space="0" w:color="00000A"/>
              <w:right w:val="single" w:sz="4" w:space="0" w:color="00000A"/>
            </w:tcBorders>
            <w:hideMark/>
          </w:tcPr>
          <w:p w:rsidR="00400A0F" w:rsidRDefault="00400A0F">
            <w:pPr>
              <w:spacing w:line="256" w:lineRule="auto"/>
            </w:pPr>
            <w:r>
              <w:t>100</w:t>
            </w:r>
          </w:p>
        </w:tc>
        <w:tc>
          <w:tcPr>
            <w:tcW w:w="1483" w:type="dxa"/>
            <w:tcBorders>
              <w:top w:val="single" w:sz="4" w:space="0" w:color="00000A"/>
              <w:left w:val="single" w:sz="4" w:space="0" w:color="00000A"/>
              <w:bottom w:val="single" w:sz="4" w:space="0" w:color="00000A"/>
              <w:right w:val="single" w:sz="4" w:space="0" w:color="000001"/>
            </w:tcBorders>
          </w:tcPr>
          <w:p w:rsidR="00400A0F" w:rsidRDefault="00400A0F">
            <w:pPr>
              <w:spacing w:line="256" w:lineRule="auto"/>
              <w:jc w:val="center"/>
            </w:pPr>
          </w:p>
        </w:tc>
      </w:tr>
      <w:tr w:rsidR="00400A0F" w:rsidTr="00CE16E6">
        <w:trPr>
          <w:trHeight w:val="864"/>
        </w:trPr>
        <w:tc>
          <w:tcPr>
            <w:tcW w:w="720" w:type="dxa"/>
            <w:tcBorders>
              <w:top w:val="single" w:sz="4" w:space="0" w:color="00000A"/>
              <w:left w:val="single" w:sz="4" w:space="0" w:color="000001"/>
              <w:bottom w:val="single" w:sz="4" w:space="0" w:color="00000A"/>
              <w:right w:val="nil"/>
            </w:tcBorders>
            <w:hideMark/>
          </w:tcPr>
          <w:p w:rsidR="00400A0F" w:rsidRDefault="00400A0F">
            <w:pPr>
              <w:spacing w:line="256" w:lineRule="auto"/>
            </w:pPr>
            <w:r>
              <w:lastRenderedPageBreak/>
              <w:t>17</w:t>
            </w:r>
          </w:p>
        </w:tc>
        <w:tc>
          <w:tcPr>
            <w:tcW w:w="1140" w:type="dxa"/>
            <w:tcBorders>
              <w:top w:val="single" w:sz="4" w:space="0" w:color="00000A"/>
              <w:left w:val="single" w:sz="4" w:space="0" w:color="000001"/>
              <w:bottom w:val="single" w:sz="4" w:space="0" w:color="00000A"/>
              <w:right w:val="nil"/>
            </w:tcBorders>
            <w:hideMark/>
          </w:tcPr>
          <w:p w:rsidR="00400A0F" w:rsidRDefault="00400A0F">
            <w:pPr>
              <w:spacing w:line="256" w:lineRule="auto"/>
            </w:pPr>
            <w:r>
              <w:t>02 мая</w:t>
            </w:r>
          </w:p>
        </w:tc>
        <w:tc>
          <w:tcPr>
            <w:tcW w:w="3439" w:type="dxa"/>
            <w:tcBorders>
              <w:top w:val="single" w:sz="4" w:space="0" w:color="00000A"/>
              <w:left w:val="single" w:sz="4" w:space="0" w:color="000001"/>
              <w:bottom w:val="single" w:sz="4" w:space="0" w:color="00000A"/>
              <w:right w:val="nil"/>
            </w:tcBorders>
          </w:tcPr>
          <w:p w:rsidR="00400A0F" w:rsidRDefault="00400A0F">
            <w:pPr>
              <w:spacing w:line="256" w:lineRule="auto"/>
            </w:pPr>
            <w:r>
              <w:t>70-летию Великой Победы посвящается.</w:t>
            </w:r>
          </w:p>
          <w:p w:rsidR="00400A0F" w:rsidRDefault="00400A0F" w:rsidP="00DA193C">
            <w:pPr>
              <w:spacing w:line="256" w:lineRule="auto"/>
            </w:pPr>
            <w:r>
              <w:t>Концерт автора-исполнителя, поэтессы Ирины Росс.</w:t>
            </w:r>
          </w:p>
        </w:tc>
        <w:tc>
          <w:tcPr>
            <w:tcW w:w="1985" w:type="dxa"/>
            <w:tcBorders>
              <w:top w:val="single" w:sz="4" w:space="0" w:color="00000A"/>
              <w:left w:val="single" w:sz="4" w:space="0" w:color="000001"/>
              <w:bottom w:val="single" w:sz="4" w:space="0" w:color="00000A"/>
              <w:right w:val="nil"/>
            </w:tcBorders>
            <w:hideMark/>
          </w:tcPr>
          <w:p w:rsidR="00CE16E6" w:rsidRDefault="00400A0F">
            <w:pPr>
              <w:spacing w:line="256" w:lineRule="auto"/>
            </w:pPr>
            <w:r>
              <w:t>«ТО»</w:t>
            </w:r>
          </w:p>
          <w:p w:rsidR="00400A0F" w:rsidRDefault="00400A0F">
            <w:pPr>
              <w:spacing w:line="256" w:lineRule="auto"/>
            </w:pPr>
            <w:r>
              <w:t>Школа Канторум»</w:t>
            </w:r>
          </w:p>
        </w:tc>
        <w:tc>
          <w:tcPr>
            <w:tcW w:w="1134" w:type="dxa"/>
            <w:tcBorders>
              <w:top w:val="single" w:sz="4" w:space="0" w:color="00000A"/>
              <w:left w:val="single" w:sz="4" w:space="0" w:color="000001"/>
              <w:bottom w:val="single" w:sz="4" w:space="0" w:color="00000A"/>
              <w:right w:val="single" w:sz="4" w:space="0" w:color="00000A"/>
            </w:tcBorders>
            <w:hideMark/>
          </w:tcPr>
          <w:p w:rsidR="00400A0F" w:rsidRDefault="00400A0F">
            <w:pPr>
              <w:spacing w:line="256" w:lineRule="auto"/>
            </w:pPr>
            <w:r>
              <w:t>64</w:t>
            </w:r>
          </w:p>
        </w:tc>
        <w:tc>
          <w:tcPr>
            <w:tcW w:w="1483" w:type="dxa"/>
            <w:tcBorders>
              <w:top w:val="single" w:sz="4" w:space="0" w:color="00000A"/>
              <w:left w:val="single" w:sz="4" w:space="0" w:color="00000A"/>
              <w:bottom w:val="single" w:sz="4" w:space="0" w:color="00000A"/>
              <w:right w:val="single" w:sz="4" w:space="0" w:color="000001"/>
            </w:tcBorders>
          </w:tcPr>
          <w:p w:rsidR="00400A0F" w:rsidRDefault="00400A0F">
            <w:pPr>
              <w:spacing w:line="256" w:lineRule="auto"/>
              <w:jc w:val="center"/>
            </w:pPr>
          </w:p>
        </w:tc>
      </w:tr>
      <w:tr w:rsidR="00400A0F" w:rsidTr="00CE16E6">
        <w:trPr>
          <w:trHeight w:val="864"/>
        </w:trPr>
        <w:tc>
          <w:tcPr>
            <w:tcW w:w="720" w:type="dxa"/>
            <w:tcBorders>
              <w:top w:val="single" w:sz="4" w:space="0" w:color="00000A"/>
              <w:left w:val="single" w:sz="4" w:space="0" w:color="000001"/>
              <w:bottom w:val="single" w:sz="4" w:space="0" w:color="00000A"/>
              <w:right w:val="nil"/>
            </w:tcBorders>
          </w:tcPr>
          <w:p w:rsidR="00400A0F" w:rsidRDefault="00400A0F">
            <w:pPr>
              <w:spacing w:line="256" w:lineRule="auto"/>
            </w:pPr>
            <w:r>
              <w:t>18</w:t>
            </w:r>
          </w:p>
          <w:p w:rsidR="00400A0F" w:rsidRDefault="00400A0F">
            <w:pPr>
              <w:spacing w:line="256" w:lineRule="auto"/>
              <w:rPr>
                <w:color w:val="00000A"/>
              </w:rPr>
            </w:pPr>
          </w:p>
        </w:tc>
        <w:tc>
          <w:tcPr>
            <w:tcW w:w="1140" w:type="dxa"/>
            <w:tcBorders>
              <w:top w:val="single" w:sz="4" w:space="0" w:color="00000A"/>
              <w:left w:val="single" w:sz="4" w:space="0" w:color="000001"/>
              <w:bottom w:val="single" w:sz="4" w:space="0" w:color="00000A"/>
              <w:right w:val="nil"/>
            </w:tcBorders>
            <w:hideMark/>
          </w:tcPr>
          <w:p w:rsidR="00400A0F" w:rsidRDefault="00400A0F">
            <w:pPr>
              <w:spacing w:line="256" w:lineRule="auto"/>
            </w:pPr>
            <w:r>
              <w:t>03 мая</w:t>
            </w:r>
          </w:p>
        </w:tc>
        <w:tc>
          <w:tcPr>
            <w:tcW w:w="3439" w:type="dxa"/>
            <w:tcBorders>
              <w:top w:val="single" w:sz="4" w:space="0" w:color="00000A"/>
              <w:left w:val="single" w:sz="4" w:space="0" w:color="000001"/>
              <w:bottom w:val="single" w:sz="4" w:space="0" w:color="00000A"/>
              <w:right w:val="nil"/>
            </w:tcBorders>
          </w:tcPr>
          <w:p w:rsidR="00400A0F" w:rsidRDefault="00400A0F">
            <w:pPr>
              <w:spacing w:line="256" w:lineRule="auto"/>
            </w:pPr>
            <w:r>
              <w:t>70-летию Великой Победы посвящается.</w:t>
            </w:r>
          </w:p>
          <w:p w:rsidR="00400A0F" w:rsidRDefault="00400A0F">
            <w:pPr>
              <w:spacing w:line="256" w:lineRule="auto"/>
            </w:pPr>
            <w:r>
              <w:t>Праздник улиц Петергофа.</w:t>
            </w:r>
          </w:p>
          <w:p w:rsidR="00400A0F" w:rsidRDefault="00400A0F">
            <w:pPr>
              <w:spacing w:line="256" w:lineRule="auto"/>
            </w:pPr>
            <w:r>
              <w:t>1.улица Юты Бондаровской</w:t>
            </w:r>
          </w:p>
          <w:p w:rsidR="00400A0F" w:rsidRDefault="00400A0F" w:rsidP="00DA193C">
            <w:pPr>
              <w:spacing w:line="256" w:lineRule="auto"/>
            </w:pPr>
            <w:r>
              <w:t>2.Бульвар Разведчика.</w:t>
            </w:r>
          </w:p>
        </w:tc>
        <w:tc>
          <w:tcPr>
            <w:tcW w:w="1985" w:type="dxa"/>
            <w:tcBorders>
              <w:top w:val="single" w:sz="4" w:space="0" w:color="00000A"/>
              <w:left w:val="single" w:sz="4" w:space="0" w:color="000001"/>
              <w:bottom w:val="single" w:sz="4" w:space="0" w:color="00000A"/>
              <w:right w:val="nil"/>
            </w:tcBorders>
          </w:tcPr>
          <w:p w:rsidR="00400A0F" w:rsidRDefault="00400A0F">
            <w:pPr>
              <w:spacing w:line="256" w:lineRule="auto"/>
            </w:pPr>
          </w:p>
          <w:p w:rsidR="00400A0F" w:rsidRDefault="00400A0F">
            <w:pPr>
              <w:spacing w:line="256" w:lineRule="auto"/>
            </w:pPr>
            <w:r>
              <w:t>Петергоф</w:t>
            </w:r>
          </w:p>
        </w:tc>
        <w:tc>
          <w:tcPr>
            <w:tcW w:w="1134" w:type="dxa"/>
            <w:tcBorders>
              <w:top w:val="single" w:sz="4" w:space="0" w:color="00000A"/>
              <w:left w:val="single" w:sz="4" w:space="0" w:color="000001"/>
              <w:bottom w:val="single" w:sz="4" w:space="0" w:color="00000A"/>
              <w:right w:val="single" w:sz="4" w:space="0" w:color="00000A"/>
            </w:tcBorders>
            <w:hideMark/>
          </w:tcPr>
          <w:p w:rsidR="00400A0F" w:rsidRDefault="00400A0F">
            <w:pPr>
              <w:spacing w:line="256" w:lineRule="auto"/>
            </w:pPr>
            <w:r>
              <w:t>300</w:t>
            </w:r>
          </w:p>
        </w:tc>
        <w:tc>
          <w:tcPr>
            <w:tcW w:w="1483" w:type="dxa"/>
            <w:tcBorders>
              <w:top w:val="single" w:sz="4" w:space="0" w:color="00000A"/>
              <w:left w:val="single" w:sz="4" w:space="0" w:color="00000A"/>
              <w:bottom w:val="single" w:sz="4" w:space="0" w:color="00000A"/>
              <w:right w:val="single" w:sz="4" w:space="0" w:color="000001"/>
            </w:tcBorders>
            <w:hideMark/>
          </w:tcPr>
          <w:p w:rsidR="00400A0F" w:rsidRDefault="00400A0F">
            <w:pPr>
              <w:spacing w:line="256" w:lineRule="auto"/>
              <w:jc w:val="center"/>
            </w:pPr>
          </w:p>
        </w:tc>
      </w:tr>
      <w:tr w:rsidR="00400A0F" w:rsidTr="00CE16E6">
        <w:trPr>
          <w:trHeight w:val="864"/>
        </w:trPr>
        <w:tc>
          <w:tcPr>
            <w:tcW w:w="720" w:type="dxa"/>
            <w:tcBorders>
              <w:top w:val="single" w:sz="4" w:space="0" w:color="00000A"/>
              <w:left w:val="single" w:sz="4" w:space="0" w:color="000001"/>
              <w:bottom w:val="single" w:sz="4" w:space="0" w:color="00000A"/>
              <w:right w:val="nil"/>
            </w:tcBorders>
            <w:hideMark/>
          </w:tcPr>
          <w:p w:rsidR="00400A0F" w:rsidRDefault="00400A0F">
            <w:pPr>
              <w:spacing w:line="256" w:lineRule="auto"/>
            </w:pPr>
            <w:r>
              <w:t>19</w:t>
            </w:r>
          </w:p>
        </w:tc>
        <w:tc>
          <w:tcPr>
            <w:tcW w:w="1140" w:type="dxa"/>
            <w:tcBorders>
              <w:top w:val="single" w:sz="4" w:space="0" w:color="00000A"/>
              <w:left w:val="single" w:sz="4" w:space="0" w:color="000001"/>
              <w:bottom w:val="single" w:sz="4" w:space="0" w:color="00000A"/>
              <w:right w:val="nil"/>
            </w:tcBorders>
            <w:hideMark/>
          </w:tcPr>
          <w:p w:rsidR="00400A0F" w:rsidRDefault="00400A0F">
            <w:pPr>
              <w:spacing w:line="256" w:lineRule="auto"/>
            </w:pPr>
            <w:r>
              <w:t xml:space="preserve">06 мая </w:t>
            </w:r>
          </w:p>
        </w:tc>
        <w:tc>
          <w:tcPr>
            <w:tcW w:w="3439" w:type="dxa"/>
            <w:tcBorders>
              <w:top w:val="single" w:sz="4" w:space="0" w:color="00000A"/>
              <w:left w:val="single" w:sz="4" w:space="0" w:color="000001"/>
              <w:bottom w:val="single" w:sz="4" w:space="0" w:color="00000A"/>
              <w:right w:val="nil"/>
            </w:tcBorders>
          </w:tcPr>
          <w:p w:rsidR="00400A0F" w:rsidRDefault="00400A0F">
            <w:pPr>
              <w:spacing w:line="256" w:lineRule="auto"/>
            </w:pPr>
            <w:r>
              <w:t>70-летию Великой Победы посвящается.</w:t>
            </w:r>
          </w:p>
          <w:p w:rsidR="00400A0F" w:rsidRDefault="00400A0F" w:rsidP="00DA193C">
            <w:pPr>
              <w:spacing w:line="256" w:lineRule="auto"/>
            </w:pPr>
            <w:r>
              <w:t>Праздник для ветеранов «Споемте, друзья!»</w:t>
            </w:r>
          </w:p>
        </w:tc>
        <w:tc>
          <w:tcPr>
            <w:tcW w:w="1985" w:type="dxa"/>
            <w:tcBorders>
              <w:top w:val="single" w:sz="4" w:space="0" w:color="00000A"/>
              <w:left w:val="single" w:sz="4" w:space="0" w:color="000001"/>
              <w:bottom w:val="single" w:sz="4" w:space="0" w:color="00000A"/>
              <w:right w:val="nil"/>
            </w:tcBorders>
            <w:hideMark/>
          </w:tcPr>
          <w:p w:rsidR="00CE16E6" w:rsidRDefault="00400A0F">
            <w:pPr>
              <w:spacing w:line="256" w:lineRule="auto"/>
            </w:pPr>
            <w:r>
              <w:t>«ТО»</w:t>
            </w:r>
          </w:p>
          <w:p w:rsidR="00400A0F" w:rsidRDefault="00400A0F">
            <w:pPr>
              <w:spacing w:line="256" w:lineRule="auto"/>
            </w:pPr>
            <w:r>
              <w:t>Школа Канторум»</w:t>
            </w:r>
          </w:p>
        </w:tc>
        <w:tc>
          <w:tcPr>
            <w:tcW w:w="1134" w:type="dxa"/>
            <w:tcBorders>
              <w:top w:val="single" w:sz="4" w:space="0" w:color="00000A"/>
              <w:left w:val="single" w:sz="4" w:space="0" w:color="000001"/>
              <w:bottom w:val="single" w:sz="4" w:space="0" w:color="00000A"/>
              <w:right w:val="single" w:sz="4" w:space="0" w:color="00000A"/>
            </w:tcBorders>
            <w:hideMark/>
          </w:tcPr>
          <w:p w:rsidR="00400A0F" w:rsidRDefault="00400A0F">
            <w:pPr>
              <w:spacing w:line="256" w:lineRule="auto"/>
            </w:pPr>
            <w:r>
              <w:t>42</w:t>
            </w:r>
          </w:p>
        </w:tc>
        <w:tc>
          <w:tcPr>
            <w:tcW w:w="1483" w:type="dxa"/>
            <w:tcBorders>
              <w:top w:val="single" w:sz="4" w:space="0" w:color="00000A"/>
              <w:left w:val="single" w:sz="4" w:space="0" w:color="00000A"/>
              <w:bottom w:val="single" w:sz="4" w:space="0" w:color="00000A"/>
              <w:right w:val="single" w:sz="4" w:space="0" w:color="000001"/>
            </w:tcBorders>
          </w:tcPr>
          <w:p w:rsidR="00400A0F" w:rsidRDefault="00400A0F">
            <w:pPr>
              <w:spacing w:line="256" w:lineRule="auto"/>
              <w:jc w:val="center"/>
            </w:pPr>
          </w:p>
        </w:tc>
      </w:tr>
      <w:tr w:rsidR="00400A0F" w:rsidTr="00CE16E6">
        <w:trPr>
          <w:trHeight w:val="864"/>
        </w:trPr>
        <w:tc>
          <w:tcPr>
            <w:tcW w:w="72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20</w:t>
            </w:r>
          </w:p>
        </w:tc>
        <w:tc>
          <w:tcPr>
            <w:tcW w:w="114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08 мая</w:t>
            </w:r>
          </w:p>
        </w:tc>
        <w:tc>
          <w:tcPr>
            <w:tcW w:w="3439"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Литературная гостиная «Герои живы-пока их помнят!»</w:t>
            </w:r>
          </w:p>
        </w:tc>
        <w:tc>
          <w:tcPr>
            <w:tcW w:w="1985"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Петергофская гимназия</w:t>
            </w:r>
          </w:p>
        </w:tc>
        <w:tc>
          <w:tcPr>
            <w:tcW w:w="1134" w:type="dxa"/>
            <w:tcBorders>
              <w:top w:val="single" w:sz="4" w:space="0" w:color="000001"/>
              <w:left w:val="single" w:sz="4" w:space="0" w:color="000001"/>
              <w:bottom w:val="single" w:sz="4" w:space="0" w:color="000001"/>
              <w:right w:val="single" w:sz="4" w:space="0" w:color="00000A"/>
            </w:tcBorders>
            <w:hideMark/>
          </w:tcPr>
          <w:p w:rsidR="00400A0F" w:rsidRDefault="00400A0F">
            <w:pPr>
              <w:spacing w:line="256" w:lineRule="auto"/>
            </w:pPr>
            <w:r>
              <w:t>150</w:t>
            </w:r>
          </w:p>
        </w:tc>
        <w:tc>
          <w:tcPr>
            <w:tcW w:w="1483" w:type="dxa"/>
            <w:tcBorders>
              <w:top w:val="single" w:sz="4" w:space="0" w:color="000001"/>
              <w:left w:val="single" w:sz="4" w:space="0" w:color="00000A"/>
              <w:bottom w:val="single" w:sz="4" w:space="0" w:color="000001"/>
              <w:right w:val="single" w:sz="4" w:space="0" w:color="000001"/>
            </w:tcBorders>
          </w:tcPr>
          <w:p w:rsidR="00400A0F" w:rsidRDefault="00400A0F">
            <w:pPr>
              <w:spacing w:line="256" w:lineRule="auto"/>
              <w:jc w:val="center"/>
            </w:pPr>
          </w:p>
        </w:tc>
      </w:tr>
      <w:tr w:rsidR="00400A0F" w:rsidTr="00CE16E6">
        <w:tc>
          <w:tcPr>
            <w:tcW w:w="720" w:type="dxa"/>
            <w:tcBorders>
              <w:top w:val="single" w:sz="4" w:space="0" w:color="000001"/>
              <w:left w:val="single" w:sz="4" w:space="0" w:color="000001"/>
              <w:bottom w:val="single" w:sz="4" w:space="0" w:color="000001"/>
              <w:right w:val="nil"/>
            </w:tcBorders>
          </w:tcPr>
          <w:p w:rsidR="00400A0F" w:rsidRDefault="00400A0F">
            <w:pPr>
              <w:spacing w:line="256" w:lineRule="auto"/>
            </w:pPr>
            <w:r>
              <w:t>21</w:t>
            </w:r>
          </w:p>
          <w:p w:rsidR="00400A0F" w:rsidRDefault="00400A0F">
            <w:pPr>
              <w:spacing w:line="256" w:lineRule="auto"/>
              <w:rPr>
                <w:color w:val="00000A"/>
              </w:rPr>
            </w:pPr>
          </w:p>
        </w:tc>
        <w:tc>
          <w:tcPr>
            <w:tcW w:w="114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16 мая</w:t>
            </w:r>
          </w:p>
        </w:tc>
        <w:tc>
          <w:tcPr>
            <w:tcW w:w="3439" w:type="dxa"/>
            <w:tcBorders>
              <w:top w:val="single" w:sz="4" w:space="0" w:color="000001"/>
              <w:left w:val="single" w:sz="4" w:space="0" w:color="000001"/>
              <w:bottom w:val="single" w:sz="4" w:space="0" w:color="000001"/>
              <w:right w:val="nil"/>
            </w:tcBorders>
          </w:tcPr>
          <w:p w:rsidR="00400A0F" w:rsidRDefault="00400A0F" w:rsidP="00DA193C">
            <w:pPr>
              <w:spacing w:line="256" w:lineRule="auto"/>
            </w:pPr>
            <w:r>
              <w:t>Фольклорный хороводный праздник «Кружане»</w:t>
            </w:r>
          </w:p>
        </w:tc>
        <w:tc>
          <w:tcPr>
            <w:tcW w:w="1985" w:type="dxa"/>
            <w:tcBorders>
              <w:top w:val="single" w:sz="4" w:space="0" w:color="000001"/>
              <w:left w:val="single" w:sz="4" w:space="0" w:color="000001"/>
              <w:bottom w:val="single" w:sz="4" w:space="0" w:color="000001"/>
              <w:right w:val="nil"/>
            </w:tcBorders>
            <w:hideMark/>
          </w:tcPr>
          <w:p w:rsidR="00CE16E6" w:rsidRDefault="00400A0F">
            <w:pPr>
              <w:spacing w:line="256" w:lineRule="auto"/>
            </w:pPr>
            <w:r>
              <w:t>Петергоф.</w:t>
            </w:r>
          </w:p>
          <w:p w:rsidR="00400A0F" w:rsidRDefault="00400A0F">
            <w:pPr>
              <w:spacing w:line="256" w:lineRule="auto"/>
            </w:pPr>
            <w:r>
              <w:t>Колонистский парк.</w:t>
            </w:r>
          </w:p>
        </w:tc>
        <w:tc>
          <w:tcPr>
            <w:tcW w:w="1134" w:type="dxa"/>
            <w:tcBorders>
              <w:top w:val="single" w:sz="4" w:space="0" w:color="000001"/>
              <w:left w:val="single" w:sz="4" w:space="0" w:color="000001"/>
              <w:bottom w:val="single" w:sz="4" w:space="0" w:color="000001"/>
              <w:right w:val="single" w:sz="4" w:space="0" w:color="00000A"/>
            </w:tcBorders>
            <w:hideMark/>
          </w:tcPr>
          <w:p w:rsidR="00400A0F" w:rsidRDefault="00400A0F">
            <w:pPr>
              <w:spacing w:line="256" w:lineRule="auto"/>
            </w:pPr>
            <w:r>
              <w:t xml:space="preserve">48000            </w:t>
            </w:r>
          </w:p>
        </w:tc>
        <w:tc>
          <w:tcPr>
            <w:tcW w:w="1483" w:type="dxa"/>
            <w:tcBorders>
              <w:top w:val="single" w:sz="4" w:space="0" w:color="000001"/>
              <w:left w:val="single" w:sz="4" w:space="0" w:color="00000A"/>
              <w:bottom w:val="single" w:sz="4" w:space="0" w:color="000001"/>
              <w:right w:val="single" w:sz="4" w:space="0" w:color="000001"/>
            </w:tcBorders>
            <w:hideMark/>
          </w:tcPr>
          <w:p w:rsidR="00400A0F" w:rsidRDefault="00400A0F">
            <w:pPr>
              <w:spacing w:line="256" w:lineRule="auto"/>
              <w:jc w:val="center"/>
            </w:pPr>
          </w:p>
        </w:tc>
      </w:tr>
      <w:tr w:rsidR="00400A0F" w:rsidTr="00CE16E6">
        <w:tc>
          <w:tcPr>
            <w:tcW w:w="72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22</w:t>
            </w:r>
          </w:p>
        </w:tc>
        <w:tc>
          <w:tcPr>
            <w:tcW w:w="114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18 мая</w:t>
            </w:r>
          </w:p>
        </w:tc>
        <w:tc>
          <w:tcPr>
            <w:tcW w:w="3439" w:type="dxa"/>
            <w:tcBorders>
              <w:top w:val="single" w:sz="4" w:space="0" w:color="000001"/>
              <w:left w:val="single" w:sz="4" w:space="0" w:color="000001"/>
              <w:bottom w:val="single" w:sz="4" w:space="0" w:color="000001"/>
              <w:right w:val="nil"/>
            </w:tcBorders>
          </w:tcPr>
          <w:p w:rsidR="00400A0F" w:rsidRDefault="00400A0F" w:rsidP="00DA193C">
            <w:pPr>
              <w:spacing w:line="256" w:lineRule="auto"/>
            </w:pPr>
            <w:r>
              <w:t>Отчетный концерт студии флейты и волынки</w:t>
            </w:r>
          </w:p>
        </w:tc>
        <w:tc>
          <w:tcPr>
            <w:tcW w:w="1985"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«ТО «Школа Канторум»</w:t>
            </w:r>
          </w:p>
        </w:tc>
        <w:tc>
          <w:tcPr>
            <w:tcW w:w="1134" w:type="dxa"/>
            <w:tcBorders>
              <w:top w:val="single" w:sz="4" w:space="0" w:color="000001"/>
              <w:left w:val="single" w:sz="4" w:space="0" w:color="000001"/>
              <w:bottom w:val="single" w:sz="4" w:space="0" w:color="000001"/>
              <w:right w:val="single" w:sz="4" w:space="0" w:color="00000A"/>
            </w:tcBorders>
            <w:hideMark/>
          </w:tcPr>
          <w:p w:rsidR="00400A0F" w:rsidRDefault="00400A0F">
            <w:pPr>
              <w:spacing w:line="256" w:lineRule="auto"/>
            </w:pPr>
            <w:r>
              <w:t>27</w:t>
            </w:r>
          </w:p>
        </w:tc>
        <w:tc>
          <w:tcPr>
            <w:tcW w:w="1483" w:type="dxa"/>
            <w:tcBorders>
              <w:top w:val="single" w:sz="4" w:space="0" w:color="000001"/>
              <w:left w:val="single" w:sz="4" w:space="0" w:color="00000A"/>
              <w:bottom w:val="single" w:sz="4" w:space="0" w:color="000001"/>
              <w:right w:val="single" w:sz="4" w:space="0" w:color="000001"/>
            </w:tcBorders>
          </w:tcPr>
          <w:p w:rsidR="00400A0F" w:rsidRDefault="00400A0F">
            <w:pPr>
              <w:spacing w:line="256" w:lineRule="auto"/>
              <w:jc w:val="center"/>
            </w:pPr>
          </w:p>
        </w:tc>
      </w:tr>
      <w:tr w:rsidR="00400A0F" w:rsidTr="00CE16E6">
        <w:tc>
          <w:tcPr>
            <w:tcW w:w="72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23</w:t>
            </w:r>
          </w:p>
        </w:tc>
        <w:tc>
          <w:tcPr>
            <w:tcW w:w="114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19 мая</w:t>
            </w:r>
          </w:p>
        </w:tc>
        <w:tc>
          <w:tcPr>
            <w:tcW w:w="3439" w:type="dxa"/>
            <w:tcBorders>
              <w:top w:val="single" w:sz="4" w:space="0" w:color="000001"/>
              <w:left w:val="single" w:sz="4" w:space="0" w:color="000001"/>
              <w:bottom w:val="single" w:sz="4" w:space="0" w:color="000001"/>
              <w:right w:val="nil"/>
            </w:tcBorders>
          </w:tcPr>
          <w:p w:rsidR="00400A0F" w:rsidRDefault="00400A0F" w:rsidP="00DA193C">
            <w:pPr>
              <w:spacing w:line="256" w:lineRule="auto"/>
            </w:pPr>
            <w:r>
              <w:t xml:space="preserve"> Отчетный концерт студии клавесина и органа.</w:t>
            </w:r>
          </w:p>
        </w:tc>
        <w:tc>
          <w:tcPr>
            <w:tcW w:w="1985"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 xml:space="preserve">«ТО»Школа Канторум» </w:t>
            </w:r>
          </w:p>
        </w:tc>
        <w:tc>
          <w:tcPr>
            <w:tcW w:w="1134" w:type="dxa"/>
            <w:tcBorders>
              <w:top w:val="single" w:sz="4" w:space="0" w:color="000001"/>
              <w:left w:val="single" w:sz="4" w:space="0" w:color="000001"/>
              <w:bottom w:val="single" w:sz="4" w:space="0" w:color="000001"/>
              <w:right w:val="single" w:sz="4" w:space="0" w:color="00000A"/>
            </w:tcBorders>
            <w:hideMark/>
          </w:tcPr>
          <w:p w:rsidR="00400A0F" w:rsidRDefault="00400A0F">
            <w:pPr>
              <w:spacing w:line="256" w:lineRule="auto"/>
            </w:pPr>
            <w:r>
              <w:t>15</w:t>
            </w:r>
          </w:p>
        </w:tc>
        <w:tc>
          <w:tcPr>
            <w:tcW w:w="1483" w:type="dxa"/>
            <w:tcBorders>
              <w:top w:val="single" w:sz="4" w:space="0" w:color="000001"/>
              <w:left w:val="single" w:sz="4" w:space="0" w:color="00000A"/>
              <w:bottom w:val="single" w:sz="4" w:space="0" w:color="000001"/>
              <w:right w:val="single" w:sz="4" w:space="0" w:color="000001"/>
            </w:tcBorders>
          </w:tcPr>
          <w:p w:rsidR="00400A0F" w:rsidRDefault="00400A0F">
            <w:pPr>
              <w:spacing w:line="256" w:lineRule="auto"/>
              <w:jc w:val="center"/>
            </w:pPr>
          </w:p>
        </w:tc>
      </w:tr>
      <w:tr w:rsidR="00400A0F" w:rsidTr="00CE16E6">
        <w:tc>
          <w:tcPr>
            <w:tcW w:w="72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24</w:t>
            </w:r>
          </w:p>
        </w:tc>
        <w:tc>
          <w:tcPr>
            <w:tcW w:w="114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29 мая</w:t>
            </w:r>
          </w:p>
        </w:tc>
        <w:tc>
          <w:tcPr>
            <w:tcW w:w="3439" w:type="dxa"/>
            <w:tcBorders>
              <w:top w:val="single" w:sz="4" w:space="0" w:color="000001"/>
              <w:left w:val="single" w:sz="4" w:space="0" w:color="000001"/>
              <w:bottom w:val="single" w:sz="4" w:space="0" w:color="000001"/>
              <w:right w:val="nil"/>
            </w:tcBorders>
          </w:tcPr>
          <w:p w:rsidR="00400A0F" w:rsidRDefault="00400A0F" w:rsidP="00DA193C">
            <w:pPr>
              <w:spacing w:line="256" w:lineRule="auto"/>
            </w:pPr>
            <w:r>
              <w:t>Церемония Торжественной Присяги в студии средневековых воинских искусств.</w:t>
            </w:r>
          </w:p>
        </w:tc>
        <w:tc>
          <w:tcPr>
            <w:tcW w:w="1985"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«ТО»Школа Канторум»</w:t>
            </w:r>
          </w:p>
        </w:tc>
        <w:tc>
          <w:tcPr>
            <w:tcW w:w="1134" w:type="dxa"/>
            <w:tcBorders>
              <w:top w:val="single" w:sz="4" w:space="0" w:color="000001"/>
              <w:left w:val="single" w:sz="4" w:space="0" w:color="000001"/>
              <w:bottom w:val="single" w:sz="4" w:space="0" w:color="000001"/>
              <w:right w:val="single" w:sz="4" w:space="0" w:color="00000A"/>
            </w:tcBorders>
            <w:hideMark/>
          </w:tcPr>
          <w:p w:rsidR="00400A0F" w:rsidRDefault="00400A0F">
            <w:pPr>
              <w:spacing w:line="256" w:lineRule="auto"/>
            </w:pPr>
            <w:r>
              <w:t>42</w:t>
            </w:r>
          </w:p>
        </w:tc>
        <w:tc>
          <w:tcPr>
            <w:tcW w:w="1483" w:type="dxa"/>
            <w:tcBorders>
              <w:top w:val="single" w:sz="4" w:space="0" w:color="000001"/>
              <w:left w:val="single" w:sz="4" w:space="0" w:color="00000A"/>
              <w:bottom w:val="single" w:sz="4" w:space="0" w:color="000001"/>
              <w:right w:val="single" w:sz="4" w:space="0" w:color="000001"/>
            </w:tcBorders>
          </w:tcPr>
          <w:p w:rsidR="00400A0F" w:rsidRDefault="00400A0F">
            <w:pPr>
              <w:spacing w:line="256" w:lineRule="auto"/>
              <w:jc w:val="center"/>
            </w:pPr>
          </w:p>
        </w:tc>
      </w:tr>
      <w:tr w:rsidR="00400A0F" w:rsidTr="00CE16E6">
        <w:tc>
          <w:tcPr>
            <w:tcW w:w="72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25</w:t>
            </w:r>
          </w:p>
        </w:tc>
        <w:tc>
          <w:tcPr>
            <w:tcW w:w="114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31 мая</w:t>
            </w:r>
          </w:p>
        </w:tc>
        <w:tc>
          <w:tcPr>
            <w:tcW w:w="3439" w:type="dxa"/>
            <w:tcBorders>
              <w:top w:val="single" w:sz="4" w:space="0" w:color="000001"/>
              <w:left w:val="single" w:sz="4" w:space="0" w:color="000001"/>
              <w:bottom w:val="single" w:sz="4" w:space="0" w:color="000001"/>
              <w:right w:val="nil"/>
            </w:tcBorders>
          </w:tcPr>
          <w:p w:rsidR="00400A0F" w:rsidRDefault="00400A0F" w:rsidP="00DA193C">
            <w:pPr>
              <w:spacing w:line="256" w:lineRule="auto"/>
            </w:pPr>
            <w:r>
              <w:t>Выставка работ студии средневековых художественных ремесел.</w:t>
            </w:r>
          </w:p>
        </w:tc>
        <w:tc>
          <w:tcPr>
            <w:tcW w:w="1985"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«ТО»Школа канторум»</w:t>
            </w:r>
          </w:p>
        </w:tc>
        <w:tc>
          <w:tcPr>
            <w:tcW w:w="1134" w:type="dxa"/>
            <w:tcBorders>
              <w:top w:val="single" w:sz="4" w:space="0" w:color="000001"/>
              <w:left w:val="single" w:sz="4" w:space="0" w:color="000001"/>
              <w:bottom w:val="single" w:sz="4" w:space="0" w:color="000001"/>
              <w:right w:val="single" w:sz="4" w:space="0" w:color="00000A"/>
            </w:tcBorders>
            <w:hideMark/>
          </w:tcPr>
          <w:p w:rsidR="00400A0F" w:rsidRDefault="00400A0F">
            <w:pPr>
              <w:spacing w:line="256" w:lineRule="auto"/>
            </w:pPr>
            <w:r>
              <w:t>32</w:t>
            </w:r>
          </w:p>
        </w:tc>
        <w:tc>
          <w:tcPr>
            <w:tcW w:w="1483" w:type="dxa"/>
            <w:tcBorders>
              <w:top w:val="single" w:sz="4" w:space="0" w:color="000001"/>
              <w:left w:val="single" w:sz="4" w:space="0" w:color="00000A"/>
              <w:bottom w:val="single" w:sz="4" w:space="0" w:color="000001"/>
              <w:right w:val="single" w:sz="4" w:space="0" w:color="000001"/>
            </w:tcBorders>
          </w:tcPr>
          <w:p w:rsidR="00400A0F" w:rsidRDefault="00400A0F">
            <w:pPr>
              <w:spacing w:line="256" w:lineRule="auto"/>
              <w:jc w:val="center"/>
            </w:pPr>
          </w:p>
        </w:tc>
      </w:tr>
      <w:tr w:rsidR="00400A0F" w:rsidTr="00CE16E6">
        <w:tc>
          <w:tcPr>
            <w:tcW w:w="72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26</w:t>
            </w:r>
          </w:p>
        </w:tc>
        <w:tc>
          <w:tcPr>
            <w:tcW w:w="114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31 мая</w:t>
            </w:r>
          </w:p>
        </w:tc>
        <w:tc>
          <w:tcPr>
            <w:tcW w:w="3439" w:type="dxa"/>
            <w:tcBorders>
              <w:top w:val="single" w:sz="4" w:space="0" w:color="000001"/>
              <w:left w:val="single" w:sz="4" w:space="0" w:color="000001"/>
              <w:bottom w:val="single" w:sz="4" w:space="0" w:color="000001"/>
              <w:right w:val="nil"/>
            </w:tcBorders>
          </w:tcPr>
          <w:p w:rsidR="00400A0F" w:rsidRDefault="00400A0F" w:rsidP="00DA193C">
            <w:pPr>
              <w:spacing w:line="256" w:lineRule="auto"/>
            </w:pPr>
            <w:r>
              <w:t>Отчетный танцевальный вечер студии танца.</w:t>
            </w:r>
          </w:p>
        </w:tc>
        <w:tc>
          <w:tcPr>
            <w:tcW w:w="1985"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«ТО»Школа Канторум»</w:t>
            </w:r>
          </w:p>
        </w:tc>
        <w:tc>
          <w:tcPr>
            <w:tcW w:w="1134" w:type="dxa"/>
            <w:tcBorders>
              <w:top w:val="single" w:sz="4" w:space="0" w:color="000001"/>
              <w:left w:val="single" w:sz="4" w:space="0" w:color="000001"/>
              <w:bottom w:val="single" w:sz="4" w:space="0" w:color="000001"/>
              <w:right w:val="single" w:sz="4" w:space="0" w:color="00000A"/>
            </w:tcBorders>
            <w:hideMark/>
          </w:tcPr>
          <w:p w:rsidR="00400A0F" w:rsidRDefault="00400A0F">
            <w:pPr>
              <w:spacing w:line="256" w:lineRule="auto"/>
            </w:pPr>
            <w:r>
              <w:t>28</w:t>
            </w:r>
          </w:p>
        </w:tc>
        <w:tc>
          <w:tcPr>
            <w:tcW w:w="1483" w:type="dxa"/>
            <w:tcBorders>
              <w:top w:val="single" w:sz="4" w:space="0" w:color="000001"/>
              <w:left w:val="single" w:sz="4" w:space="0" w:color="00000A"/>
              <w:bottom w:val="single" w:sz="4" w:space="0" w:color="000001"/>
              <w:right w:val="single" w:sz="4" w:space="0" w:color="000001"/>
            </w:tcBorders>
          </w:tcPr>
          <w:p w:rsidR="00400A0F" w:rsidRDefault="00400A0F">
            <w:pPr>
              <w:spacing w:line="256" w:lineRule="auto"/>
              <w:jc w:val="center"/>
            </w:pPr>
          </w:p>
        </w:tc>
      </w:tr>
      <w:tr w:rsidR="00400A0F" w:rsidTr="00CE16E6">
        <w:trPr>
          <w:trHeight w:val="1138"/>
        </w:trPr>
        <w:tc>
          <w:tcPr>
            <w:tcW w:w="72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27</w:t>
            </w:r>
          </w:p>
        </w:tc>
        <w:tc>
          <w:tcPr>
            <w:tcW w:w="114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04 июня</w:t>
            </w:r>
          </w:p>
        </w:tc>
        <w:tc>
          <w:tcPr>
            <w:tcW w:w="3439"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 xml:space="preserve"> Церемония торжественной присяги в студии средневековых воинских искусств.</w:t>
            </w:r>
          </w:p>
        </w:tc>
        <w:tc>
          <w:tcPr>
            <w:tcW w:w="1985"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«ТО «Школа Канторум»</w:t>
            </w:r>
          </w:p>
        </w:tc>
        <w:tc>
          <w:tcPr>
            <w:tcW w:w="1134" w:type="dxa"/>
            <w:tcBorders>
              <w:top w:val="single" w:sz="4" w:space="0" w:color="000001"/>
              <w:left w:val="single" w:sz="4" w:space="0" w:color="000001"/>
              <w:bottom w:val="single" w:sz="4" w:space="0" w:color="000001"/>
              <w:right w:val="single" w:sz="4" w:space="0" w:color="00000A"/>
            </w:tcBorders>
            <w:hideMark/>
          </w:tcPr>
          <w:p w:rsidR="00400A0F" w:rsidRDefault="00400A0F">
            <w:pPr>
              <w:spacing w:line="256" w:lineRule="auto"/>
            </w:pPr>
            <w:r>
              <w:t>39</w:t>
            </w:r>
          </w:p>
        </w:tc>
        <w:tc>
          <w:tcPr>
            <w:tcW w:w="1483" w:type="dxa"/>
            <w:tcBorders>
              <w:top w:val="single" w:sz="4" w:space="0" w:color="000001"/>
              <w:left w:val="single" w:sz="4" w:space="0" w:color="00000A"/>
              <w:bottom w:val="single" w:sz="4" w:space="0" w:color="000001"/>
              <w:right w:val="single" w:sz="4" w:space="0" w:color="000001"/>
            </w:tcBorders>
          </w:tcPr>
          <w:p w:rsidR="00400A0F" w:rsidRDefault="00400A0F">
            <w:pPr>
              <w:spacing w:line="256" w:lineRule="auto"/>
              <w:jc w:val="center"/>
            </w:pPr>
          </w:p>
        </w:tc>
      </w:tr>
      <w:tr w:rsidR="00400A0F" w:rsidTr="00CE16E6">
        <w:tc>
          <w:tcPr>
            <w:tcW w:w="72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28</w:t>
            </w:r>
          </w:p>
        </w:tc>
        <w:tc>
          <w:tcPr>
            <w:tcW w:w="114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06 июня</w:t>
            </w:r>
          </w:p>
        </w:tc>
        <w:tc>
          <w:tcPr>
            <w:tcW w:w="3439" w:type="dxa"/>
            <w:tcBorders>
              <w:top w:val="single" w:sz="4" w:space="0" w:color="000001"/>
              <w:left w:val="single" w:sz="4" w:space="0" w:color="000001"/>
              <w:bottom w:val="single" w:sz="4" w:space="0" w:color="000001"/>
              <w:right w:val="nil"/>
            </w:tcBorders>
          </w:tcPr>
          <w:p w:rsidR="00400A0F" w:rsidRDefault="00400A0F">
            <w:pPr>
              <w:spacing w:line="256" w:lineRule="auto"/>
            </w:pPr>
            <w:r>
              <w:t>Литературный праздник        «У России есть Пушкин!»</w:t>
            </w:r>
          </w:p>
          <w:p w:rsidR="00400A0F" w:rsidRDefault="00400A0F" w:rsidP="00DA193C">
            <w:pPr>
              <w:spacing w:line="256" w:lineRule="auto"/>
            </w:pPr>
            <w:r>
              <w:t>Открытие «Онегинской скамьи».</w:t>
            </w:r>
          </w:p>
        </w:tc>
        <w:tc>
          <w:tcPr>
            <w:tcW w:w="1985"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Двор Петергофской гимназии</w:t>
            </w:r>
          </w:p>
        </w:tc>
        <w:tc>
          <w:tcPr>
            <w:tcW w:w="1134" w:type="dxa"/>
            <w:tcBorders>
              <w:top w:val="single" w:sz="4" w:space="0" w:color="000001"/>
              <w:left w:val="single" w:sz="4" w:space="0" w:color="000001"/>
              <w:bottom w:val="single" w:sz="4" w:space="0" w:color="000001"/>
              <w:right w:val="single" w:sz="4" w:space="0" w:color="00000A"/>
            </w:tcBorders>
            <w:hideMark/>
          </w:tcPr>
          <w:p w:rsidR="00400A0F" w:rsidRDefault="00400A0F">
            <w:pPr>
              <w:spacing w:line="256" w:lineRule="auto"/>
            </w:pPr>
            <w:r>
              <w:t>267</w:t>
            </w:r>
          </w:p>
        </w:tc>
        <w:tc>
          <w:tcPr>
            <w:tcW w:w="1483" w:type="dxa"/>
            <w:tcBorders>
              <w:top w:val="single" w:sz="4" w:space="0" w:color="000001"/>
              <w:left w:val="single" w:sz="4" w:space="0" w:color="00000A"/>
              <w:bottom w:val="single" w:sz="4" w:space="0" w:color="000001"/>
              <w:right w:val="single" w:sz="4" w:space="0" w:color="000001"/>
            </w:tcBorders>
            <w:hideMark/>
          </w:tcPr>
          <w:p w:rsidR="00400A0F" w:rsidRDefault="00400A0F">
            <w:pPr>
              <w:spacing w:line="256" w:lineRule="auto"/>
              <w:jc w:val="center"/>
            </w:pPr>
          </w:p>
        </w:tc>
      </w:tr>
      <w:tr w:rsidR="00400A0F" w:rsidTr="00CE16E6">
        <w:tc>
          <w:tcPr>
            <w:tcW w:w="720" w:type="dxa"/>
            <w:tcBorders>
              <w:top w:val="single" w:sz="4" w:space="0" w:color="000001"/>
              <w:left w:val="single" w:sz="4" w:space="0" w:color="000001"/>
              <w:bottom w:val="single" w:sz="4" w:space="0" w:color="000001"/>
              <w:right w:val="nil"/>
            </w:tcBorders>
          </w:tcPr>
          <w:p w:rsidR="00400A0F" w:rsidRDefault="00400A0F">
            <w:pPr>
              <w:spacing w:line="256" w:lineRule="auto"/>
            </w:pPr>
            <w:r>
              <w:t>29</w:t>
            </w:r>
          </w:p>
          <w:p w:rsidR="00400A0F" w:rsidRDefault="00400A0F">
            <w:pPr>
              <w:spacing w:line="256" w:lineRule="auto"/>
              <w:rPr>
                <w:color w:val="00000A"/>
              </w:rPr>
            </w:pPr>
          </w:p>
        </w:tc>
        <w:tc>
          <w:tcPr>
            <w:tcW w:w="114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lastRenderedPageBreak/>
              <w:t>07 июня</w:t>
            </w:r>
          </w:p>
        </w:tc>
        <w:tc>
          <w:tcPr>
            <w:tcW w:w="3439" w:type="dxa"/>
            <w:tcBorders>
              <w:top w:val="single" w:sz="4" w:space="0" w:color="000001"/>
              <w:left w:val="single" w:sz="4" w:space="0" w:color="000001"/>
              <w:bottom w:val="single" w:sz="4" w:space="0" w:color="000001"/>
              <w:right w:val="nil"/>
            </w:tcBorders>
          </w:tcPr>
          <w:p w:rsidR="00400A0F" w:rsidRDefault="00400A0F" w:rsidP="00DA193C">
            <w:pPr>
              <w:spacing w:line="256" w:lineRule="auto"/>
            </w:pPr>
            <w:r>
              <w:t xml:space="preserve">Детский танцевальный бал «Июньская сказка» студии </w:t>
            </w:r>
            <w:r>
              <w:lastRenderedPageBreak/>
              <w:t>историко-бытового танца.</w:t>
            </w:r>
          </w:p>
        </w:tc>
        <w:tc>
          <w:tcPr>
            <w:tcW w:w="1985" w:type="dxa"/>
            <w:tcBorders>
              <w:top w:val="single" w:sz="4" w:space="0" w:color="000001"/>
              <w:left w:val="single" w:sz="4" w:space="0" w:color="000001"/>
              <w:bottom w:val="single" w:sz="4" w:space="0" w:color="000001"/>
              <w:right w:val="nil"/>
            </w:tcBorders>
            <w:hideMark/>
          </w:tcPr>
          <w:p w:rsidR="00CE16E6" w:rsidRDefault="00400A0F">
            <w:pPr>
              <w:spacing w:line="256" w:lineRule="auto"/>
            </w:pPr>
            <w:r>
              <w:lastRenderedPageBreak/>
              <w:t>«ТО</w:t>
            </w:r>
          </w:p>
          <w:p w:rsidR="00400A0F" w:rsidRDefault="00400A0F">
            <w:pPr>
              <w:spacing w:line="256" w:lineRule="auto"/>
            </w:pPr>
            <w:r>
              <w:lastRenderedPageBreak/>
              <w:t xml:space="preserve"> «Школа Канторум»</w:t>
            </w:r>
          </w:p>
        </w:tc>
        <w:tc>
          <w:tcPr>
            <w:tcW w:w="1134" w:type="dxa"/>
            <w:tcBorders>
              <w:top w:val="single" w:sz="4" w:space="0" w:color="000001"/>
              <w:left w:val="single" w:sz="4" w:space="0" w:color="000001"/>
              <w:bottom w:val="single" w:sz="4" w:space="0" w:color="000001"/>
              <w:right w:val="single" w:sz="4" w:space="0" w:color="00000A"/>
            </w:tcBorders>
            <w:hideMark/>
          </w:tcPr>
          <w:p w:rsidR="00400A0F" w:rsidRDefault="00400A0F">
            <w:pPr>
              <w:spacing w:line="256" w:lineRule="auto"/>
            </w:pPr>
            <w:r>
              <w:lastRenderedPageBreak/>
              <w:t>49</w:t>
            </w:r>
          </w:p>
        </w:tc>
        <w:tc>
          <w:tcPr>
            <w:tcW w:w="1483" w:type="dxa"/>
            <w:tcBorders>
              <w:top w:val="single" w:sz="4" w:space="0" w:color="000001"/>
              <w:left w:val="single" w:sz="4" w:space="0" w:color="00000A"/>
              <w:bottom w:val="single" w:sz="4" w:space="0" w:color="000001"/>
              <w:right w:val="single" w:sz="4" w:space="0" w:color="000001"/>
            </w:tcBorders>
          </w:tcPr>
          <w:p w:rsidR="00400A0F" w:rsidRDefault="00400A0F">
            <w:pPr>
              <w:spacing w:line="256" w:lineRule="auto"/>
              <w:jc w:val="center"/>
            </w:pPr>
          </w:p>
        </w:tc>
      </w:tr>
      <w:tr w:rsidR="00400A0F" w:rsidTr="00CE16E6">
        <w:tc>
          <w:tcPr>
            <w:tcW w:w="720" w:type="dxa"/>
            <w:tcBorders>
              <w:top w:val="single" w:sz="4" w:space="0" w:color="000001"/>
              <w:left w:val="single" w:sz="4" w:space="0" w:color="000001"/>
              <w:bottom w:val="single" w:sz="4" w:space="0" w:color="000001"/>
              <w:right w:val="nil"/>
            </w:tcBorders>
          </w:tcPr>
          <w:p w:rsidR="00400A0F" w:rsidRDefault="00400A0F">
            <w:pPr>
              <w:spacing w:line="256" w:lineRule="auto"/>
            </w:pPr>
            <w:r>
              <w:t>30</w:t>
            </w:r>
          </w:p>
          <w:p w:rsidR="00400A0F" w:rsidRDefault="00400A0F">
            <w:pPr>
              <w:spacing w:line="256" w:lineRule="auto"/>
              <w:rPr>
                <w:color w:val="00000A"/>
              </w:rPr>
            </w:pPr>
          </w:p>
        </w:tc>
        <w:tc>
          <w:tcPr>
            <w:tcW w:w="114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 xml:space="preserve"> Июля</w:t>
            </w:r>
          </w:p>
        </w:tc>
        <w:tc>
          <w:tcPr>
            <w:tcW w:w="3439"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День города Организация интерактивной площадки «Средневековый город».</w:t>
            </w:r>
          </w:p>
        </w:tc>
        <w:tc>
          <w:tcPr>
            <w:tcW w:w="1985"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Двор Петергофской гимназии.</w:t>
            </w:r>
          </w:p>
        </w:tc>
        <w:tc>
          <w:tcPr>
            <w:tcW w:w="1134" w:type="dxa"/>
            <w:tcBorders>
              <w:top w:val="single" w:sz="4" w:space="0" w:color="000001"/>
              <w:left w:val="single" w:sz="4" w:space="0" w:color="000001"/>
              <w:bottom w:val="single" w:sz="4" w:space="0" w:color="000001"/>
              <w:right w:val="single" w:sz="4" w:space="0" w:color="00000A"/>
            </w:tcBorders>
          </w:tcPr>
          <w:p w:rsidR="00400A0F" w:rsidRDefault="00400A0F">
            <w:pPr>
              <w:spacing w:line="256" w:lineRule="auto"/>
            </w:pPr>
          </w:p>
        </w:tc>
        <w:tc>
          <w:tcPr>
            <w:tcW w:w="1483" w:type="dxa"/>
            <w:tcBorders>
              <w:top w:val="single" w:sz="4" w:space="0" w:color="000001"/>
              <w:left w:val="single" w:sz="4" w:space="0" w:color="00000A"/>
              <w:bottom w:val="single" w:sz="4" w:space="0" w:color="000001"/>
              <w:right w:val="single" w:sz="4" w:space="0" w:color="000001"/>
            </w:tcBorders>
            <w:hideMark/>
          </w:tcPr>
          <w:p w:rsidR="00400A0F" w:rsidRDefault="00400A0F">
            <w:pPr>
              <w:spacing w:line="256" w:lineRule="auto"/>
              <w:jc w:val="center"/>
            </w:pPr>
          </w:p>
        </w:tc>
      </w:tr>
      <w:tr w:rsidR="00400A0F" w:rsidTr="00CE16E6">
        <w:tc>
          <w:tcPr>
            <w:tcW w:w="72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31</w:t>
            </w:r>
          </w:p>
        </w:tc>
        <w:tc>
          <w:tcPr>
            <w:tcW w:w="114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09 с</w:t>
            </w:r>
            <w:r w:rsidR="00DA193C">
              <w:t>е</w:t>
            </w:r>
            <w:r>
              <w:t>нтября</w:t>
            </w:r>
          </w:p>
        </w:tc>
        <w:tc>
          <w:tcPr>
            <w:tcW w:w="3439" w:type="dxa"/>
            <w:tcBorders>
              <w:top w:val="single" w:sz="4" w:space="0" w:color="000001"/>
              <w:left w:val="single" w:sz="4" w:space="0" w:color="000001"/>
              <w:bottom w:val="single" w:sz="4" w:space="0" w:color="000001"/>
              <w:right w:val="nil"/>
            </w:tcBorders>
          </w:tcPr>
          <w:p w:rsidR="00400A0F" w:rsidRDefault="00400A0F" w:rsidP="007E609A">
            <w:pPr>
              <w:spacing w:line="256" w:lineRule="auto"/>
            </w:pPr>
            <w:r>
              <w:t>Открытый урок студии средневековых воинских искусств «Перегофская стража» Для учащихся гимназии.</w:t>
            </w:r>
          </w:p>
        </w:tc>
        <w:tc>
          <w:tcPr>
            <w:tcW w:w="1985"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Петергофская гимназия</w:t>
            </w:r>
          </w:p>
        </w:tc>
        <w:tc>
          <w:tcPr>
            <w:tcW w:w="1134" w:type="dxa"/>
            <w:tcBorders>
              <w:top w:val="single" w:sz="4" w:space="0" w:color="000001"/>
              <w:left w:val="single" w:sz="4" w:space="0" w:color="000001"/>
              <w:bottom w:val="single" w:sz="4" w:space="0" w:color="000001"/>
              <w:right w:val="single" w:sz="4" w:space="0" w:color="00000A"/>
            </w:tcBorders>
            <w:hideMark/>
          </w:tcPr>
          <w:p w:rsidR="00400A0F" w:rsidRDefault="00400A0F">
            <w:pPr>
              <w:spacing w:line="256" w:lineRule="auto"/>
            </w:pPr>
            <w:r>
              <w:t>95</w:t>
            </w:r>
          </w:p>
        </w:tc>
        <w:tc>
          <w:tcPr>
            <w:tcW w:w="1483" w:type="dxa"/>
            <w:tcBorders>
              <w:top w:val="single" w:sz="4" w:space="0" w:color="000001"/>
              <w:left w:val="single" w:sz="4" w:space="0" w:color="00000A"/>
              <w:bottom w:val="single" w:sz="4" w:space="0" w:color="000001"/>
              <w:right w:val="single" w:sz="4" w:space="0" w:color="000001"/>
            </w:tcBorders>
          </w:tcPr>
          <w:p w:rsidR="00400A0F" w:rsidRDefault="00400A0F">
            <w:pPr>
              <w:spacing w:line="256" w:lineRule="auto"/>
              <w:jc w:val="center"/>
            </w:pPr>
          </w:p>
        </w:tc>
      </w:tr>
      <w:tr w:rsidR="00400A0F" w:rsidTr="00CE16E6">
        <w:tc>
          <w:tcPr>
            <w:tcW w:w="72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32</w:t>
            </w:r>
          </w:p>
        </w:tc>
        <w:tc>
          <w:tcPr>
            <w:tcW w:w="114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10 сентября</w:t>
            </w:r>
          </w:p>
        </w:tc>
        <w:tc>
          <w:tcPr>
            <w:tcW w:w="3439" w:type="dxa"/>
            <w:tcBorders>
              <w:top w:val="single" w:sz="4" w:space="0" w:color="000001"/>
              <w:left w:val="single" w:sz="4" w:space="0" w:color="000001"/>
              <w:bottom w:val="single" w:sz="4" w:space="0" w:color="000001"/>
              <w:right w:val="nil"/>
            </w:tcBorders>
          </w:tcPr>
          <w:p w:rsidR="00400A0F" w:rsidRDefault="00400A0F" w:rsidP="007E609A">
            <w:pPr>
              <w:spacing w:line="256" w:lineRule="auto"/>
            </w:pPr>
            <w:r>
              <w:t>Осенние посиделки в студии фольклора.</w:t>
            </w:r>
          </w:p>
        </w:tc>
        <w:tc>
          <w:tcPr>
            <w:tcW w:w="1985" w:type="dxa"/>
            <w:tcBorders>
              <w:top w:val="single" w:sz="4" w:space="0" w:color="000001"/>
              <w:left w:val="single" w:sz="4" w:space="0" w:color="000001"/>
              <w:bottom w:val="single" w:sz="4" w:space="0" w:color="000001"/>
              <w:right w:val="nil"/>
            </w:tcBorders>
            <w:hideMark/>
          </w:tcPr>
          <w:p w:rsidR="00400A0F" w:rsidRDefault="00DA193C">
            <w:pPr>
              <w:spacing w:line="256" w:lineRule="auto"/>
            </w:pPr>
            <w:r>
              <w:t>«ТО Школа К</w:t>
            </w:r>
            <w:r w:rsidR="00400A0F">
              <w:t>анторум»</w:t>
            </w:r>
          </w:p>
        </w:tc>
        <w:tc>
          <w:tcPr>
            <w:tcW w:w="1134" w:type="dxa"/>
            <w:tcBorders>
              <w:top w:val="single" w:sz="4" w:space="0" w:color="000001"/>
              <w:left w:val="single" w:sz="4" w:space="0" w:color="000001"/>
              <w:bottom w:val="single" w:sz="4" w:space="0" w:color="000001"/>
              <w:right w:val="single" w:sz="4" w:space="0" w:color="00000A"/>
            </w:tcBorders>
            <w:hideMark/>
          </w:tcPr>
          <w:p w:rsidR="00400A0F" w:rsidRDefault="00400A0F">
            <w:pPr>
              <w:spacing w:line="256" w:lineRule="auto"/>
            </w:pPr>
            <w:r>
              <w:t>32</w:t>
            </w:r>
          </w:p>
        </w:tc>
        <w:tc>
          <w:tcPr>
            <w:tcW w:w="1483" w:type="dxa"/>
            <w:tcBorders>
              <w:top w:val="single" w:sz="4" w:space="0" w:color="000001"/>
              <w:left w:val="single" w:sz="4" w:space="0" w:color="00000A"/>
              <w:bottom w:val="single" w:sz="4" w:space="0" w:color="000001"/>
              <w:right w:val="single" w:sz="4" w:space="0" w:color="000001"/>
            </w:tcBorders>
          </w:tcPr>
          <w:p w:rsidR="00400A0F" w:rsidRDefault="00400A0F">
            <w:pPr>
              <w:spacing w:line="256" w:lineRule="auto"/>
              <w:jc w:val="center"/>
            </w:pPr>
          </w:p>
        </w:tc>
      </w:tr>
      <w:tr w:rsidR="00400A0F" w:rsidTr="00CE16E6">
        <w:tc>
          <w:tcPr>
            <w:tcW w:w="720" w:type="dxa"/>
            <w:tcBorders>
              <w:top w:val="single" w:sz="4" w:space="0" w:color="000001"/>
              <w:left w:val="single" w:sz="4" w:space="0" w:color="000001"/>
              <w:bottom w:val="single" w:sz="4" w:space="0" w:color="000001"/>
              <w:right w:val="nil"/>
            </w:tcBorders>
          </w:tcPr>
          <w:p w:rsidR="00400A0F" w:rsidRDefault="00400A0F">
            <w:pPr>
              <w:spacing w:line="256" w:lineRule="auto"/>
            </w:pPr>
            <w:r>
              <w:t>33</w:t>
            </w:r>
          </w:p>
          <w:p w:rsidR="00400A0F" w:rsidRDefault="00400A0F">
            <w:pPr>
              <w:spacing w:line="256" w:lineRule="auto"/>
              <w:rPr>
                <w:color w:val="00000A"/>
              </w:rPr>
            </w:pPr>
          </w:p>
        </w:tc>
        <w:tc>
          <w:tcPr>
            <w:tcW w:w="114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27 сентября</w:t>
            </w:r>
          </w:p>
        </w:tc>
        <w:tc>
          <w:tcPr>
            <w:tcW w:w="3439" w:type="dxa"/>
            <w:tcBorders>
              <w:top w:val="single" w:sz="4" w:space="0" w:color="000001"/>
              <w:left w:val="single" w:sz="4" w:space="0" w:color="000001"/>
              <w:bottom w:val="single" w:sz="4" w:space="0" w:color="000001"/>
              <w:right w:val="nil"/>
            </w:tcBorders>
          </w:tcPr>
          <w:p w:rsidR="00400A0F" w:rsidRDefault="00400A0F" w:rsidP="007E609A">
            <w:pPr>
              <w:spacing w:line="256" w:lineRule="auto"/>
            </w:pPr>
            <w:r>
              <w:t>Мультимедийная лекция «Романсы в исполнении хора донских казаков под управлением Сергея Жарова.</w:t>
            </w:r>
          </w:p>
        </w:tc>
        <w:tc>
          <w:tcPr>
            <w:tcW w:w="1985" w:type="dxa"/>
            <w:tcBorders>
              <w:top w:val="single" w:sz="4" w:space="0" w:color="000001"/>
              <w:left w:val="single" w:sz="4" w:space="0" w:color="000001"/>
              <w:bottom w:val="single" w:sz="4" w:space="0" w:color="000001"/>
              <w:right w:val="nil"/>
            </w:tcBorders>
            <w:hideMark/>
          </w:tcPr>
          <w:p w:rsidR="00CE16E6" w:rsidRDefault="00400A0F">
            <w:pPr>
              <w:spacing w:line="256" w:lineRule="auto"/>
            </w:pPr>
            <w:r>
              <w:t>«То»</w:t>
            </w:r>
          </w:p>
          <w:p w:rsidR="00400A0F" w:rsidRDefault="00400A0F">
            <w:pPr>
              <w:spacing w:line="256" w:lineRule="auto"/>
            </w:pPr>
            <w:r>
              <w:t>Школа Канторум»</w:t>
            </w:r>
          </w:p>
        </w:tc>
        <w:tc>
          <w:tcPr>
            <w:tcW w:w="1134" w:type="dxa"/>
            <w:tcBorders>
              <w:top w:val="single" w:sz="4" w:space="0" w:color="000001"/>
              <w:left w:val="single" w:sz="4" w:space="0" w:color="000001"/>
              <w:bottom w:val="single" w:sz="4" w:space="0" w:color="000001"/>
              <w:right w:val="single" w:sz="4" w:space="0" w:color="00000A"/>
            </w:tcBorders>
            <w:hideMark/>
          </w:tcPr>
          <w:p w:rsidR="00400A0F" w:rsidRDefault="00400A0F">
            <w:pPr>
              <w:spacing w:line="256" w:lineRule="auto"/>
            </w:pPr>
            <w:r>
              <w:t>39</w:t>
            </w:r>
          </w:p>
        </w:tc>
        <w:tc>
          <w:tcPr>
            <w:tcW w:w="1483" w:type="dxa"/>
            <w:tcBorders>
              <w:top w:val="single" w:sz="4" w:space="0" w:color="000001"/>
              <w:left w:val="single" w:sz="4" w:space="0" w:color="00000A"/>
              <w:bottom w:val="single" w:sz="4" w:space="0" w:color="000001"/>
              <w:right w:val="single" w:sz="4" w:space="0" w:color="000001"/>
            </w:tcBorders>
          </w:tcPr>
          <w:p w:rsidR="00400A0F" w:rsidRDefault="00400A0F">
            <w:pPr>
              <w:spacing w:line="256" w:lineRule="auto"/>
              <w:jc w:val="center"/>
            </w:pPr>
          </w:p>
        </w:tc>
      </w:tr>
      <w:tr w:rsidR="00400A0F" w:rsidTr="00CE16E6">
        <w:tc>
          <w:tcPr>
            <w:tcW w:w="72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34</w:t>
            </w:r>
          </w:p>
        </w:tc>
        <w:tc>
          <w:tcPr>
            <w:tcW w:w="114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03 октября</w:t>
            </w:r>
          </w:p>
        </w:tc>
        <w:tc>
          <w:tcPr>
            <w:tcW w:w="3439" w:type="dxa"/>
            <w:tcBorders>
              <w:top w:val="single" w:sz="4" w:space="0" w:color="000001"/>
              <w:left w:val="single" w:sz="4" w:space="0" w:color="000001"/>
              <w:bottom w:val="single" w:sz="4" w:space="0" w:color="000001"/>
              <w:right w:val="nil"/>
            </w:tcBorders>
          </w:tcPr>
          <w:p w:rsidR="00400A0F" w:rsidRDefault="00400A0F" w:rsidP="007E609A">
            <w:pPr>
              <w:spacing w:line="256" w:lineRule="auto"/>
            </w:pPr>
            <w:r>
              <w:t>Отчет студии фольклора об экспедиции по белому морю село Ненокса.</w:t>
            </w:r>
          </w:p>
        </w:tc>
        <w:tc>
          <w:tcPr>
            <w:tcW w:w="1985" w:type="dxa"/>
            <w:tcBorders>
              <w:top w:val="single" w:sz="4" w:space="0" w:color="000001"/>
              <w:left w:val="single" w:sz="4" w:space="0" w:color="000001"/>
              <w:bottom w:val="single" w:sz="4" w:space="0" w:color="000001"/>
              <w:right w:val="nil"/>
            </w:tcBorders>
            <w:hideMark/>
          </w:tcPr>
          <w:p w:rsidR="00CE16E6" w:rsidRDefault="00400A0F">
            <w:pPr>
              <w:spacing w:line="256" w:lineRule="auto"/>
            </w:pPr>
            <w:r>
              <w:t xml:space="preserve">«ТО </w:t>
            </w:r>
          </w:p>
          <w:p w:rsidR="00400A0F" w:rsidRDefault="00400A0F">
            <w:pPr>
              <w:spacing w:line="256" w:lineRule="auto"/>
            </w:pPr>
            <w:r>
              <w:t>«Школа Канторум»</w:t>
            </w:r>
          </w:p>
        </w:tc>
        <w:tc>
          <w:tcPr>
            <w:tcW w:w="1134" w:type="dxa"/>
            <w:tcBorders>
              <w:top w:val="single" w:sz="4" w:space="0" w:color="000001"/>
              <w:left w:val="single" w:sz="4" w:space="0" w:color="000001"/>
              <w:bottom w:val="single" w:sz="4" w:space="0" w:color="000001"/>
              <w:right w:val="single" w:sz="4" w:space="0" w:color="00000A"/>
            </w:tcBorders>
            <w:hideMark/>
          </w:tcPr>
          <w:p w:rsidR="00400A0F" w:rsidRDefault="00400A0F">
            <w:pPr>
              <w:spacing w:line="256" w:lineRule="auto"/>
            </w:pPr>
            <w:r>
              <w:t>48</w:t>
            </w:r>
          </w:p>
        </w:tc>
        <w:tc>
          <w:tcPr>
            <w:tcW w:w="1483" w:type="dxa"/>
            <w:tcBorders>
              <w:top w:val="single" w:sz="4" w:space="0" w:color="000001"/>
              <w:left w:val="single" w:sz="4" w:space="0" w:color="00000A"/>
              <w:bottom w:val="single" w:sz="4" w:space="0" w:color="000001"/>
              <w:right w:val="single" w:sz="4" w:space="0" w:color="000001"/>
            </w:tcBorders>
          </w:tcPr>
          <w:p w:rsidR="00400A0F" w:rsidRDefault="00400A0F">
            <w:pPr>
              <w:spacing w:line="256" w:lineRule="auto"/>
              <w:jc w:val="center"/>
            </w:pPr>
          </w:p>
        </w:tc>
      </w:tr>
      <w:tr w:rsidR="00400A0F" w:rsidTr="00CE16E6">
        <w:tc>
          <w:tcPr>
            <w:tcW w:w="72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35</w:t>
            </w:r>
          </w:p>
        </w:tc>
        <w:tc>
          <w:tcPr>
            <w:tcW w:w="114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03 октября</w:t>
            </w:r>
          </w:p>
        </w:tc>
        <w:tc>
          <w:tcPr>
            <w:tcW w:w="3439" w:type="dxa"/>
            <w:tcBorders>
              <w:top w:val="single" w:sz="4" w:space="0" w:color="000001"/>
              <w:left w:val="single" w:sz="4" w:space="0" w:color="000001"/>
              <w:bottom w:val="single" w:sz="4" w:space="0" w:color="000001"/>
              <w:right w:val="nil"/>
            </w:tcBorders>
          </w:tcPr>
          <w:p w:rsidR="00400A0F" w:rsidRDefault="00400A0F" w:rsidP="007E609A">
            <w:pPr>
              <w:spacing w:line="256" w:lineRule="auto"/>
            </w:pPr>
            <w:r>
              <w:t>Музыкально-поэтический вечер «Рябиновая заря», посвященнный творчеству педагога и поэта Л.Г.Пономаренко</w:t>
            </w:r>
          </w:p>
        </w:tc>
        <w:tc>
          <w:tcPr>
            <w:tcW w:w="1985" w:type="dxa"/>
            <w:tcBorders>
              <w:top w:val="single" w:sz="4" w:space="0" w:color="000001"/>
              <w:left w:val="single" w:sz="4" w:space="0" w:color="000001"/>
              <w:bottom w:val="single" w:sz="4" w:space="0" w:color="000001"/>
              <w:right w:val="nil"/>
            </w:tcBorders>
            <w:hideMark/>
          </w:tcPr>
          <w:p w:rsidR="00CE16E6" w:rsidRDefault="00400A0F">
            <w:pPr>
              <w:spacing w:line="256" w:lineRule="auto"/>
            </w:pPr>
            <w:r>
              <w:t>«ТО»</w:t>
            </w:r>
          </w:p>
          <w:p w:rsidR="00400A0F" w:rsidRDefault="00400A0F">
            <w:pPr>
              <w:spacing w:line="256" w:lineRule="auto"/>
            </w:pPr>
            <w:r>
              <w:t>Школа Канторум»</w:t>
            </w:r>
          </w:p>
        </w:tc>
        <w:tc>
          <w:tcPr>
            <w:tcW w:w="1134" w:type="dxa"/>
            <w:tcBorders>
              <w:top w:val="single" w:sz="4" w:space="0" w:color="000001"/>
              <w:left w:val="single" w:sz="4" w:space="0" w:color="000001"/>
              <w:bottom w:val="single" w:sz="4" w:space="0" w:color="000001"/>
              <w:right w:val="single" w:sz="4" w:space="0" w:color="00000A"/>
            </w:tcBorders>
            <w:hideMark/>
          </w:tcPr>
          <w:p w:rsidR="00400A0F" w:rsidRDefault="00400A0F">
            <w:pPr>
              <w:spacing w:line="256" w:lineRule="auto"/>
            </w:pPr>
            <w:r>
              <w:t>25</w:t>
            </w:r>
          </w:p>
        </w:tc>
        <w:tc>
          <w:tcPr>
            <w:tcW w:w="1483" w:type="dxa"/>
            <w:tcBorders>
              <w:top w:val="single" w:sz="4" w:space="0" w:color="000001"/>
              <w:left w:val="single" w:sz="4" w:space="0" w:color="00000A"/>
              <w:bottom w:val="single" w:sz="4" w:space="0" w:color="000001"/>
              <w:right w:val="single" w:sz="4" w:space="0" w:color="000001"/>
            </w:tcBorders>
          </w:tcPr>
          <w:p w:rsidR="00400A0F" w:rsidRDefault="00400A0F">
            <w:pPr>
              <w:spacing w:line="256" w:lineRule="auto"/>
              <w:jc w:val="center"/>
            </w:pPr>
          </w:p>
        </w:tc>
      </w:tr>
      <w:tr w:rsidR="00400A0F" w:rsidTr="00CE16E6">
        <w:tc>
          <w:tcPr>
            <w:tcW w:w="72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36</w:t>
            </w:r>
          </w:p>
        </w:tc>
        <w:tc>
          <w:tcPr>
            <w:tcW w:w="114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06 октября</w:t>
            </w:r>
          </w:p>
        </w:tc>
        <w:tc>
          <w:tcPr>
            <w:tcW w:w="3439" w:type="dxa"/>
            <w:tcBorders>
              <w:top w:val="single" w:sz="4" w:space="0" w:color="000001"/>
              <w:left w:val="single" w:sz="4" w:space="0" w:color="000001"/>
              <w:bottom w:val="single" w:sz="4" w:space="0" w:color="000001"/>
              <w:right w:val="nil"/>
            </w:tcBorders>
          </w:tcPr>
          <w:p w:rsidR="00400A0F" w:rsidRDefault="00400A0F" w:rsidP="007E609A">
            <w:pPr>
              <w:spacing w:line="256" w:lineRule="auto"/>
            </w:pPr>
            <w:r>
              <w:t>Творческий музыкально-танцевальный вечер «Пять веков итальянской музыки»</w:t>
            </w:r>
          </w:p>
        </w:tc>
        <w:tc>
          <w:tcPr>
            <w:tcW w:w="1985" w:type="dxa"/>
            <w:tcBorders>
              <w:top w:val="single" w:sz="4" w:space="0" w:color="000001"/>
              <w:left w:val="single" w:sz="4" w:space="0" w:color="000001"/>
              <w:bottom w:val="single" w:sz="4" w:space="0" w:color="000001"/>
              <w:right w:val="nil"/>
            </w:tcBorders>
            <w:hideMark/>
          </w:tcPr>
          <w:p w:rsidR="00CE16E6" w:rsidRDefault="00400A0F">
            <w:pPr>
              <w:spacing w:line="256" w:lineRule="auto"/>
            </w:pPr>
            <w:r>
              <w:t>«ТО»</w:t>
            </w:r>
          </w:p>
          <w:p w:rsidR="00400A0F" w:rsidRDefault="00400A0F">
            <w:pPr>
              <w:spacing w:line="256" w:lineRule="auto"/>
            </w:pPr>
            <w:r>
              <w:t>ШколаКанторум</w:t>
            </w:r>
          </w:p>
        </w:tc>
        <w:tc>
          <w:tcPr>
            <w:tcW w:w="1134" w:type="dxa"/>
            <w:tcBorders>
              <w:top w:val="single" w:sz="4" w:space="0" w:color="000001"/>
              <w:left w:val="single" w:sz="4" w:space="0" w:color="000001"/>
              <w:bottom w:val="single" w:sz="4" w:space="0" w:color="000001"/>
              <w:right w:val="single" w:sz="4" w:space="0" w:color="00000A"/>
            </w:tcBorders>
            <w:hideMark/>
          </w:tcPr>
          <w:p w:rsidR="00400A0F" w:rsidRDefault="00400A0F">
            <w:pPr>
              <w:spacing w:line="256" w:lineRule="auto"/>
            </w:pPr>
            <w:r>
              <w:t>31</w:t>
            </w:r>
          </w:p>
        </w:tc>
        <w:tc>
          <w:tcPr>
            <w:tcW w:w="1483" w:type="dxa"/>
            <w:tcBorders>
              <w:top w:val="single" w:sz="4" w:space="0" w:color="000001"/>
              <w:left w:val="single" w:sz="4" w:space="0" w:color="00000A"/>
              <w:bottom w:val="single" w:sz="4" w:space="0" w:color="000001"/>
              <w:right w:val="single" w:sz="4" w:space="0" w:color="000001"/>
            </w:tcBorders>
          </w:tcPr>
          <w:p w:rsidR="00400A0F" w:rsidRDefault="00400A0F">
            <w:pPr>
              <w:spacing w:line="256" w:lineRule="auto"/>
              <w:jc w:val="center"/>
            </w:pPr>
          </w:p>
        </w:tc>
      </w:tr>
      <w:tr w:rsidR="00400A0F" w:rsidTr="00CE16E6">
        <w:tc>
          <w:tcPr>
            <w:tcW w:w="720" w:type="dxa"/>
            <w:tcBorders>
              <w:top w:val="single" w:sz="4" w:space="0" w:color="000001"/>
              <w:left w:val="single" w:sz="4" w:space="0" w:color="000001"/>
              <w:bottom w:val="single" w:sz="4" w:space="0" w:color="000001"/>
              <w:right w:val="nil"/>
            </w:tcBorders>
          </w:tcPr>
          <w:p w:rsidR="00400A0F" w:rsidRDefault="00400A0F">
            <w:pPr>
              <w:spacing w:line="256" w:lineRule="auto"/>
            </w:pPr>
            <w:r>
              <w:t>37</w:t>
            </w:r>
          </w:p>
          <w:p w:rsidR="00400A0F" w:rsidRDefault="00400A0F">
            <w:pPr>
              <w:spacing w:line="256" w:lineRule="auto"/>
              <w:rPr>
                <w:color w:val="00000A"/>
              </w:rPr>
            </w:pPr>
          </w:p>
        </w:tc>
        <w:tc>
          <w:tcPr>
            <w:tcW w:w="114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11 октября</w:t>
            </w:r>
          </w:p>
        </w:tc>
        <w:tc>
          <w:tcPr>
            <w:tcW w:w="3439" w:type="dxa"/>
            <w:tcBorders>
              <w:top w:val="single" w:sz="4" w:space="0" w:color="000001"/>
              <w:left w:val="single" w:sz="4" w:space="0" w:color="000001"/>
              <w:bottom w:val="single" w:sz="4" w:space="0" w:color="000001"/>
              <w:right w:val="nil"/>
            </w:tcBorders>
          </w:tcPr>
          <w:p w:rsidR="00400A0F" w:rsidRDefault="00400A0F" w:rsidP="007E609A">
            <w:pPr>
              <w:spacing w:line="256" w:lineRule="auto"/>
            </w:pPr>
            <w:r>
              <w:t>Вечер европейских народных танцев.Музыку исполняет «Бретонский блок».</w:t>
            </w:r>
          </w:p>
        </w:tc>
        <w:tc>
          <w:tcPr>
            <w:tcW w:w="1985" w:type="dxa"/>
            <w:tcBorders>
              <w:top w:val="single" w:sz="4" w:space="0" w:color="000001"/>
              <w:left w:val="single" w:sz="4" w:space="0" w:color="000001"/>
              <w:bottom w:val="single" w:sz="4" w:space="0" w:color="000001"/>
              <w:right w:val="nil"/>
            </w:tcBorders>
            <w:hideMark/>
          </w:tcPr>
          <w:p w:rsidR="00CE16E6" w:rsidRDefault="00400A0F">
            <w:pPr>
              <w:spacing w:line="256" w:lineRule="auto"/>
            </w:pPr>
            <w:r>
              <w:t>«ТО»</w:t>
            </w:r>
          </w:p>
          <w:p w:rsidR="00400A0F" w:rsidRDefault="00400A0F">
            <w:pPr>
              <w:spacing w:line="256" w:lineRule="auto"/>
            </w:pPr>
            <w:r>
              <w:t>Школа Канторум»</w:t>
            </w:r>
          </w:p>
        </w:tc>
        <w:tc>
          <w:tcPr>
            <w:tcW w:w="1134" w:type="dxa"/>
            <w:tcBorders>
              <w:top w:val="single" w:sz="4" w:space="0" w:color="000001"/>
              <w:left w:val="single" w:sz="4" w:space="0" w:color="000001"/>
              <w:bottom w:val="single" w:sz="4" w:space="0" w:color="000001"/>
              <w:right w:val="single" w:sz="4" w:space="0" w:color="00000A"/>
            </w:tcBorders>
            <w:hideMark/>
          </w:tcPr>
          <w:p w:rsidR="00400A0F" w:rsidRDefault="00400A0F">
            <w:pPr>
              <w:spacing w:line="256" w:lineRule="auto"/>
            </w:pPr>
            <w:r>
              <w:t>37</w:t>
            </w:r>
          </w:p>
        </w:tc>
        <w:tc>
          <w:tcPr>
            <w:tcW w:w="1483" w:type="dxa"/>
            <w:tcBorders>
              <w:top w:val="single" w:sz="4" w:space="0" w:color="000001"/>
              <w:left w:val="single" w:sz="4" w:space="0" w:color="00000A"/>
              <w:bottom w:val="single" w:sz="4" w:space="0" w:color="000001"/>
              <w:right w:val="single" w:sz="4" w:space="0" w:color="000001"/>
            </w:tcBorders>
          </w:tcPr>
          <w:p w:rsidR="00400A0F" w:rsidRDefault="00400A0F">
            <w:pPr>
              <w:spacing w:line="256" w:lineRule="auto"/>
              <w:jc w:val="center"/>
            </w:pPr>
          </w:p>
        </w:tc>
      </w:tr>
      <w:tr w:rsidR="00400A0F" w:rsidTr="00CE16E6">
        <w:tc>
          <w:tcPr>
            <w:tcW w:w="72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38</w:t>
            </w:r>
          </w:p>
        </w:tc>
        <w:tc>
          <w:tcPr>
            <w:tcW w:w="114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25 октября</w:t>
            </w:r>
          </w:p>
        </w:tc>
        <w:tc>
          <w:tcPr>
            <w:tcW w:w="3439" w:type="dxa"/>
            <w:tcBorders>
              <w:top w:val="single" w:sz="4" w:space="0" w:color="000001"/>
              <w:left w:val="single" w:sz="4" w:space="0" w:color="000001"/>
              <w:bottom w:val="single" w:sz="4" w:space="0" w:color="000001"/>
              <w:right w:val="nil"/>
            </w:tcBorders>
          </w:tcPr>
          <w:p w:rsidR="00400A0F" w:rsidRDefault="00400A0F" w:rsidP="007E609A">
            <w:pPr>
              <w:spacing w:line="256" w:lineRule="auto"/>
            </w:pPr>
            <w:r>
              <w:t>Мультимедийная лекция «Звезды романса» Иван Ребров.</w:t>
            </w:r>
          </w:p>
        </w:tc>
        <w:tc>
          <w:tcPr>
            <w:tcW w:w="1985" w:type="dxa"/>
            <w:tcBorders>
              <w:top w:val="single" w:sz="4" w:space="0" w:color="000001"/>
              <w:left w:val="single" w:sz="4" w:space="0" w:color="000001"/>
              <w:bottom w:val="single" w:sz="4" w:space="0" w:color="000001"/>
              <w:right w:val="nil"/>
            </w:tcBorders>
            <w:hideMark/>
          </w:tcPr>
          <w:p w:rsidR="00CE16E6" w:rsidRDefault="00400A0F">
            <w:pPr>
              <w:spacing w:line="256" w:lineRule="auto"/>
            </w:pPr>
            <w:r>
              <w:t>«ТО»</w:t>
            </w:r>
          </w:p>
          <w:p w:rsidR="00400A0F" w:rsidRDefault="00400A0F">
            <w:pPr>
              <w:spacing w:line="256" w:lineRule="auto"/>
            </w:pPr>
            <w:r>
              <w:t>Школа Канторум»</w:t>
            </w:r>
          </w:p>
        </w:tc>
        <w:tc>
          <w:tcPr>
            <w:tcW w:w="1134" w:type="dxa"/>
            <w:tcBorders>
              <w:top w:val="single" w:sz="4" w:space="0" w:color="000001"/>
              <w:left w:val="single" w:sz="4" w:space="0" w:color="000001"/>
              <w:bottom w:val="single" w:sz="4" w:space="0" w:color="000001"/>
              <w:right w:val="single" w:sz="4" w:space="0" w:color="00000A"/>
            </w:tcBorders>
            <w:hideMark/>
          </w:tcPr>
          <w:p w:rsidR="00400A0F" w:rsidRDefault="00400A0F">
            <w:pPr>
              <w:spacing w:line="256" w:lineRule="auto"/>
            </w:pPr>
            <w:r>
              <w:t>42</w:t>
            </w:r>
          </w:p>
        </w:tc>
        <w:tc>
          <w:tcPr>
            <w:tcW w:w="1483" w:type="dxa"/>
            <w:tcBorders>
              <w:top w:val="single" w:sz="4" w:space="0" w:color="000001"/>
              <w:left w:val="single" w:sz="4" w:space="0" w:color="00000A"/>
              <w:bottom w:val="single" w:sz="4" w:space="0" w:color="000001"/>
              <w:right w:val="single" w:sz="4" w:space="0" w:color="000001"/>
            </w:tcBorders>
          </w:tcPr>
          <w:p w:rsidR="00400A0F" w:rsidRDefault="00400A0F">
            <w:pPr>
              <w:spacing w:line="256" w:lineRule="auto"/>
              <w:jc w:val="center"/>
            </w:pPr>
          </w:p>
        </w:tc>
      </w:tr>
      <w:tr w:rsidR="00400A0F" w:rsidTr="00CE16E6">
        <w:tc>
          <w:tcPr>
            <w:tcW w:w="720" w:type="dxa"/>
            <w:tcBorders>
              <w:top w:val="single" w:sz="4" w:space="0" w:color="000001"/>
              <w:left w:val="single" w:sz="4" w:space="0" w:color="000001"/>
              <w:bottom w:val="single" w:sz="4" w:space="0" w:color="000001"/>
              <w:right w:val="nil"/>
            </w:tcBorders>
          </w:tcPr>
          <w:p w:rsidR="00400A0F" w:rsidRDefault="00400A0F">
            <w:pPr>
              <w:spacing w:line="256" w:lineRule="auto"/>
            </w:pPr>
            <w:r>
              <w:t>39</w:t>
            </w:r>
          </w:p>
          <w:p w:rsidR="00400A0F" w:rsidRDefault="00400A0F">
            <w:pPr>
              <w:spacing w:line="256" w:lineRule="auto"/>
              <w:rPr>
                <w:color w:val="00000A"/>
              </w:rPr>
            </w:pPr>
          </w:p>
        </w:tc>
        <w:tc>
          <w:tcPr>
            <w:tcW w:w="114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01 ноября</w:t>
            </w:r>
          </w:p>
        </w:tc>
        <w:tc>
          <w:tcPr>
            <w:tcW w:w="3439" w:type="dxa"/>
            <w:tcBorders>
              <w:top w:val="single" w:sz="4" w:space="0" w:color="000001"/>
              <w:left w:val="single" w:sz="4" w:space="0" w:color="000001"/>
              <w:bottom w:val="single" w:sz="4" w:space="0" w:color="000001"/>
              <w:right w:val="nil"/>
            </w:tcBorders>
          </w:tcPr>
          <w:p w:rsidR="00400A0F" w:rsidRDefault="00400A0F" w:rsidP="007E609A">
            <w:pPr>
              <w:spacing w:line="256" w:lineRule="auto"/>
            </w:pPr>
            <w:r>
              <w:t>Военно-исторический праздник «Три эпохи»</w:t>
            </w:r>
          </w:p>
        </w:tc>
        <w:tc>
          <w:tcPr>
            <w:tcW w:w="1985" w:type="dxa"/>
            <w:tcBorders>
              <w:top w:val="single" w:sz="4" w:space="0" w:color="000001"/>
              <w:left w:val="single" w:sz="4" w:space="0" w:color="000001"/>
              <w:bottom w:val="single" w:sz="4" w:space="0" w:color="000001"/>
              <w:right w:val="nil"/>
            </w:tcBorders>
            <w:hideMark/>
          </w:tcPr>
          <w:p w:rsidR="00CE16E6" w:rsidRDefault="00400A0F">
            <w:pPr>
              <w:spacing w:line="256" w:lineRule="auto"/>
            </w:pPr>
            <w:r>
              <w:t>«ТО»</w:t>
            </w:r>
          </w:p>
          <w:p w:rsidR="00400A0F" w:rsidRDefault="00400A0F">
            <w:pPr>
              <w:spacing w:line="256" w:lineRule="auto"/>
            </w:pPr>
            <w:r>
              <w:t>Школа Канторум»</w:t>
            </w:r>
          </w:p>
        </w:tc>
        <w:tc>
          <w:tcPr>
            <w:tcW w:w="1134" w:type="dxa"/>
            <w:tcBorders>
              <w:top w:val="single" w:sz="4" w:space="0" w:color="000001"/>
              <w:left w:val="single" w:sz="4" w:space="0" w:color="000001"/>
              <w:bottom w:val="single" w:sz="4" w:space="0" w:color="000001"/>
              <w:right w:val="single" w:sz="4" w:space="0" w:color="00000A"/>
            </w:tcBorders>
            <w:hideMark/>
          </w:tcPr>
          <w:p w:rsidR="00400A0F" w:rsidRDefault="00400A0F">
            <w:pPr>
              <w:spacing w:line="256" w:lineRule="auto"/>
            </w:pPr>
            <w:r>
              <w:t>150</w:t>
            </w:r>
          </w:p>
        </w:tc>
        <w:tc>
          <w:tcPr>
            <w:tcW w:w="1483" w:type="dxa"/>
            <w:tcBorders>
              <w:top w:val="single" w:sz="4" w:space="0" w:color="000001"/>
              <w:left w:val="single" w:sz="4" w:space="0" w:color="00000A"/>
              <w:bottom w:val="single" w:sz="4" w:space="0" w:color="000001"/>
              <w:right w:val="single" w:sz="4" w:space="0" w:color="000001"/>
            </w:tcBorders>
            <w:hideMark/>
          </w:tcPr>
          <w:p w:rsidR="00400A0F" w:rsidRDefault="00400A0F">
            <w:pPr>
              <w:spacing w:line="256" w:lineRule="auto"/>
              <w:jc w:val="center"/>
            </w:pPr>
            <w:r>
              <w:t>!!!</w:t>
            </w:r>
          </w:p>
        </w:tc>
      </w:tr>
      <w:tr w:rsidR="00400A0F" w:rsidTr="00CE16E6">
        <w:tc>
          <w:tcPr>
            <w:tcW w:w="72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40</w:t>
            </w:r>
          </w:p>
        </w:tc>
        <w:tc>
          <w:tcPr>
            <w:tcW w:w="114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16 ноября</w:t>
            </w:r>
          </w:p>
        </w:tc>
        <w:tc>
          <w:tcPr>
            <w:tcW w:w="3439" w:type="dxa"/>
            <w:tcBorders>
              <w:top w:val="single" w:sz="4" w:space="0" w:color="000001"/>
              <w:left w:val="single" w:sz="4" w:space="0" w:color="000001"/>
              <w:bottom w:val="single" w:sz="4" w:space="0" w:color="000001"/>
              <w:right w:val="nil"/>
            </w:tcBorders>
            <w:hideMark/>
          </w:tcPr>
          <w:p w:rsidR="007E609A" w:rsidRDefault="00400A0F" w:rsidP="007E609A">
            <w:pPr>
              <w:spacing w:line="256" w:lineRule="auto"/>
            </w:pPr>
            <w:r>
              <w:t>Историческая игра- викторина</w:t>
            </w:r>
          </w:p>
          <w:p w:rsidR="00400A0F" w:rsidRDefault="00400A0F" w:rsidP="007E609A">
            <w:pPr>
              <w:spacing w:line="256" w:lineRule="auto"/>
            </w:pPr>
            <w:r>
              <w:t>«Книжный рыцарь» для юных читателей библиотеки поселка Скороход.</w:t>
            </w:r>
          </w:p>
        </w:tc>
        <w:tc>
          <w:tcPr>
            <w:tcW w:w="1985"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Библиотека поселка Скороход</w:t>
            </w:r>
          </w:p>
        </w:tc>
        <w:tc>
          <w:tcPr>
            <w:tcW w:w="1134" w:type="dxa"/>
            <w:tcBorders>
              <w:top w:val="single" w:sz="4" w:space="0" w:color="000001"/>
              <w:left w:val="single" w:sz="4" w:space="0" w:color="000001"/>
              <w:bottom w:val="single" w:sz="4" w:space="0" w:color="000001"/>
              <w:right w:val="single" w:sz="4" w:space="0" w:color="00000A"/>
            </w:tcBorders>
            <w:hideMark/>
          </w:tcPr>
          <w:p w:rsidR="00400A0F" w:rsidRDefault="00400A0F">
            <w:pPr>
              <w:spacing w:line="256" w:lineRule="auto"/>
            </w:pPr>
            <w:r>
              <w:t>23</w:t>
            </w:r>
          </w:p>
        </w:tc>
        <w:tc>
          <w:tcPr>
            <w:tcW w:w="1483" w:type="dxa"/>
            <w:tcBorders>
              <w:top w:val="single" w:sz="4" w:space="0" w:color="000001"/>
              <w:left w:val="single" w:sz="4" w:space="0" w:color="00000A"/>
              <w:bottom w:val="single" w:sz="4" w:space="0" w:color="000001"/>
              <w:right w:val="single" w:sz="4" w:space="0" w:color="000001"/>
            </w:tcBorders>
          </w:tcPr>
          <w:p w:rsidR="00400A0F" w:rsidRDefault="00400A0F">
            <w:pPr>
              <w:spacing w:line="256" w:lineRule="auto"/>
              <w:jc w:val="center"/>
            </w:pPr>
          </w:p>
        </w:tc>
      </w:tr>
      <w:tr w:rsidR="00400A0F" w:rsidTr="00CE16E6">
        <w:tc>
          <w:tcPr>
            <w:tcW w:w="72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41</w:t>
            </w:r>
          </w:p>
        </w:tc>
        <w:tc>
          <w:tcPr>
            <w:tcW w:w="114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22 ноября</w:t>
            </w:r>
          </w:p>
        </w:tc>
        <w:tc>
          <w:tcPr>
            <w:tcW w:w="3439"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Танцевально-музыкальный вечер</w:t>
            </w:r>
            <w:r w:rsidR="007E609A">
              <w:t xml:space="preserve"> </w:t>
            </w:r>
            <w:r w:rsidR="00DA193C">
              <w:rPr>
                <w:color w:val="C00000"/>
              </w:rPr>
              <w:t>Ф</w:t>
            </w:r>
            <w:r>
              <w:rPr>
                <w:color w:val="C00000"/>
              </w:rPr>
              <w:t>ранция</w:t>
            </w:r>
            <w:r>
              <w:t xml:space="preserve">  </w:t>
            </w:r>
          </w:p>
        </w:tc>
        <w:tc>
          <w:tcPr>
            <w:tcW w:w="1985" w:type="dxa"/>
            <w:tcBorders>
              <w:top w:val="single" w:sz="4" w:space="0" w:color="000001"/>
              <w:left w:val="single" w:sz="4" w:space="0" w:color="000001"/>
              <w:bottom w:val="single" w:sz="4" w:space="0" w:color="000001"/>
              <w:right w:val="nil"/>
            </w:tcBorders>
            <w:hideMark/>
          </w:tcPr>
          <w:p w:rsidR="00CE16E6" w:rsidRDefault="00400A0F">
            <w:pPr>
              <w:spacing w:line="256" w:lineRule="auto"/>
            </w:pPr>
            <w:r>
              <w:t xml:space="preserve">«ТО </w:t>
            </w:r>
          </w:p>
          <w:p w:rsidR="00400A0F" w:rsidRDefault="00400A0F">
            <w:pPr>
              <w:spacing w:line="256" w:lineRule="auto"/>
            </w:pPr>
            <w:r>
              <w:t>Школа «Канторум»</w:t>
            </w:r>
          </w:p>
        </w:tc>
        <w:tc>
          <w:tcPr>
            <w:tcW w:w="1134" w:type="dxa"/>
            <w:tcBorders>
              <w:top w:val="single" w:sz="4" w:space="0" w:color="000001"/>
              <w:left w:val="single" w:sz="4" w:space="0" w:color="000001"/>
              <w:bottom w:val="single" w:sz="4" w:space="0" w:color="000001"/>
              <w:right w:val="single" w:sz="4" w:space="0" w:color="00000A"/>
            </w:tcBorders>
            <w:hideMark/>
          </w:tcPr>
          <w:p w:rsidR="00400A0F" w:rsidRDefault="00400A0F">
            <w:pPr>
              <w:spacing w:line="256" w:lineRule="auto"/>
            </w:pPr>
            <w:r>
              <w:t>34</w:t>
            </w:r>
          </w:p>
        </w:tc>
        <w:tc>
          <w:tcPr>
            <w:tcW w:w="1483" w:type="dxa"/>
            <w:tcBorders>
              <w:top w:val="single" w:sz="4" w:space="0" w:color="000001"/>
              <w:left w:val="single" w:sz="4" w:space="0" w:color="00000A"/>
              <w:bottom w:val="single" w:sz="4" w:space="0" w:color="000001"/>
              <w:right w:val="single" w:sz="4" w:space="0" w:color="000001"/>
            </w:tcBorders>
          </w:tcPr>
          <w:p w:rsidR="00400A0F" w:rsidRDefault="00400A0F">
            <w:pPr>
              <w:spacing w:line="256" w:lineRule="auto"/>
              <w:jc w:val="center"/>
            </w:pPr>
          </w:p>
        </w:tc>
      </w:tr>
      <w:tr w:rsidR="00400A0F" w:rsidTr="00CE16E6">
        <w:tc>
          <w:tcPr>
            <w:tcW w:w="72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lastRenderedPageBreak/>
              <w:t>42</w:t>
            </w:r>
          </w:p>
        </w:tc>
        <w:tc>
          <w:tcPr>
            <w:tcW w:w="114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28 ноября</w:t>
            </w:r>
          </w:p>
        </w:tc>
        <w:tc>
          <w:tcPr>
            <w:tcW w:w="3439"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Вечер романса -из репертуара Великой Анастасии  Вяльцевой</w:t>
            </w:r>
          </w:p>
        </w:tc>
        <w:tc>
          <w:tcPr>
            <w:tcW w:w="1985" w:type="dxa"/>
            <w:tcBorders>
              <w:top w:val="single" w:sz="4" w:space="0" w:color="000001"/>
              <w:left w:val="single" w:sz="4" w:space="0" w:color="000001"/>
              <w:bottom w:val="single" w:sz="4" w:space="0" w:color="000001"/>
              <w:right w:val="nil"/>
            </w:tcBorders>
            <w:hideMark/>
          </w:tcPr>
          <w:p w:rsidR="00CE16E6" w:rsidRDefault="00400A0F">
            <w:pPr>
              <w:spacing w:line="256" w:lineRule="auto"/>
            </w:pPr>
            <w:r>
              <w:t>«ТО»</w:t>
            </w:r>
          </w:p>
          <w:p w:rsidR="00400A0F" w:rsidRDefault="00400A0F">
            <w:pPr>
              <w:spacing w:line="256" w:lineRule="auto"/>
            </w:pPr>
            <w:r>
              <w:t>Школа Канторум»</w:t>
            </w:r>
          </w:p>
        </w:tc>
        <w:tc>
          <w:tcPr>
            <w:tcW w:w="1134" w:type="dxa"/>
            <w:tcBorders>
              <w:top w:val="single" w:sz="4" w:space="0" w:color="000001"/>
              <w:left w:val="single" w:sz="4" w:space="0" w:color="000001"/>
              <w:bottom w:val="single" w:sz="4" w:space="0" w:color="000001"/>
              <w:right w:val="single" w:sz="4" w:space="0" w:color="00000A"/>
            </w:tcBorders>
            <w:hideMark/>
          </w:tcPr>
          <w:p w:rsidR="00400A0F" w:rsidRDefault="00400A0F">
            <w:pPr>
              <w:spacing w:line="256" w:lineRule="auto"/>
            </w:pPr>
            <w:r>
              <w:t>68</w:t>
            </w:r>
          </w:p>
        </w:tc>
        <w:tc>
          <w:tcPr>
            <w:tcW w:w="1483" w:type="dxa"/>
            <w:tcBorders>
              <w:top w:val="single" w:sz="4" w:space="0" w:color="000001"/>
              <w:left w:val="single" w:sz="4" w:space="0" w:color="00000A"/>
              <w:bottom w:val="single" w:sz="4" w:space="0" w:color="000001"/>
              <w:right w:val="single" w:sz="4" w:space="0" w:color="000001"/>
            </w:tcBorders>
          </w:tcPr>
          <w:p w:rsidR="00400A0F" w:rsidRDefault="00400A0F">
            <w:pPr>
              <w:spacing w:line="256" w:lineRule="auto"/>
              <w:jc w:val="center"/>
            </w:pPr>
          </w:p>
        </w:tc>
      </w:tr>
      <w:tr w:rsidR="00400A0F" w:rsidTr="00CE16E6">
        <w:tc>
          <w:tcPr>
            <w:tcW w:w="72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43</w:t>
            </w:r>
            <w:r>
              <w:rPr>
                <w:color w:val="FF0000"/>
              </w:rPr>
              <w:t xml:space="preserve"> </w:t>
            </w:r>
          </w:p>
        </w:tc>
        <w:tc>
          <w:tcPr>
            <w:tcW w:w="114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28 ноября</w:t>
            </w:r>
          </w:p>
        </w:tc>
        <w:tc>
          <w:tcPr>
            <w:tcW w:w="3439"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Музыкально-танцевальный вечер «Стили начала 20 века»</w:t>
            </w:r>
          </w:p>
        </w:tc>
        <w:tc>
          <w:tcPr>
            <w:tcW w:w="1985" w:type="dxa"/>
            <w:tcBorders>
              <w:top w:val="single" w:sz="4" w:space="0" w:color="000001"/>
              <w:left w:val="single" w:sz="4" w:space="0" w:color="000001"/>
              <w:bottom w:val="single" w:sz="4" w:space="0" w:color="000001"/>
              <w:right w:val="nil"/>
            </w:tcBorders>
            <w:hideMark/>
          </w:tcPr>
          <w:p w:rsidR="00CE16E6" w:rsidRDefault="00400A0F">
            <w:pPr>
              <w:spacing w:line="256" w:lineRule="auto"/>
            </w:pPr>
            <w:r>
              <w:t>«ТО»</w:t>
            </w:r>
          </w:p>
          <w:p w:rsidR="00400A0F" w:rsidRDefault="00400A0F">
            <w:pPr>
              <w:spacing w:line="256" w:lineRule="auto"/>
            </w:pPr>
            <w:r>
              <w:t>Школа Канторум»</w:t>
            </w:r>
          </w:p>
        </w:tc>
        <w:tc>
          <w:tcPr>
            <w:tcW w:w="1134" w:type="dxa"/>
            <w:tcBorders>
              <w:top w:val="single" w:sz="4" w:space="0" w:color="000001"/>
              <w:left w:val="single" w:sz="4" w:space="0" w:color="000001"/>
              <w:bottom w:val="single" w:sz="4" w:space="0" w:color="000001"/>
              <w:right w:val="single" w:sz="4" w:space="0" w:color="00000A"/>
            </w:tcBorders>
            <w:hideMark/>
          </w:tcPr>
          <w:p w:rsidR="00400A0F" w:rsidRDefault="00400A0F">
            <w:pPr>
              <w:spacing w:line="256" w:lineRule="auto"/>
            </w:pPr>
            <w:r>
              <w:t>39</w:t>
            </w:r>
          </w:p>
        </w:tc>
        <w:tc>
          <w:tcPr>
            <w:tcW w:w="1483" w:type="dxa"/>
            <w:tcBorders>
              <w:top w:val="single" w:sz="4" w:space="0" w:color="000001"/>
              <w:left w:val="single" w:sz="4" w:space="0" w:color="00000A"/>
              <w:bottom w:val="single" w:sz="4" w:space="0" w:color="000001"/>
              <w:right w:val="single" w:sz="4" w:space="0" w:color="000001"/>
            </w:tcBorders>
          </w:tcPr>
          <w:p w:rsidR="00400A0F" w:rsidRDefault="00400A0F">
            <w:pPr>
              <w:spacing w:line="256" w:lineRule="auto"/>
              <w:jc w:val="center"/>
            </w:pPr>
          </w:p>
        </w:tc>
      </w:tr>
      <w:tr w:rsidR="00400A0F" w:rsidTr="00CE16E6">
        <w:tc>
          <w:tcPr>
            <w:tcW w:w="72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44</w:t>
            </w:r>
          </w:p>
        </w:tc>
        <w:tc>
          <w:tcPr>
            <w:tcW w:w="114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29 ноября</w:t>
            </w:r>
          </w:p>
        </w:tc>
        <w:tc>
          <w:tcPr>
            <w:tcW w:w="3439" w:type="dxa"/>
            <w:tcBorders>
              <w:top w:val="single" w:sz="4" w:space="0" w:color="000001"/>
              <w:left w:val="single" w:sz="4" w:space="0" w:color="000001"/>
              <w:bottom w:val="single" w:sz="4" w:space="0" w:color="000001"/>
              <w:right w:val="nil"/>
            </w:tcBorders>
          </w:tcPr>
          <w:p w:rsidR="00400A0F" w:rsidRDefault="00400A0F" w:rsidP="007E609A">
            <w:pPr>
              <w:spacing w:line="256" w:lineRule="auto"/>
            </w:pPr>
            <w:r>
              <w:t>Мультимедийный концерт из цикла «Великие певцы-Борис Христов» Ведущий профессор Г,М.Гожев</w:t>
            </w:r>
          </w:p>
        </w:tc>
        <w:tc>
          <w:tcPr>
            <w:tcW w:w="1985" w:type="dxa"/>
            <w:tcBorders>
              <w:top w:val="single" w:sz="4" w:space="0" w:color="000001"/>
              <w:left w:val="single" w:sz="4" w:space="0" w:color="000001"/>
              <w:bottom w:val="single" w:sz="4" w:space="0" w:color="000001"/>
              <w:right w:val="nil"/>
            </w:tcBorders>
            <w:hideMark/>
          </w:tcPr>
          <w:p w:rsidR="00CE16E6" w:rsidRDefault="00400A0F">
            <w:pPr>
              <w:spacing w:line="256" w:lineRule="auto"/>
            </w:pPr>
            <w:r>
              <w:t>«ТО</w:t>
            </w:r>
          </w:p>
          <w:p w:rsidR="00400A0F" w:rsidRDefault="00400A0F">
            <w:pPr>
              <w:spacing w:line="256" w:lineRule="auto"/>
            </w:pPr>
            <w:r>
              <w:t xml:space="preserve"> «Школа Канторум»</w:t>
            </w:r>
          </w:p>
        </w:tc>
        <w:tc>
          <w:tcPr>
            <w:tcW w:w="1134" w:type="dxa"/>
            <w:tcBorders>
              <w:top w:val="single" w:sz="4" w:space="0" w:color="000001"/>
              <w:left w:val="single" w:sz="4" w:space="0" w:color="000001"/>
              <w:bottom w:val="single" w:sz="4" w:space="0" w:color="000001"/>
              <w:right w:val="single" w:sz="4" w:space="0" w:color="00000A"/>
            </w:tcBorders>
            <w:hideMark/>
          </w:tcPr>
          <w:p w:rsidR="00400A0F" w:rsidRDefault="00400A0F">
            <w:pPr>
              <w:spacing w:line="256" w:lineRule="auto"/>
            </w:pPr>
            <w:r>
              <w:t>57</w:t>
            </w:r>
          </w:p>
        </w:tc>
        <w:tc>
          <w:tcPr>
            <w:tcW w:w="1483" w:type="dxa"/>
            <w:tcBorders>
              <w:top w:val="single" w:sz="4" w:space="0" w:color="000001"/>
              <w:left w:val="single" w:sz="4" w:space="0" w:color="00000A"/>
              <w:bottom w:val="single" w:sz="4" w:space="0" w:color="000001"/>
              <w:right w:val="single" w:sz="4" w:space="0" w:color="000001"/>
            </w:tcBorders>
          </w:tcPr>
          <w:p w:rsidR="00400A0F" w:rsidRDefault="00400A0F">
            <w:pPr>
              <w:spacing w:line="256" w:lineRule="auto"/>
              <w:jc w:val="center"/>
            </w:pPr>
          </w:p>
        </w:tc>
      </w:tr>
      <w:tr w:rsidR="00400A0F" w:rsidTr="00CE16E6">
        <w:tc>
          <w:tcPr>
            <w:tcW w:w="72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45</w:t>
            </w:r>
          </w:p>
        </w:tc>
        <w:tc>
          <w:tcPr>
            <w:tcW w:w="114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08 декабря</w:t>
            </w:r>
          </w:p>
        </w:tc>
        <w:tc>
          <w:tcPr>
            <w:tcW w:w="3439"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Встреча учащихся школы № 439 и воспитанников детско-юношеской студии средневековых воинских искусств «Один день из жизни средневекового замка»</w:t>
            </w:r>
          </w:p>
        </w:tc>
        <w:tc>
          <w:tcPr>
            <w:tcW w:w="1985" w:type="dxa"/>
            <w:tcBorders>
              <w:top w:val="single" w:sz="4" w:space="0" w:color="000001"/>
              <w:left w:val="single" w:sz="4" w:space="0" w:color="000001"/>
              <w:bottom w:val="single" w:sz="4" w:space="0" w:color="000001"/>
              <w:right w:val="nil"/>
            </w:tcBorders>
            <w:hideMark/>
          </w:tcPr>
          <w:p w:rsidR="00CE16E6" w:rsidRDefault="00400A0F">
            <w:pPr>
              <w:spacing w:line="256" w:lineRule="auto"/>
            </w:pPr>
            <w:r>
              <w:t>«ТО»</w:t>
            </w:r>
          </w:p>
          <w:p w:rsidR="00400A0F" w:rsidRDefault="00400A0F">
            <w:pPr>
              <w:spacing w:line="256" w:lineRule="auto"/>
            </w:pPr>
            <w:r>
              <w:t>Школа Канторум»</w:t>
            </w:r>
          </w:p>
        </w:tc>
        <w:tc>
          <w:tcPr>
            <w:tcW w:w="1134" w:type="dxa"/>
            <w:tcBorders>
              <w:top w:val="single" w:sz="4" w:space="0" w:color="000001"/>
              <w:left w:val="single" w:sz="4" w:space="0" w:color="000001"/>
              <w:bottom w:val="single" w:sz="4" w:space="0" w:color="000001"/>
              <w:right w:val="single" w:sz="4" w:space="0" w:color="00000A"/>
            </w:tcBorders>
            <w:hideMark/>
          </w:tcPr>
          <w:p w:rsidR="00400A0F" w:rsidRDefault="00400A0F">
            <w:pPr>
              <w:spacing w:line="256" w:lineRule="auto"/>
            </w:pPr>
            <w:r>
              <w:t>30</w:t>
            </w:r>
          </w:p>
        </w:tc>
        <w:tc>
          <w:tcPr>
            <w:tcW w:w="1483" w:type="dxa"/>
            <w:tcBorders>
              <w:top w:val="single" w:sz="4" w:space="0" w:color="000001"/>
              <w:left w:val="single" w:sz="4" w:space="0" w:color="00000A"/>
              <w:bottom w:val="single" w:sz="4" w:space="0" w:color="000001"/>
              <w:right w:val="single" w:sz="4" w:space="0" w:color="000001"/>
            </w:tcBorders>
          </w:tcPr>
          <w:p w:rsidR="00400A0F" w:rsidRDefault="00400A0F">
            <w:pPr>
              <w:spacing w:line="256" w:lineRule="auto"/>
              <w:jc w:val="center"/>
            </w:pPr>
          </w:p>
        </w:tc>
      </w:tr>
      <w:tr w:rsidR="00400A0F" w:rsidTr="00CE16E6">
        <w:trPr>
          <w:trHeight w:val="292"/>
        </w:trPr>
        <w:tc>
          <w:tcPr>
            <w:tcW w:w="72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46</w:t>
            </w:r>
          </w:p>
        </w:tc>
        <w:tc>
          <w:tcPr>
            <w:tcW w:w="1140" w:type="dxa"/>
            <w:tcBorders>
              <w:top w:val="single" w:sz="4" w:space="0" w:color="000001"/>
              <w:left w:val="single" w:sz="4" w:space="0" w:color="000001"/>
              <w:bottom w:val="single" w:sz="4" w:space="0" w:color="000001"/>
              <w:right w:val="nil"/>
            </w:tcBorders>
            <w:hideMark/>
          </w:tcPr>
          <w:p w:rsidR="00400A0F" w:rsidRDefault="00400A0F">
            <w:pPr>
              <w:spacing w:line="256" w:lineRule="auto"/>
            </w:pPr>
            <w:r>
              <w:t>17 декабря</w:t>
            </w:r>
          </w:p>
        </w:tc>
        <w:tc>
          <w:tcPr>
            <w:tcW w:w="3439" w:type="dxa"/>
            <w:tcBorders>
              <w:top w:val="single" w:sz="4" w:space="0" w:color="000001"/>
              <w:left w:val="single" w:sz="4" w:space="0" w:color="000001"/>
              <w:bottom w:val="single" w:sz="4" w:space="0" w:color="000001"/>
              <w:right w:val="nil"/>
            </w:tcBorders>
          </w:tcPr>
          <w:p w:rsidR="00400A0F" w:rsidRDefault="00400A0F" w:rsidP="007E609A">
            <w:pPr>
              <w:spacing w:line="256" w:lineRule="auto"/>
            </w:pPr>
            <w:r>
              <w:t>Праздник в студии фольклора «Зимний Никола».</w:t>
            </w:r>
          </w:p>
        </w:tc>
        <w:tc>
          <w:tcPr>
            <w:tcW w:w="1985" w:type="dxa"/>
            <w:tcBorders>
              <w:top w:val="single" w:sz="4" w:space="0" w:color="000001"/>
              <w:left w:val="single" w:sz="4" w:space="0" w:color="000001"/>
              <w:bottom w:val="single" w:sz="4" w:space="0" w:color="000001"/>
              <w:right w:val="nil"/>
            </w:tcBorders>
            <w:hideMark/>
          </w:tcPr>
          <w:p w:rsidR="00CE16E6" w:rsidRDefault="00400A0F">
            <w:pPr>
              <w:spacing w:line="256" w:lineRule="auto"/>
            </w:pPr>
            <w:r>
              <w:t xml:space="preserve">«ТО </w:t>
            </w:r>
          </w:p>
          <w:p w:rsidR="00400A0F" w:rsidRDefault="00400A0F">
            <w:pPr>
              <w:spacing w:line="256" w:lineRule="auto"/>
            </w:pPr>
            <w:r>
              <w:t>Школа Канторум»</w:t>
            </w:r>
          </w:p>
        </w:tc>
        <w:tc>
          <w:tcPr>
            <w:tcW w:w="1134" w:type="dxa"/>
            <w:tcBorders>
              <w:top w:val="single" w:sz="4" w:space="0" w:color="000001"/>
              <w:left w:val="single" w:sz="4" w:space="0" w:color="000001"/>
              <w:bottom w:val="single" w:sz="4" w:space="0" w:color="000001"/>
              <w:right w:val="single" w:sz="4" w:space="0" w:color="00000A"/>
            </w:tcBorders>
            <w:hideMark/>
          </w:tcPr>
          <w:p w:rsidR="00400A0F" w:rsidRDefault="00400A0F">
            <w:pPr>
              <w:spacing w:line="256" w:lineRule="auto"/>
            </w:pPr>
            <w:r>
              <w:t>39</w:t>
            </w:r>
          </w:p>
        </w:tc>
        <w:tc>
          <w:tcPr>
            <w:tcW w:w="1483" w:type="dxa"/>
            <w:tcBorders>
              <w:top w:val="single" w:sz="4" w:space="0" w:color="000001"/>
              <w:left w:val="single" w:sz="4" w:space="0" w:color="00000A"/>
              <w:bottom w:val="single" w:sz="4" w:space="0" w:color="000001"/>
              <w:right w:val="single" w:sz="4" w:space="0" w:color="000001"/>
            </w:tcBorders>
          </w:tcPr>
          <w:p w:rsidR="00400A0F" w:rsidRDefault="00400A0F">
            <w:pPr>
              <w:spacing w:line="256" w:lineRule="auto"/>
              <w:jc w:val="center"/>
            </w:pPr>
          </w:p>
        </w:tc>
      </w:tr>
      <w:tr w:rsidR="00400A0F" w:rsidTr="00CE16E6">
        <w:trPr>
          <w:trHeight w:val="820"/>
        </w:trPr>
        <w:tc>
          <w:tcPr>
            <w:tcW w:w="720" w:type="dxa"/>
            <w:tcBorders>
              <w:top w:val="single" w:sz="4" w:space="0" w:color="00000A"/>
              <w:left w:val="single" w:sz="4" w:space="0" w:color="000001"/>
              <w:bottom w:val="single" w:sz="4" w:space="0" w:color="00000A"/>
              <w:right w:val="nil"/>
            </w:tcBorders>
          </w:tcPr>
          <w:p w:rsidR="00400A0F" w:rsidRDefault="00400A0F">
            <w:pPr>
              <w:spacing w:line="256" w:lineRule="auto"/>
            </w:pPr>
            <w:r>
              <w:t>47</w:t>
            </w:r>
          </w:p>
          <w:p w:rsidR="00400A0F" w:rsidRDefault="00400A0F">
            <w:pPr>
              <w:spacing w:line="256" w:lineRule="auto"/>
              <w:rPr>
                <w:color w:val="00000A"/>
              </w:rPr>
            </w:pPr>
          </w:p>
        </w:tc>
        <w:tc>
          <w:tcPr>
            <w:tcW w:w="1140" w:type="dxa"/>
            <w:tcBorders>
              <w:top w:val="single" w:sz="4" w:space="0" w:color="00000A"/>
              <w:left w:val="single" w:sz="4" w:space="0" w:color="000001"/>
              <w:bottom w:val="single" w:sz="4" w:space="0" w:color="00000A"/>
              <w:right w:val="nil"/>
            </w:tcBorders>
            <w:hideMark/>
          </w:tcPr>
          <w:p w:rsidR="00400A0F" w:rsidRDefault="00400A0F">
            <w:pPr>
              <w:spacing w:line="256" w:lineRule="auto"/>
            </w:pPr>
            <w:r>
              <w:t>19 декабря</w:t>
            </w:r>
          </w:p>
        </w:tc>
        <w:tc>
          <w:tcPr>
            <w:tcW w:w="3439" w:type="dxa"/>
            <w:tcBorders>
              <w:top w:val="single" w:sz="4" w:space="0" w:color="00000A"/>
              <w:left w:val="single" w:sz="4" w:space="0" w:color="000001"/>
              <w:bottom w:val="single" w:sz="4" w:space="0" w:color="00000A"/>
              <w:right w:val="nil"/>
            </w:tcBorders>
          </w:tcPr>
          <w:p w:rsidR="00400A0F" w:rsidRDefault="00400A0F">
            <w:pPr>
              <w:spacing w:line="256" w:lineRule="auto"/>
            </w:pPr>
            <w:r>
              <w:t>Театрализованный Рождественский  новогодний праздник «Рождество во Фландрии»</w:t>
            </w:r>
          </w:p>
          <w:p w:rsidR="00400A0F" w:rsidRDefault="00400A0F" w:rsidP="007E609A">
            <w:pPr>
              <w:spacing w:line="256" w:lineRule="auto"/>
            </w:pPr>
            <w:r>
              <w:t>Премьера спектакля «Тиль»</w:t>
            </w:r>
          </w:p>
        </w:tc>
        <w:tc>
          <w:tcPr>
            <w:tcW w:w="1985" w:type="dxa"/>
            <w:tcBorders>
              <w:top w:val="single" w:sz="4" w:space="0" w:color="00000A"/>
              <w:left w:val="single" w:sz="4" w:space="0" w:color="000001"/>
              <w:bottom w:val="single" w:sz="4" w:space="0" w:color="00000A"/>
              <w:right w:val="nil"/>
            </w:tcBorders>
            <w:hideMark/>
          </w:tcPr>
          <w:p w:rsidR="00400A0F" w:rsidRDefault="00400A0F">
            <w:pPr>
              <w:spacing w:line="256" w:lineRule="auto"/>
            </w:pPr>
            <w:r>
              <w:t>Петергофская гимназия</w:t>
            </w:r>
          </w:p>
        </w:tc>
        <w:tc>
          <w:tcPr>
            <w:tcW w:w="1134" w:type="dxa"/>
            <w:tcBorders>
              <w:top w:val="single" w:sz="4" w:space="0" w:color="00000A"/>
              <w:left w:val="single" w:sz="4" w:space="0" w:color="000001"/>
              <w:bottom w:val="single" w:sz="4" w:space="0" w:color="00000A"/>
              <w:right w:val="single" w:sz="4" w:space="0" w:color="00000A"/>
            </w:tcBorders>
            <w:hideMark/>
          </w:tcPr>
          <w:p w:rsidR="00400A0F" w:rsidRDefault="00400A0F">
            <w:pPr>
              <w:spacing w:line="256" w:lineRule="auto"/>
            </w:pPr>
            <w:r>
              <w:t>180</w:t>
            </w:r>
          </w:p>
        </w:tc>
        <w:tc>
          <w:tcPr>
            <w:tcW w:w="1483" w:type="dxa"/>
            <w:tcBorders>
              <w:top w:val="single" w:sz="4" w:space="0" w:color="00000A"/>
              <w:left w:val="single" w:sz="4" w:space="0" w:color="00000A"/>
              <w:bottom w:val="single" w:sz="4" w:space="0" w:color="00000A"/>
              <w:right w:val="single" w:sz="4" w:space="0" w:color="000001"/>
            </w:tcBorders>
            <w:hideMark/>
          </w:tcPr>
          <w:p w:rsidR="00400A0F" w:rsidRDefault="00400A0F">
            <w:pPr>
              <w:spacing w:line="256" w:lineRule="auto"/>
              <w:jc w:val="center"/>
            </w:pPr>
            <w:r>
              <w:t>!!!</w:t>
            </w:r>
          </w:p>
        </w:tc>
      </w:tr>
      <w:tr w:rsidR="00400A0F" w:rsidTr="00CE16E6">
        <w:trPr>
          <w:trHeight w:val="820"/>
        </w:trPr>
        <w:tc>
          <w:tcPr>
            <w:tcW w:w="720" w:type="dxa"/>
            <w:tcBorders>
              <w:top w:val="single" w:sz="4" w:space="0" w:color="00000A"/>
              <w:left w:val="single" w:sz="4" w:space="0" w:color="000001"/>
              <w:bottom w:val="single" w:sz="4" w:space="0" w:color="00000A"/>
              <w:right w:val="nil"/>
            </w:tcBorders>
            <w:hideMark/>
          </w:tcPr>
          <w:p w:rsidR="00400A0F" w:rsidRDefault="00400A0F">
            <w:pPr>
              <w:spacing w:line="256" w:lineRule="auto"/>
            </w:pPr>
            <w:r>
              <w:t>48</w:t>
            </w:r>
          </w:p>
        </w:tc>
        <w:tc>
          <w:tcPr>
            <w:tcW w:w="1140" w:type="dxa"/>
            <w:tcBorders>
              <w:top w:val="single" w:sz="4" w:space="0" w:color="00000A"/>
              <w:left w:val="single" w:sz="4" w:space="0" w:color="000001"/>
              <w:bottom w:val="single" w:sz="4" w:space="0" w:color="00000A"/>
              <w:right w:val="nil"/>
            </w:tcBorders>
            <w:hideMark/>
          </w:tcPr>
          <w:p w:rsidR="00400A0F" w:rsidRDefault="00400A0F">
            <w:pPr>
              <w:spacing w:line="256" w:lineRule="auto"/>
            </w:pPr>
            <w:r>
              <w:t>20 декабря</w:t>
            </w:r>
          </w:p>
        </w:tc>
        <w:tc>
          <w:tcPr>
            <w:tcW w:w="3439" w:type="dxa"/>
            <w:tcBorders>
              <w:top w:val="single" w:sz="4" w:space="0" w:color="00000A"/>
              <w:left w:val="single" w:sz="4" w:space="0" w:color="000001"/>
              <w:bottom w:val="single" w:sz="4" w:space="0" w:color="00000A"/>
              <w:right w:val="nil"/>
            </w:tcBorders>
            <w:hideMark/>
          </w:tcPr>
          <w:p w:rsidR="00400A0F" w:rsidRDefault="00400A0F">
            <w:pPr>
              <w:spacing w:line="256" w:lineRule="auto"/>
            </w:pPr>
            <w:r>
              <w:t>Концерт ученицы студии романса Оксаны Дрождовой.</w:t>
            </w:r>
          </w:p>
        </w:tc>
        <w:tc>
          <w:tcPr>
            <w:tcW w:w="1985" w:type="dxa"/>
            <w:tcBorders>
              <w:top w:val="single" w:sz="4" w:space="0" w:color="00000A"/>
              <w:left w:val="single" w:sz="4" w:space="0" w:color="000001"/>
              <w:bottom w:val="single" w:sz="4" w:space="0" w:color="00000A"/>
              <w:right w:val="nil"/>
            </w:tcBorders>
            <w:hideMark/>
          </w:tcPr>
          <w:p w:rsidR="00CE16E6" w:rsidRDefault="00400A0F">
            <w:pPr>
              <w:spacing w:line="256" w:lineRule="auto"/>
            </w:pPr>
            <w:r>
              <w:t xml:space="preserve">«ТО </w:t>
            </w:r>
          </w:p>
          <w:p w:rsidR="00400A0F" w:rsidRDefault="00400A0F">
            <w:pPr>
              <w:spacing w:line="256" w:lineRule="auto"/>
            </w:pPr>
            <w:r>
              <w:t>«Школа Канторум</w:t>
            </w:r>
          </w:p>
        </w:tc>
        <w:tc>
          <w:tcPr>
            <w:tcW w:w="1134" w:type="dxa"/>
            <w:tcBorders>
              <w:top w:val="single" w:sz="4" w:space="0" w:color="00000A"/>
              <w:left w:val="single" w:sz="4" w:space="0" w:color="000001"/>
              <w:bottom w:val="single" w:sz="4" w:space="0" w:color="00000A"/>
              <w:right w:val="single" w:sz="4" w:space="0" w:color="00000A"/>
            </w:tcBorders>
            <w:hideMark/>
          </w:tcPr>
          <w:p w:rsidR="00400A0F" w:rsidRDefault="00400A0F">
            <w:pPr>
              <w:spacing w:line="256" w:lineRule="auto"/>
            </w:pPr>
            <w:r>
              <w:t>27</w:t>
            </w:r>
          </w:p>
        </w:tc>
        <w:tc>
          <w:tcPr>
            <w:tcW w:w="1483" w:type="dxa"/>
            <w:tcBorders>
              <w:top w:val="single" w:sz="4" w:space="0" w:color="00000A"/>
              <w:left w:val="single" w:sz="4" w:space="0" w:color="00000A"/>
              <w:bottom w:val="single" w:sz="4" w:space="0" w:color="00000A"/>
              <w:right w:val="single" w:sz="4" w:space="0" w:color="000001"/>
            </w:tcBorders>
          </w:tcPr>
          <w:p w:rsidR="00400A0F" w:rsidRDefault="00400A0F">
            <w:pPr>
              <w:spacing w:line="256" w:lineRule="auto"/>
              <w:jc w:val="center"/>
            </w:pPr>
          </w:p>
        </w:tc>
      </w:tr>
      <w:tr w:rsidR="00400A0F" w:rsidTr="00CE16E6">
        <w:trPr>
          <w:trHeight w:val="820"/>
        </w:trPr>
        <w:tc>
          <w:tcPr>
            <w:tcW w:w="720" w:type="dxa"/>
            <w:tcBorders>
              <w:top w:val="single" w:sz="4" w:space="0" w:color="00000A"/>
              <w:left w:val="single" w:sz="4" w:space="0" w:color="000001"/>
              <w:bottom w:val="single" w:sz="4" w:space="0" w:color="00000A"/>
              <w:right w:val="nil"/>
            </w:tcBorders>
            <w:hideMark/>
          </w:tcPr>
          <w:p w:rsidR="00400A0F" w:rsidRDefault="00400A0F">
            <w:pPr>
              <w:spacing w:line="256" w:lineRule="auto"/>
            </w:pPr>
            <w:r>
              <w:t>49</w:t>
            </w:r>
          </w:p>
        </w:tc>
        <w:tc>
          <w:tcPr>
            <w:tcW w:w="1140" w:type="dxa"/>
            <w:tcBorders>
              <w:top w:val="single" w:sz="4" w:space="0" w:color="00000A"/>
              <w:left w:val="single" w:sz="4" w:space="0" w:color="000001"/>
              <w:bottom w:val="single" w:sz="4" w:space="0" w:color="00000A"/>
              <w:right w:val="nil"/>
            </w:tcBorders>
            <w:hideMark/>
          </w:tcPr>
          <w:p w:rsidR="00400A0F" w:rsidRDefault="00400A0F">
            <w:pPr>
              <w:spacing w:line="256" w:lineRule="auto"/>
            </w:pPr>
            <w:r>
              <w:t>21 декабря</w:t>
            </w:r>
          </w:p>
        </w:tc>
        <w:tc>
          <w:tcPr>
            <w:tcW w:w="3439" w:type="dxa"/>
            <w:tcBorders>
              <w:top w:val="single" w:sz="4" w:space="0" w:color="00000A"/>
              <w:left w:val="single" w:sz="4" w:space="0" w:color="000001"/>
              <w:bottom w:val="single" w:sz="4" w:space="0" w:color="00000A"/>
              <w:right w:val="nil"/>
            </w:tcBorders>
            <w:hideMark/>
          </w:tcPr>
          <w:p w:rsidR="00400A0F" w:rsidRDefault="00400A0F">
            <w:pPr>
              <w:spacing w:line="256" w:lineRule="auto"/>
            </w:pPr>
            <w:r>
              <w:t>Спектакль  по пьесе Г.Горина «Тиль».</w:t>
            </w:r>
          </w:p>
        </w:tc>
        <w:tc>
          <w:tcPr>
            <w:tcW w:w="1985" w:type="dxa"/>
            <w:tcBorders>
              <w:top w:val="single" w:sz="4" w:space="0" w:color="00000A"/>
              <w:left w:val="single" w:sz="4" w:space="0" w:color="000001"/>
              <w:bottom w:val="single" w:sz="4" w:space="0" w:color="00000A"/>
              <w:right w:val="nil"/>
            </w:tcBorders>
            <w:hideMark/>
          </w:tcPr>
          <w:p w:rsidR="00400A0F" w:rsidRDefault="00400A0F">
            <w:pPr>
              <w:spacing w:line="256" w:lineRule="auto"/>
            </w:pPr>
            <w:r>
              <w:t>Петергофская гимназия</w:t>
            </w:r>
          </w:p>
        </w:tc>
        <w:tc>
          <w:tcPr>
            <w:tcW w:w="1134" w:type="dxa"/>
            <w:tcBorders>
              <w:top w:val="single" w:sz="4" w:space="0" w:color="00000A"/>
              <w:left w:val="single" w:sz="4" w:space="0" w:color="000001"/>
              <w:bottom w:val="single" w:sz="4" w:space="0" w:color="00000A"/>
              <w:right w:val="single" w:sz="4" w:space="0" w:color="00000A"/>
            </w:tcBorders>
            <w:hideMark/>
          </w:tcPr>
          <w:p w:rsidR="00400A0F" w:rsidRDefault="00400A0F">
            <w:pPr>
              <w:spacing w:line="256" w:lineRule="auto"/>
            </w:pPr>
            <w:r>
              <w:t>100</w:t>
            </w:r>
          </w:p>
        </w:tc>
        <w:tc>
          <w:tcPr>
            <w:tcW w:w="1483" w:type="dxa"/>
            <w:tcBorders>
              <w:top w:val="single" w:sz="4" w:space="0" w:color="00000A"/>
              <w:left w:val="single" w:sz="4" w:space="0" w:color="00000A"/>
              <w:bottom w:val="single" w:sz="4" w:space="0" w:color="00000A"/>
              <w:right w:val="single" w:sz="4" w:space="0" w:color="000001"/>
            </w:tcBorders>
          </w:tcPr>
          <w:p w:rsidR="00400A0F" w:rsidRDefault="00400A0F">
            <w:pPr>
              <w:spacing w:line="256" w:lineRule="auto"/>
              <w:jc w:val="center"/>
            </w:pPr>
          </w:p>
        </w:tc>
      </w:tr>
      <w:tr w:rsidR="00400A0F" w:rsidTr="00CE16E6">
        <w:trPr>
          <w:trHeight w:val="820"/>
        </w:trPr>
        <w:tc>
          <w:tcPr>
            <w:tcW w:w="720" w:type="dxa"/>
            <w:tcBorders>
              <w:top w:val="single" w:sz="4" w:space="0" w:color="00000A"/>
              <w:left w:val="single" w:sz="4" w:space="0" w:color="000001"/>
              <w:bottom w:val="single" w:sz="4" w:space="0" w:color="00000A"/>
              <w:right w:val="nil"/>
            </w:tcBorders>
            <w:hideMark/>
          </w:tcPr>
          <w:p w:rsidR="00400A0F" w:rsidRDefault="00400A0F">
            <w:pPr>
              <w:spacing w:line="256" w:lineRule="auto"/>
            </w:pPr>
            <w:r>
              <w:t>50</w:t>
            </w:r>
          </w:p>
        </w:tc>
        <w:tc>
          <w:tcPr>
            <w:tcW w:w="1140" w:type="dxa"/>
            <w:tcBorders>
              <w:top w:val="single" w:sz="4" w:space="0" w:color="00000A"/>
              <w:left w:val="single" w:sz="4" w:space="0" w:color="000001"/>
              <w:bottom w:val="single" w:sz="4" w:space="0" w:color="00000A"/>
              <w:right w:val="nil"/>
            </w:tcBorders>
            <w:hideMark/>
          </w:tcPr>
          <w:p w:rsidR="00400A0F" w:rsidRDefault="00400A0F">
            <w:pPr>
              <w:spacing w:line="256" w:lineRule="auto"/>
            </w:pPr>
            <w:r>
              <w:t>23 и 24 декабря</w:t>
            </w:r>
          </w:p>
        </w:tc>
        <w:tc>
          <w:tcPr>
            <w:tcW w:w="3439" w:type="dxa"/>
            <w:tcBorders>
              <w:top w:val="single" w:sz="4" w:space="0" w:color="00000A"/>
              <w:left w:val="single" w:sz="4" w:space="0" w:color="000001"/>
              <w:bottom w:val="single" w:sz="4" w:space="0" w:color="00000A"/>
              <w:right w:val="nil"/>
            </w:tcBorders>
            <w:hideMark/>
          </w:tcPr>
          <w:p w:rsidR="00400A0F" w:rsidRDefault="00400A0F">
            <w:pPr>
              <w:spacing w:line="256" w:lineRule="auto"/>
            </w:pPr>
            <w:r>
              <w:t>Фольклорный праздник  «Зимние забавы»</w:t>
            </w:r>
          </w:p>
        </w:tc>
        <w:tc>
          <w:tcPr>
            <w:tcW w:w="1985" w:type="dxa"/>
            <w:tcBorders>
              <w:top w:val="single" w:sz="4" w:space="0" w:color="00000A"/>
              <w:left w:val="single" w:sz="4" w:space="0" w:color="000001"/>
              <w:bottom w:val="single" w:sz="4" w:space="0" w:color="00000A"/>
              <w:right w:val="nil"/>
            </w:tcBorders>
            <w:hideMark/>
          </w:tcPr>
          <w:p w:rsidR="00CE16E6" w:rsidRDefault="00400A0F">
            <w:pPr>
              <w:spacing w:line="256" w:lineRule="auto"/>
            </w:pPr>
            <w:r>
              <w:t>«ТО»</w:t>
            </w:r>
          </w:p>
          <w:p w:rsidR="00400A0F" w:rsidRDefault="00400A0F">
            <w:pPr>
              <w:spacing w:line="256" w:lineRule="auto"/>
            </w:pPr>
            <w:r>
              <w:t>Школа Канторум»</w:t>
            </w:r>
          </w:p>
        </w:tc>
        <w:tc>
          <w:tcPr>
            <w:tcW w:w="1134" w:type="dxa"/>
            <w:tcBorders>
              <w:top w:val="single" w:sz="4" w:space="0" w:color="00000A"/>
              <w:left w:val="single" w:sz="4" w:space="0" w:color="000001"/>
              <w:bottom w:val="single" w:sz="4" w:space="0" w:color="00000A"/>
              <w:right w:val="single" w:sz="4" w:space="0" w:color="00000A"/>
            </w:tcBorders>
            <w:hideMark/>
          </w:tcPr>
          <w:p w:rsidR="00400A0F" w:rsidRDefault="00400A0F">
            <w:pPr>
              <w:spacing w:line="256" w:lineRule="auto"/>
            </w:pPr>
            <w:r>
              <w:t>60</w:t>
            </w:r>
          </w:p>
        </w:tc>
        <w:tc>
          <w:tcPr>
            <w:tcW w:w="1483" w:type="dxa"/>
            <w:tcBorders>
              <w:top w:val="single" w:sz="4" w:space="0" w:color="00000A"/>
              <w:left w:val="single" w:sz="4" w:space="0" w:color="00000A"/>
              <w:bottom w:val="single" w:sz="4" w:space="0" w:color="00000A"/>
              <w:right w:val="single" w:sz="4" w:space="0" w:color="000001"/>
            </w:tcBorders>
          </w:tcPr>
          <w:p w:rsidR="00400A0F" w:rsidRDefault="00400A0F">
            <w:pPr>
              <w:spacing w:line="256" w:lineRule="auto"/>
              <w:jc w:val="center"/>
            </w:pPr>
          </w:p>
        </w:tc>
      </w:tr>
      <w:tr w:rsidR="00400A0F" w:rsidTr="00CE16E6">
        <w:trPr>
          <w:trHeight w:val="820"/>
        </w:trPr>
        <w:tc>
          <w:tcPr>
            <w:tcW w:w="720" w:type="dxa"/>
            <w:tcBorders>
              <w:top w:val="single" w:sz="4" w:space="0" w:color="00000A"/>
              <w:left w:val="single" w:sz="4" w:space="0" w:color="000001"/>
              <w:bottom w:val="single" w:sz="4" w:space="0" w:color="00000A"/>
              <w:right w:val="nil"/>
            </w:tcBorders>
            <w:hideMark/>
          </w:tcPr>
          <w:p w:rsidR="00400A0F" w:rsidRDefault="00400A0F">
            <w:pPr>
              <w:spacing w:line="256" w:lineRule="auto"/>
            </w:pPr>
            <w:r>
              <w:t>51</w:t>
            </w:r>
          </w:p>
        </w:tc>
        <w:tc>
          <w:tcPr>
            <w:tcW w:w="1140" w:type="dxa"/>
            <w:tcBorders>
              <w:top w:val="single" w:sz="4" w:space="0" w:color="00000A"/>
              <w:left w:val="single" w:sz="4" w:space="0" w:color="000001"/>
              <w:bottom w:val="single" w:sz="4" w:space="0" w:color="00000A"/>
              <w:right w:val="nil"/>
            </w:tcBorders>
            <w:hideMark/>
          </w:tcPr>
          <w:p w:rsidR="00400A0F" w:rsidRDefault="00400A0F">
            <w:pPr>
              <w:spacing w:line="256" w:lineRule="auto"/>
            </w:pPr>
            <w:r>
              <w:t>27 декабря</w:t>
            </w:r>
          </w:p>
        </w:tc>
        <w:tc>
          <w:tcPr>
            <w:tcW w:w="3439" w:type="dxa"/>
            <w:tcBorders>
              <w:top w:val="single" w:sz="4" w:space="0" w:color="00000A"/>
              <w:left w:val="single" w:sz="4" w:space="0" w:color="000001"/>
              <w:bottom w:val="single" w:sz="4" w:space="0" w:color="00000A"/>
              <w:right w:val="nil"/>
            </w:tcBorders>
            <w:hideMark/>
          </w:tcPr>
          <w:p w:rsidR="00400A0F" w:rsidRDefault="00400A0F">
            <w:pPr>
              <w:spacing w:line="256" w:lineRule="auto"/>
            </w:pPr>
            <w:r>
              <w:t>Встреча с поэтом Петергофа Василием Манченко     «Просто о любви».</w:t>
            </w:r>
          </w:p>
        </w:tc>
        <w:tc>
          <w:tcPr>
            <w:tcW w:w="1985" w:type="dxa"/>
            <w:tcBorders>
              <w:top w:val="single" w:sz="4" w:space="0" w:color="00000A"/>
              <w:left w:val="single" w:sz="4" w:space="0" w:color="000001"/>
              <w:bottom w:val="single" w:sz="4" w:space="0" w:color="00000A"/>
              <w:right w:val="nil"/>
            </w:tcBorders>
            <w:hideMark/>
          </w:tcPr>
          <w:p w:rsidR="00CE16E6" w:rsidRDefault="00400A0F">
            <w:pPr>
              <w:spacing w:line="256" w:lineRule="auto"/>
            </w:pPr>
            <w:r>
              <w:t xml:space="preserve">«ТО </w:t>
            </w:r>
          </w:p>
          <w:p w:rsidR="00400A0F" w:rsidRDefault="00400A0F">
            <w:pPr>
              <w:spacing w:line="256" w:lineRule="auto"/>
            </w:pPr>
            <w:r>
              <w:t>Школа канторум»</w:t>
            </w:r>
          </w:p>
        </w:tc>
        <w:tc>
          <w:tcPr>
            <w:tcW w:w="1134" w:type="dxa"/>
            <w:tcBorders>
              <w:top w:val="single" w:sz="4" w:space="0" w:color="00000A"/>
              <w:left w:val="single" w:sz="4" w:space="0" w:color="000001"/>
              <w:bottom w:val="single" w:sz="4" w:space="0" w:color="00000A"/>
              <w:right w:val="single" w:sz="4" w:space="0" w:color="00000A"/>
            </w:tcBorders>
            <w:hideMark/>
          </w:tcPr>
          <w:p w:rsidR="00400A0F" w:rsidRDefault="00400A0F">
            <w:pPr>
              <w:spacing w:line="256" w:lineRule="auto"/>
            </w:pPr>
            <w:r>
              <w:t>57</w:t>
            </w:r>
          </w:p>
        </w:tc>
        <w:tc>
          <w:tcPr>
            <w:tcW w:w="1483" w:type="dxa"/>
            <w:tcBorders>
              <w:top w:val="single" w:sz="4" w:space="0" w:color="00000A"/>
              <w:left w:val="single" w:sz="4" w:space="0" w:color="00000A"/>
              <w:bottom w:val="single" w:sz="4" w:space="0" w:color="00000A"/>
              <w:right w:val="single" w:sz="4" w:space="0" w:color="000001"/>
            </w:tcBorders>
          </w:tcPr>
          <w:p w:rsidR="00400A0F" w:rsidRDefault="00400A0F">
            <w:pPr>
              <w:spacing w:line="256" w:lineRule="auto"/>
              <w:jc w:val="center"/>
            </w:pPr>
          </w:p>
        </w:tc>
      </w:tr>
      <w:tr w:rsidR="00400A0F" w:rsidTr="00CE16E6">
        <w:tc>
          <w:tcPr>
            <w:tcW w:w="8418" w:type="dxa"/>
            <w:gridSpan w:val="5"/>
            <w:tcBorders>
              <w:top w:val="single" w:sz="4" w:space="0" w:color="000001"/>
              <w:left w:val="single" w:sz="4" w:space="0" w:color="000001"/>
              <w:bottom w:val="single" w:sz="4" w:space="0" w:color="000001"/>
              <w:right w:val="single" w:sz="4" w:space="0" w:color="00000A"/>
            </w:tcBorders>
            <w:hideMark/>
          </w:tcPr>
          <w:p w:rsidR="00400A0F" w:rsidRDefault="00400A0F">
            <w:pPr>
              <w:spacing w:line="256" w:lineRule="auto"/>
              <w:jc w:val="right"/>
              <w:rPr>
                <w:rFonts w:ascii="Times New Roman" w:hAnsi="Times New Roman"/>
                <w:szCs w:val="20"/>
              </w:rPr>
            </w:pPr>
            <w:r>
              <w:rPr>
                <w:rFonts w:ascii="Times New Roman" w:hAnsi="Times New Roman"/>
                <w:szCs w:val="20"/>
              </w:rPr>
              <w:t>Итого на мероприятия МКУ МО г. Петергоф «ТО» Школа Канторум» из местного бюджета в 2015 году потрачено:</w:t>
            </w:r>
          </w:p>
        </w:tc>
        <w:tc>
          <w:tcPr>
            <w:tcW w:w="1483" w:type="dxa"/>
            <w:tcBorders>
              <w:top w:val="single" w:sz="4" w:space="0" w:color="000001"/>
              <w:left w:val="single" w:sz="4" w:space="0" w:color="00000A"/>
              <w:bottom w:val="single" w:sz="4" w:space="0" w:color="000001"/>
              <w:right w:val="single" w:sz="4" w:space="0" w:color="000001"/>
            </w:tcBorders>
          </w:tcPr>
          <w:p w:rsidR="00400A0F" w:rsidRDefault="00400A0F">
            <w:pPr>
              <w:spacing w:line="256" w:lineRule="auto"/>
              <w:jc w:val="center"/>
              <w:rPr>
                <w:rFonts w:ascii="Times New Roman" w:hAnsi="Times New Roman"/>
                <w:b/>
                <w:szCs w:val="20"/>
              </w:rPr>
            </w:pPr>
          </w:p>
        </w:tc>
      </w:tr>
    </w:tbl>
    <w:p w:rsidR="00400A0F" w:rsidRPr="00DA193C" w:rsidRDefault="00400A0F" w:rsidP="007A28A4">
      <w:pPr>
        <w:spacing w:line="240" w:lineRule="auto"/>
        <w:jc w:val="center"/>
        <w:rPr>
          <w:rFonts w:ascii="Arial" w:hAnsi="Arial"/>
          <w:sz w:val="28"/>
          <w:szCs w:val="28"/>
        </w:rPr>
      </w:pPr>
      <w:r w:rsidRPr="00DA193C">
        <w:rPr>
          <w:rFonts w:ascii="Times New Roman" w:hAnsi="Times New Roman"/>
          <w:bCs/>
          <w:sz w:val="28"/>
          <w:szCs w:val="28"/>
        </w:rPr>
        <w:t>Мероприятия, в которых принимали участие воспитанники</w:t>
      </w:r>
    </w:p>
    <w:p w:rsidR="00400A0F" w:rsidRPr="00DA193C" w:rsidRDefault="00400A0F" w:rsidP="007A28A4">
      <w:pPr>
        <w:spacing w:line="240" w:lineRule="auto"/>
        <w:jc w:val="center"/>
        <w:rPr>
          <w:rFonts w:ascii="Times New Roman" w:hAnsi="Times New Roman"/>
          <w:sz w:val="28"/>
          <w:szCs w:val="28"/>
        </w:rPr>
      </w:pPr>
      <w:r w:rsidRPr="00DA193C">
        <w:rPr>
          <w:rFonts w:ascii="Times New Roman" w:hAnsi="Times New Roman"/>
          <w:bCs/>
          <w:sz w:val="28"/>
          <w:szCs w:val="28"/>
        </w:rPr>
        <w:t xml:space="preserve"> МКУ МО г. Петергоф  «ТО «Школа Канторум».</w:t>
      </w:r>
    </w:p>
    <w:tbl>
      <w:tblPr>
        <w:tblW w:w="9360"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88"/>
        <w:gridCol w:w="1107"/>
        <w:gridCol w:w="2780"/>
        <w:gridCol w:w="2010"/>
        <w:gridCol w:w="1277"/>
        <w:gridCol w:w="1698"/>
      </w:tblGrid>
      <w:tr w:rsidR="00400A0F" w:rsidTr="00400A0F">
        <w:tc>
          <w:tcPr>
            <w:tcW w:w="510"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w:t>
            </w:r>
          </w:p>
        </w:tc>
        <w:tc>
          <w:tcPr>
            <w:tcW w:w="1140"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Дата</w:t>
            </w:r>
          </w:p>
        </w:tc>
        <w:tc>
          <w:tcPr>
            <w:tcW w:w="3027"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Название мероприятия</w:t>
            </w:r>
          </w:p>
        </w:tc>
        <w:tc>
          <w:tcPr>
            <w:tcW w:w="2073"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Место проведения</w:t>
            </w:r>
          </w:p>
        </w:tc>
        <w:tc>
          <w:tcPr>
            <w:tcW w:w="1305"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 xml:space="preserve">Общее количество участников </w:t>
            </w:r>
          </w:p>
        </w:tc>
        <w:tc>
          <w:tcPr>
            <w:tcW w:w="1305" w:type="dxa"/>
            <w:tcBorders>
              <w:top w:val="single" w:sz="2" w:space="0" w:color="000000"/>
              <w:left w:val="single" w:sz="2" w:space="0" w:color="000000"/>
              <w:bottom w:val="single" w:sz="2" w:space="0" w:color="000000"/>
              <w:right w:val="single" w:sz="2" w:space="0" w:color="000000"/>
            </w:tcBorders>
            <w:hideMark/>
          </w:tcPr>
          <w:p w:rsidR="00400A0F" w:rsidRDefault="00400A0F">
            <w:pPr>
              <w:pStyle w:val="af1"/>
              <w:spacing w:line="256" w:lineRule="auto"/>
            </w:pPr>
            <w:r>
              <w:t>Объем финансирования</w:t>
            </w:r>
          </w:p>
        </w:tc>
      </w:tr>
      <w:tr w:rsidR="00400A0F" w:rsidTr="00400A0F">
        <w:tc>
          <w:tcPr>
            <w:tcW w:w="510"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1.</w:t>
            </w:r>
          </w:p>
        </w:tc>
        <w:tc>
          <w:tcPr>
            <w:tcW w:w="1140"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 xml:space="preserve">9и 10 </w:t>
            </w:r>
            <w:r>
              <w:lastRenderedPageBreak/>
              <w:t>января</w:t>
            </w:r>
          </w:p>
        </w:tc>
        <w:tc>
          <w:tcPr>
            <w:tcW w:w="3027" w:type="dxa"/>
            <w:tcBorders>
              <w:top w:val="single" w:sz="2" w:space="0" w:color="000000"/>
              <w:left w:val="single" w:sz="2" w:space="0" w:color="000000"/>
              <w:bottom w:val="single" w:sz="2" w:space="0" w:color="000000"/>
              <w:right w:val="nil"/>
            </w:tcBorders>
            <w:hideMark/>
          </w:tcPr>
          <w:p w:rsidR="00400A0F" w:rsidRDefault="00DA193C">
            <w:pPr>
              <w:pStyle w:val="af1"/>
              <w:spacing w:line="256" w:lineRule="auto"/>
            </w:pPr>
            <w:r>
              <w:lastRenderedPageBreak/>
              <w:t xml:space="preserve">Выступлении фольклорной </w:t>
            </w:r>
            <w:r>
              <w:lastRenderedPageBreak/>
              <w:t>ст</w:t>
            </w:r>
            <w:r w:rsidR="00400A0F">
              <w:t>удии на новогодних елках в Иоанно-Кронштадском монастыре</w:t>
            </w:r>
          </w:p>
        </w:tc>
        <w:tc>
          <w:tcPr>
            <w:tcW w:w="2073" w:type="dxa"/>
            <w:tcBorders>
              <w:top w:val="single" w:sz="2" w:space="0" w:color="000000"/>
              <w:left w:val="single" w:sz="2" w:space="0" w:color="000000"/>
              <w:bottom w:val="single" w:sz="2" w:space="0" w:color="000000"/>
              <w:right w:val="nil"/>
            </w:tcBorders>
            <w:hideMark/>
          </w:tcPr>
          <w:p w:rsidR="00400A0F" w:rsidRDefault="00DA193C">
            <w:pPr>
              <w:pStyle w:val="af1"/>
              <w:spacing w:line="256" w:lineRule="auto"/>
            </w:pPr>
            <w:r>
              <w:lastRenderedPageBreak/>
              <w:t>Иоанно-</w:t>
            </w:r>
            <w:r>
              <w:lastRenderedPageBreak/>
              <w:t>Кронштадский мона</w:t>
            </w:r>
            <w:r w:rsidR="00400A0F">
              <w:t>стырь</w:t>
            </w:r>
          </w:p>
        </w:tc>
        <w:tc>
          <w:tcPr>
            <w:tcW w:w="1305"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lastRenderedPageBreak/>
              <w:t>150</w:t>
            </w:r>
          </w:p>
        </w:tc>
        <w:tc>
          <w:tcPr>
            <w:tcW w:w="1305" w:type="dxa"/>
            <w:tcBorders>
              <w:top w:val="single" w:sz="2" w:space="0" w:color="000000"/>
              <w:left w:val="single" w:sz="2" w:space="0" w:color="000000"/>
              <w:bottom w:val="single" w:sz="2" w:space="0" w:color="000000"/>
              <w:right w:val="single" w:sz="2" w:space="0" w:color="000000"/>
            </w:tcBorders>
          </w:tcPr>
          <w:p w:rsidR="00400A0F" w:rsidRDefault="00400A0F">
            <w:pPr>
              <w:pStyle w:val="af1"/>
              <w:spacing w:line="256" w:lineRule="auto"/>
            </w:pPr>
          </w:p>
        </w:tc>
      </w:tr>
      <w:tr w:rsidR="00400A0F" w:rsidTr="00400A0F">
        <w:tc>
          <w:tcPr>
            <w:tcW w:w="510"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2.</w:t>
            </w:r>
          </w:p>
        </w:tc>
        <w:tc>
          <w:tcPr>
            <w:tcW w:w="1140"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16,17,18 января</w:t>
            </w:r>
          </w:p>
        </w:tc>
        <w:tc>
          <w:tcPr>
            <w:tcW w:w="3027" w:type="dxa"/>
            <w:tcBorders>
              <w:top w:val="single" w:sz="2" w:space="0" w:color="000000"/>
              <w:left w:val="single" w:sz="2" w:space="0" w:color="000000"/>
              <w:bottom w:val="single" w:sz="2" w:space="0" w:color="000000"/>
              <w:right w:val="nil"/>
            </w:tcBorders>
            <w:hideMark/>
          </w:tcPr>
          <w:p w:rsidR="00400A0F" w:rsidRDefault="00DA193C">
            <w:pPr>
              <w:pStyle w:val="af1"/>
              <w:spacing w:line="256" w:lineRule="auto"/>
            </w:pPr>
            <w:r>
              <w:t>Выступлени</w:t>
            </w:r>
            <w:r w:rsidR="00400A0F">
              <w:t>е фольклорной студии на</w:t>
            </w:r>
            <w:r>
              <w:t xml:space="preserve"> Рождественском фестивале в Алек</w:t>
            </w:r>
            <w:r w:rsidR="00400A0F">
              <w:t>сандро-Невской  Лавре.</w:t>
            </w:r>
          </w:p>
        </w:tc>
        <w:tc>
          <w:tcPr>
            <w:tcW w:w="2073"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С-Пб Александро -Невская Лавра.</w:t>
            </w:r>
          </w:p>
        </w:tc>
        <w:tc>
          <w:tcPr>
            <w:tcW w:w="1305"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100</w:t>
            </w:r>
          </w:p>
        </w:tc>
        <w:tc>
          <w:tcPr>
            <w:tcW w:w="1305" w:type="dxa"/>
            <w:tcBorders>
              <w:top w:val="single" w:sz="2" w:space="0" w:color="000000"/>
              <w:left w:val="single" w:sz="2" w:space="0" w:color="000000"/>
              <w:bottom w:val="single" w:sz="2" w:space="0" w:color="000000"/>
              <w:right w:val="single" w:sz="2" w:space="0" w:color="000000"/>
            </w:tcBorders>
          </w:tcPr>
          <w:p w:rsidR="00400A0F" w:rsidRDefault="00400A0F">
            <w:pPr>
              <w:pStyle w:val="af1"/>
              <w:spacing w:line="256" w:lineRule="auto"/>
            </w:pPr>
          </w:p>
        </w:tc>
      </w:tr>
      <w:tr w:rsidR="00400A0F" w:rsidTr="00400A0F">
        <w:tc>
          <w:tcPr>
            <w:tcW w:w="510"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3.</w:t>
            </w:r>
          </w:p>
        </w:tc>
        <w:tc>
          <w:tcPr>
            <w:tcW w:w="1140"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31 января</w:t>
            </w:r>
          </w:p>
        </w:tc>
        <w:tc>
          <w:tcPr>
            <w:tcW w:w="3027"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Выступление студии «Музыкально-танцевальный фольклор России» на</w:t>
            </w:r>
            <w:r w:rsidR="00DA193C">
              <w:t xml:space="preserve"> </w:t>
            </w:r>
            <w:r>
              <w:t>праздничном мероприятии в г. Луга.</w:t>
            </w:r>
          </w:p>
        </w:tc>
        <w:tc>
          <w:tcPr>
            <w:tcW w:w="2073"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г.Луга</w:t>
            </w:r>
          </w:p>
        </w:tc>
        <w:tc>
          <w:tcPr>
            <w:tcW w:w="1305"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250</w:t>
            </w:r>
          </w:p>
        </w:tc>
        <w:tc>
          <w:tcPr>
            <w:tcW w:w="1305" w:type="dxa"/>
            <w:tcBorders>
              <w:top w:val="single" w:sz="2" w:space="0" w:color="000000"/>
              <w:left w:val="single" w:sz="2" w:space="0" w:color="000000"/>
              <w:bottom w:val="single" w:sz="2" w:space="0" w:color="000000"/>
              <w:right w:val="single" w:sz="2" w:space="0" w:color="000000"/>
            </w:tcBorders>
          </w:tcPr>
          <w:p w:rsidR="00400A0F" w:rsidRDefault="00400A0F">
            <w:pPr>
              <w:pStyle w:val="af1"/>
              <w:spacing w:line="256" w:lineRule="auto"/>
            </w:pPr>
          </w:p>
        </w:tc>
      </w:tr>
      <w:tr w:rsidR="00400A0F" w:rsidTr="00400A0F">
        <w:tc>
          <w:tcPr>
            <w:tcW w:w="510"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4.</w:t>
            </w:r>
          </w:p>
        </w:tc>
        <w:tc>
          <w:tcPr>
            <w:tcW w:w="1140"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12-14 февраля</w:t>
            </w:r>
          </w:p>
        </w:tc>
        <w:tc>
          <w:tcPr>
            <w:tcW w:w="3027"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Выступление студии «Музыкально-танцевальный фольклор России» на семинаре имени Кошкина по пляске, песне и игре на гармошке.</w:t>
            </w:r>
          </w:p>
        </w:tc>
        <w:tc>
          <w:tcPr>
            <w:tcW w:w="2073"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г.Вологда</w:t>
            </w:r>
          </w:p>
        </w:tc>
        <w:tc>
          <w:tcPr>
            <w:tcW w:w="1305"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130</w:t>
            </w:r>
          </w:p>
        </w:tc>
        <w:tc>
          <w:tcPr>
            <w:tcW w:w="1305" w:type="dxa"/>
            <w:tcBorders>
              <w:top w:val="single" w:sz="2" w:space="0" w:color="000000"/>
              <w:left w:val="single" w:sz="2" w:space="0" w:color="000000"/>
              <w:bottom w:val="single" w:sz="2" w:space="0" w:color="000000"/>
              <w:right w:val="single" w:sz="2" w:space="0" w:color="000000"/>
            </w:tcBorders>
          </w:tcPr>
          <w:p w:rsidR="00400A0F" w:rsidRDefault="00400A0F">
            <w:pPr>
              <w:pStyle w:val="af1"/>
              <w:spacing w:line="256" w:lineRule="auto"/>
            </w:pPr>
          </w:p>
        </w:tc>
      </w:tr>
      <w:tr w:rsidR="00400A0F" w:rsidTr="00400A0F">
        <w:tc>
          <w:tcPr>
            <w:tcW w:w="510"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5.</w:t>
            </w:r>
          </w:p>
        </w:tc>
        <w:tc>
          <w:tcPr>
            <w:tcW w:w="1140"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Май</w:t>
            </w:r>
          </w:p>
        </w:tc>
        <w:tc>
          <w:tcPr>
            <w:tcW w:w="3027"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Вставка книг из коллекции «Школы Канторум» по традициям Европы и России в рамках Дня города Петергофа</w:t>
            </w:r>
          </w:p>
        </w:tc>
        <w:tc>
          <w:tcPr>
            <w:tcW w:w="2073" w:type="dxa"/>
            <w:tcBorders>
              <w:top w:val="single" w:sz="2" w:space="0" w:color="000000"/>
              <w:left w:val="single" w:sz="2" w:space="0" w:color="000000"/>
              <w:bottom w:val="single" w:sz="2" w:space="0" w:color="000000"/>
              <w:right w:val="nil"/>
            </w:tcBorders>
            <w:hideMark/>
          </w:tcPr>
          <w:p w:rsidR="00CE16E6" w:rsidRDefault="00400A0F">
            <w:pPr>
              <w:pStyle w:val="af1"/>
              <w:spacing w:line="256" w:lineRule="auto"/>
            </w:pPr>
            <w:r>
              <w:t>«ТО»</w:t>
            </w:r>
          </w:p>
          <w:p w:rsidR="00400A0F" w:rsidRDefault="00400A0F">
            <w:pPr>
              <w:pStyle w:val="af1"/>
              <w:spacing w:line="256" w:lineRule="auto"/>
            </w:pPr>
            <w:r>
              <w:t>Школа Канторум»</w:t>
            </w:r>
          </w:p>
        </w:tc>
        <w:tc>
          <w:tcPr>
            <w:tcW w:w="1305"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50</w:t>
            </w:r>
          </w:p>
        </w:tc>
        <w:tc>
          <w:tcPr>
            <w:tcW w:w="1305" w:type="dxa"/>
            <w:tcBorders>
              <w:top w:val="single" w:sz="2" w:space="0" w:color="000000"/>
              <w:left w:val="single" w:sz="2" w:space="0" w:color="000000"/>
              <w:bottom w:val="single" w:sz="2" w:space="0" w:color="000000"/>
              <w:right w:val="single" w:sz="2" w:space="0" w:color="000000"/>
            </w:tcBorders>
          </w:tcPr>
          <w:p w:rsidR="00400A0F" w:rsidRDefault="00400A0F">
            <w:pPr>
              <w:pStyle w:val="af1"/>
              <w:spacing w:line="256" w:lineRule="auto"/>
            </w:pPr>
          </w:p>
        </w:tc>
      </w:tr>
      <w:tr w:rsidR="00400A0F" w:rsidTr="00400A0F">
        <w:tc>
          <w:tcPr>
            <w:tcW w:w="510"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 xml:space="preserve">6. </w:t>
            </w:r>
          </w:p>
        </w:tc>
        <w:tc>
          <w:tcPr>
            <w:tcW w:w="1140"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24 мая</w:t>
            </w:r>
          </w:p>
        </w:tc>
        <w:tc>
          <w:tcPr>
            <w:tcW w:w="3027" w:type="dxa"/>
            <w:tcBorders>
              <w:top w:val="single" w:sz="2" w:space="0" w:color="000000"/>
              <w:left w:val="single" w:sz="2" w:space="0" w:color="000000"/>
              <w:bottom w:val="single" w:sz="2" w:space="0" w:color="000000"/>
              <w:right w:val="nil"/>
            </w:tcBorders>
            <w:hideMark/>
          </w:tcPr>
          <w:p w:rsidR="00400A0F" w:rsidRDefault="00DA193C">
            <w:pPr>
              <w:pStyle w:val="af1"/>
              <w:spacing w:line="256" w:lineRule="auto"/>
            </w:pPr>
            <w:r>
              <w:t>Выступление ст</w:t>
            </w:r>
            <w:r w:rsidR="00400A0F">
              <w:t>удии средневековых воинских искусств, с</w:t>
            </w:r>
            <w:r>
              <w:t xml:space="preserve">тудии художественных ремесел и </w:t>
            </w:r>
            <w:r w:rsidR="00400A0F">
              <w:t>студии игры на старинных музыкальных инструментах на  городском празднике «День фехтовальщика»</w:t>
            </w:r>
          </w:p>
        </w:tc>
        <w:tc>
          <w:tcPr>
            <w:tcW w:w="2073"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«Музей Артиллерии»</w:t>
            </w:r>
          </w:p>
          <w:p w:rsidR="00400A0F" w:rsidRDefault="00400A0F">
            <w:pPr>
              <w:pStyle w:val="af1"/>
              <w:spacing w:line="256" w:lineRule="auto"/>
            </w:pPr>
            <w:r>
              <w:t>Александровский парк. С.-Пб.</w:t>
            </w:r>
          </w:p>
        </w:tc>
        <w:tc>
          <w:tcPr>
            <w:tcW w:w="1305"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250</w:t>
            </w:r>
          </w:p>
        </w:tc>
        <w:tc>
          <w:tcPr>
            <w:tcW w:w="1305" w:type="dxa"/>
            <w:tcBorders>
              <w:top w:val="single" w:sz="2" w:space="0" w:color="000000"/>
              <w:left w:val="single" w:sz="2" w:space="0" w:color="000000"/>
              <w:bottom w:val="single" w:sz="2" w:space="0" w:color="000000"/>
              <w:right w:val="single" w:sz="2" w:space="0" w:color="000000"/>
            </w:tcBorders>
          </w:tcPr>
          <w:p w:rsidR="00400A0F" w:rsidRDefault="00400A0F">
            <w:pPr>
              <w:pStyle w:val="af1"/>
              <w:spacing w:line="256" w:lineRule="auto"/>
            </w:pPr>
          </w:p>
        </w:tc>
      </w:tr>
      <w:tr w:rsidR="00400A0F" w:rsidTr="00400A0F">
        <w:tc>
          <w:tcPr>
            <w:tcW w:w="510"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7.</w:t>
            </w:r>
          </w:p>
        </w:tc>
        <w:tc>
          <w:tcPr>
            <w:tcW w:w="1140"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01 июня</w:t>
            </w:r>
          </w:p>
        </w:tc>
        <w:tc>
          <w:tcPr>
            <w:tcW w:w="3027"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Выступление студии обучения игре на старинных м</w:t>
            </w:r>
            <w:r w:rsidR="00DA193C">
              <w:t>узыкальных инструментах на 5-й Т</w:t>
            </w:r>
            <w:r>
              <w:t>роицкой православной выставке.</w:t>
            </w:r>
          </w:p>
        </w:tc>
        <w:tc>
          <w:tcPr>
            <w:tcW w:w="2073"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Петербургский СКК</w:t>
            </w:r>
          </w:p>
        </w:tc>
        <w:tc>
          <w:tcPr>
            <w:tcW w:w="1305"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200</w:t>
            </w:r>
          </w:p>
        </w:tc>
        <w:tc>
          <w:tcPr>
            <w:tcW w:w="1305" w:type="dxa"/>
            <w:tcBorders>
              <w:top w:val="single" w:sz="2" w:space="0" w:color="000000"/>
              <w:left w:val="single" w:sz="2" w:space="0" w:color="000000"/>
              <w:bottom w:val="single" w:sz="2" w:space="0" w:color="000000"/>
              <w:right w:val="single" w:sz="2" w:space="0" w:color="000000"/>
            </w:tcBorders>
          </w:tcPr>
          <w:p w:rsidR="00400A0F" w:rsidRDefault="00400A0F">
            <w:pPr>
              <w:pStyle w:val="af1"/>
              <w:spacing w:line="256" w:lineRule="auto"/>
            </w:pPr>
          </w:p>
        </w:tc>
      </w:tr>
      <w:tr w:rsidR="00400A0F" w:rsidTr="00400A0F">
        <w:tc>
          <w:tcPr>
            <w:tcW w:w="510"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8.</w:t>
            </w:r>
          </w:p>
        </w:tc>
        <w:tc>
          <w:tcPr>
            <w:tcW w:w="1140"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30 сентября</w:t>
            </w:r>
          </w:p>
        </w:tc>
        <w:tc>
          <w:tcPr>
            <w:tcW w:w="3027"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 xml:space="preserve">Выступление участников фольклорной студии на праздничном вечере часового завода. </w:t>
            </w:r>
          </w:p>
        </w:tc>
        <w:tc>
          <w:tcPr>
            <w:tcW w:w="2073" w:type="dxa"/>
            <w:tcBorders>
              <w:top w:val="single" w:sz="2" w:space="0" w:color="000000"/>
              <w:left w:val="single" w:sz="2" w:space="0" w:color="000000"/>
              <w:bottom w:val="single" w:sz="2" w:space="0" w:color="000000"/>
              <w:right w:val="nil"/>
            </w:tcBorders>
            <w:hideMark/>
          </w:tcPr>
          <w:p w:rsidR="00400A0F" w:rsidRDefault="00DA193C">
            <w:pPr>
              <w:pStyle w:val="af1"/>
              <w:spacing w:line="256" w:lineRule="auto"/>
            </w:pPr>
            <w:r>
              <w:t>г</w:t>
            </w:r>
            <w:r w:rsidR="00400A0F">
              <w:t>.Петергоф кинотеатр «Каскад»</w:t>
            </w:r>
          </w:p>
        </w:tc>
        <w:tc>
          <w:tcPr>
            <w:tcW w:w="1305"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150</w:t>
            </w:r>
          </w:p>
        </w:tc>
        <w:tc>
          <w:tcPr>
            <w:tcW w:w="1305" w:type="dxa"/>
            <w:tcBorders>
              <w:top w:val="single" w:sz="2" w:space="0" w:color="000000"/>
              <w:left w:val="single" w:sz="2" w:space="0" w:color="000000"/>
              <w:bottom w:val="single" w:sz="2" w:space="0" w:color="000000"/>
              <w:right w:val="single" w:sz="2" w:space="0" w:color="000000"/>
            </w:tcBorders>
          </w:tcPr>
          <w:p w:rsidR="00400A0F" w:rsidRDefault="00400A0F">
            <w:pPr>
              <w:pStyle w:val="af1"/>
              <w:spacing w:line="256" w:lineRule="auto"/>
            </w:pPr>
          </w:p>
        </w:tc>
      </w:tr>
      <w:tr w:rsidR="00400A0F" w:rsidTr="00400A0F">
        <w:tc>
          <w:tcPr>
            <w:tcW w:w="510"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9.</w:t>
            </w:r>
          </w:p>
        </w:tc>
        <w:tc>
          <w:tcPr>
            <w:tcW w:w="1140"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3 октября</w:t>
            </w:r>
          </w:p>
        </w:tc>
        <w:tc>
          <w:tcPr>
            <w:tcW w:w="3027"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Выступление участников студии средневековых воинских искусств в во</w:t>
            </w:r>
            <w:r w:rsidR="00DA193C">
              <w:t>е</w:t>
            </w:r>
            <w:r>
              <w:t>нно-историческом мероприятии «Кубок Дмитрия Донского» в рамках проекта «России верные сыны».</w:t>
            </w:r>
          </w:p>
        </w:tc>
        <w:tc>
          <w:tcPr>
            <w:tcW w:w="2073"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Санкт-Петербург</w:t>
            </w:r>
          </w:p>
          <w:p w:rsidR="00400A0F" w:rsidRDefault="00400A0F">
            <w:pPr>
              <w:pStyle w:val="af1"/>
              <w:spacing w:line="256" w:lineRule="auto"/>
            </w:pPr>
            <w:r>
              <w:t>спортивный центр «Спартак»</w:t>
            </w:r>
          </w:p>
        </w:tc>
        <w:tc>
          <w:tcPr>
            <w:tcW w:w="1305"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240</w:t>
            </w:r>
          </w:p>
        </w:tc>
        <w:tc>
          <w:tcPr>
            <w:tcW w:w="1305" w:type="dxa"/>
            <w:tcBorders>
              <w:top w:val="single" w:sz="2" w:space="0" w:color="000000"/>
              <w:left w:val="single" w:sz="2" w:space="0" w:color="000000"/>
              <w:bottom w:val="single" w:sz="2" w:space="0" w:color="000000"/>
              <w:right w:val="single" w:sz="2" w:space="0" w:color="000000"/>
            </w:tcBorders>
          </w:tcPr>
          <w:p w:rsidR="00400A0F" w:rsidRDefault="00400A0F">
            <w:pPr>
              <w:pStyle w:val="af1"/>
              <w:spacing w:line="256" w:lineRule="auto"/>
            </w:pPr>
          </w:p>
        </w:tc>
      </w:tr>
      <w:tr w:rsidR="00400A0F" w:rsidTr="00400A0F">
        <w:tc>
          <w:tcPr>
            <w:tcW w:w="510"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10.</w:t>
            </w:r>
          </w:p>
        </w:tc>
        <w:tc>
          <w:tcPr>
            <w:tcW w:w="1140"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4 октября</w:t>
            </w:r>
          </w:p>
        </w:tc>
        <w:tc>
          <w:tcPr>
            <w:tcW w:w="3027"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Выступление детско-юношеской студии средневековых воинских искусств в историко-патриотической игре «Кубок Петра Великого»</w:t>
            </w:r>
          </w:p>
        </w:tc>
        <w:tc>
          <w:tcPr>
            <w:tcW w:w="2073"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г. Ломоносов</w:t>
            </w:r>
          </w:p>
          <w:p w:rsidR="00400A0F" w:rsidRDefault="00400A0F">
            <w:pPr>
              <w:pStyle w:val="af1"/>
              <w:spacing w:line="256" w:lineRule="auto"/>
            </w:pPr>
            <w:r>
              <w:t>территория  у Красного пруда</w:t>
            </w:r>
          </w:p>
        </w:tc>
        <w:tc>
          <w:tcPr>
            <w:tcW w:w="1305"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150</w:t>
            </w:r>
          </w:p>
        </w:tc>
        <w:tc>
          <w:tcPr>
            <w:tcW w:w="1305" w:type="dxa"/>
            <w:tcBorders>
              <w:top w:val="single" w:sz="2" w:space="0" w:color="000000"/>
              <w:left w:val="single" w:sz="2" w:space="0" w:color="000000"/>
              <w:bottom w:val="single" w:sz="2" w:space="0" w:color="000000"/>
              <w:right w:val="single" w:sz="2" w:space="0" w:color="000000"/>
            </w:tcBorders>
          </w:tcPr>
          <w:p w:rsidR="00400A0F" w:rsidRDefault="00400A0F">
            <w:pPr>
              <w:pStyle w:val="af1"/>
              <w:spacing w:line="256" w:lineRule="auto"/>
            </w:pPr>
          </w:p>
        </w:tc>
      </w:tr>
      <w:tr w:rsidR="00400A0F" w:rsidTr="00400A0F">
        <w:tc>
          <w:tcPr>
            <w:tcW w:w="510"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11.</w:t>
            </w:r>
          </w:p>
        </w:tc>
        <w:tc>
          <w:tcPr>
            <w:tcW w:w="1140"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1 ноября</w:t>
            </w:r>
          </w:p>
        </w:tc>
        <w:tc>
          <w:tcPr>
            <w:tcW w:w="3027"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 xml:space="preserve">Выступление студии романса в отборочном туре вокального конкурса среди </w:t>
            </w:r>
            <w:r>
              <w:lastRenderedPageBreak/>
              <w:t>жителей муниципального образования г.Петергоф в рамках фестиваля А,Г,Рубинштейна</w:t>
            </w:r>
          </w:p>
        </w:tc>
        <w:tc>
          <w:tcPr>
            <w:tcW w:w="2073"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lastRenderedPageBreak/>
              <w:t xml:space="preserve">Центральная районная библиотека </w:t>
            </w:r>
            <w:r>
              <w:lastRenderedPageBreak/>
              <w:t>.г.Петергоф</w:t>
            </w:r>
          </w:p>
          <w:p w:rsidR="00400A0F" w:rsidRDefault="00400A0F">
            <w:pPr>
              <w:pStyle w:val="af1"/>
              <w:spacing w:line="256" w:lineRule="auto"/>
            </w:pPr>
            <w:r>
              <w:t>Эрлеровский бульвар д.18</w:t>
            </w:r>
          </w:p>
        </w:tc>
        <w:tc>
          <w:tcPr>
            <w:tcW w:w="1305"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lastRenderedPageBreak/>
              <w:t>40</w:t>
            </w:r>
          </w:p>
        </w:tc>
        <w:tc>
          <w:tcPr>
            <w:tcW w:w="1305" w:type="dxa"/>
            <w:tcBorders>
              <w:top w:val="single" w:sz="2" w:space="0" w:color="000000"/>
              <w:left w:val="single" w:sz="2" w:space="0" w:color="000000"/>
              <w:bottom w:val="single" w:sz="2" w:space="0" w:color="000000"/>
              <w:right w:val="single" w:sz="2" w:space="0" w:color="000000"/>
            </w:tcBorders>
          </w:tcPr>
          <w:p w:rsidR="00400A0F" w:rsidRDefault="00400A0F">
            <w:pPr>
              <w:pStyle w:val="af1"/>
              <w:spacing w:line="256" w:lineRule="auto"/>
            </w:pPr>
          </w:p>
        </w:tc>
      </w:tr>
      <w:tr w:rsidR="00400A0F" w:rsidTr="00400A0F">
        <w:tc>
          <w:tcPr>
            <w:tcW w:w="510" w:type="dxa"/>
            <w:tcBorders>
              <w:top w:val="single" w:sz="2" w:space="0" w:color="000000"/>
              <w:left w:val="single" w:sz="2" w:space="0" w:color="000000"/>
              <w:bottom w:val="single" w:sz="2" w:space="0" w:color="000000"/>
              <w:right w:val="nil"/>
            </w:tcBorders>
          </w:tcPr>
          <w:p w:rsidR="00400A0F" w:rsidRDefault="00400A0F">
            <w:pPr>
              <w:pStyle w:val="af1"/>
              <w:spacing w:line="256" w:lineRule="auto"/>
            </w:pPr>
            <w:r>
              <w:t>12.</w:t>
            </w:r>
          </w:p>
          <w:p w:rsidR="00400A0F" w:rsidRDefault="00400A0F">
            <w:pPr>
              <w:pStyle w:val="af1"/>
              <w:spacing w:line="256" w:lineRule="auto"/>
              <w:rPr>
                <w:color w:val="00000A"/>
              </w:rPr>
            </w:pPr>
          </w:p>
        </w:tc>
        <w:tc>
          <w:tcPr>
            <w:tcW w:w="1140"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13 ноября</w:t>
            </w:r>
          </w:p>
        </w:tc>
        <w:tc>
          <w:tcPr>
            <w:tcW w:w="3027"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Участие в отборочном туре детского кон</w:t>
            </w:r>
            <w:r w:rsidR="00DA193C">
              <w:t>курса «Звонкие голоса»- номинаци</w:t>
            </w:r>
            <w:r>
              <w:t>я «Народная песня».</w:t>
            </w:r>
          </w:p>
        </w:tc>
        <w:tc>
          <w:tcPr>
            <w:tcW w:w="2073"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ДДТ г.Петергоф.</w:t>
            </w:r>
          </w:p>
        </w:tc>
        <w:tc>
          <w:tcPr>
            <w:tcW w:w="1305" w:type="dxa"/>
            <w:tcBorders>
              <w:top w:val="single" w:sz="2" w:space="0" w:color="000000"/>
              <w:left w:val="single" w:sz="2" w:space="0" w:color="000000"/>
              <w:bottom w:val="single" w:sz="2" w:space="0" w:color="000000"/>
              <w:right w:val="nil"/>
            </w:tcBorders>
            <w:hideMark/>
          </w:tcPr>
          <w:p w:rsidR="00400A0F" w:rsidRDefault="00400A0F">
            <w:pPr>
              <w:pStyle w:val="af1"/>
              <w:spacing w:line="256" w:lineRule="auto"/>
            </w:pPr>
            <w:r>
              <w:t>40</w:t>
            </w:r>
          </w:p>
        </w:tc>
        <w:tc>
          <w:tcPr>
            <w:tcW w:w="1305" w:type="dxa"/>
            <w:tcBorders>
              <w:top w:val="single" w:sz="2" w:space="0" w:color="000000"/>
              <w:left w:val="single" w:sz="2" w:space="0" w:color="000000"/>
              <w:bottom w:val="single" w:sz="2" w:space="0" w:color="000000"/>
              <w:right w:val="single" w:sz="2" w:space="0" w:color="000000"/>
            </w:tcBorders>
          </w:tcPr>
          <w:p w:rsidR="00400A0F" w:rsidRDefault="00400A0F">
            <w:pPr>
              <w:pStyle w:val="af1"/>
              <w:spacing w:line="256" w:lineRule="auto"/>
            </w:pPr>
          </w:p>
        </w:tc>
      </w:tr>
    </w:tbl>
    <w:p w:rsidR="00400A0F" w:rsidRDefault="00400A0F" w:rsidP="00400A0F">
      <w:pPr>
        <w:ind w:left="720"/>
        <w:jc w:val="both"/>
        <w:rPr>
          <w:rFonts w:ascii="Times New Roman" w:eastAsia="Lucida Sans Unicode" w:hAnsi="Times New Roman"/>
          <w:bCs/>
          <w:color w:val="00000A"/>
          <w:sz w:val="24"/>
          <w:lang w:eastAsia="en-US"/>
        </w:rPr>
      </w:pPr>
    </w:p>
    <w:p w:rsidR="00DA193C" w:rsidRDefault="00A350FD" w:rsidP="00D21019">
      <w:pPr>
        <w:pStyle w:val="a3"/>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D21019">
        <w:rPr>
          <w:rFonts w:ascii="Times New Roman" w:hAnsi="Times New Roman" w:cs="Times New Roman"/>
          <w:b/>
          <w:i/>
          <w:sz w:val="28"/>
          <w:szCs w:val="28"/>
        </w:rPr>
        <w:t>В целях повышения</w:t>
      </w:r>
      <w:r w:rsidR="00A51FB3" w:rsidRPr="00A51FB3">
        <w:rPr>
          <w:rFonts w:ascii="Times New Roman" w:hAnsi="Times New Roman" w:cs="Times New Roman"/>
          <w:b/>
          <w:i/>
          <w:sz w:val="28"/>
          <w:szCs w:val="28"/>
        </w:rPr>
        <w:t xml:space="preserve"> уровня физической культуры населения и степени доступности услуг и</w:t>
      </w:r>
      <w:r w:rsidR="00D21019">
        <w:rPr>
          <w:rFonts w:ascii="Times New Roman" w:hAnsi="Times New Roman" w:cs="Times New Roman"/>
          <w:b/>
          <w:i/>
          <w:sz w:val="28"/>
          <w:szCs w:val="28"/>
        </w:rPr>
        <w:t xml:space="preserve">ндустрии здорового образа жизни на территории муниципального образования город Петергоф работает </w:t>
      </w:r>
    </w:p>
    <w:p w:rsidR="00DA193C" w:rsidRDefault="00DA193C" w:rsidP="00D21019">
      <w:pPr>
        <w:pStyle w:val="a3"/>
        <w:jc w:val="both"/>
        <w:rPr>
          <w:rFonts w:ascii="Times New Roman" w:hAnsi="Times New Roman" w:cs="Times New Roman"/>
          <w:b/>
          <w:i/>
          <w:sz w:val="28"/>
          <w:szCs w:val="28"/>
        </w:rPr>
      </w:pPr>
    </w:p>
    <w:p w:rsidR="00EC7CDC" w:rsidRDefault="00EC7CDC" w:rsidP="00EC7CDC">
      <w:pPr>
        <w:spacing w:after="0"/>
        <w:jc w:val="center"/>
        <w:rPr>
          <w:rFonts w:ascii="Times New Roman" w:hAnsi="Times New Roman"/>
          <w:b/>
          <w:sz w:val="32"/>
          <w:szCs w:val="32"/>
        </w:rPr>
      </w:pPr>
      <w:r>
        <w:rPr>
          <w:rFonts w:ascii="Times New Roman" w:hAnsi="Times New Roman"/>
          <w:b/>
          <w:sz w:val="32"/>
          <w:szCs w:val="32"/>
        </w:rPr>
        <w:t xml:space="preserve">Муниципальное казенное учреждение </w:t>
      </w:r>
    </w:p>
    <w:p w:rsidR="00EC7CDC" w:rsidRDefault="00EC7CDC" w:rsidP="00EC7CDC">
      <w:pPr>
        <w:spacing w:after="0"/>
        <w:jc w:val="center"/>
        <w:rPr>
          <w:rFonts w:ascii="Times New Roman" w:hAnsi="Times New Roman"/>
          <w:b/>
          <w:sz w:val="32"/>
          <w:szCs w:val="32"/>
        </w:rPr>
      </w:pPr>
      <w:r>
        <w:rPr>
          <w:rFonts w:ascii="Times New Roman" w:hAnsi="Times New Roman"/>
          <w:b/>
          <w:sz w:val="32"/>
          <w:szCs w:val="32"/>
        </w:rPr>
        <w:t>муниципального образования город Петергоф</w:t>
      </w:r>
    </w:p>
    <w:p w:rsidR="00EC7CDC" w:rsidRDefault="00EC7CDC" w:rsidP="00EC7CDC">
      <w:pPr>
        <w:spacing w:after="0"/>
        <w:jc w:val="center"/>
        <w:rPr>
          <w:rFonts w:ascii="Times New Roman" w:hAnsi="Times New Roman"/>
          <w:b/>
          <w:sz w:val="32"/>
          <w:szCs w:val="32"/>
        </w:rPr>
      </w:pPr>
      <w:r>
        <w:rPr>
          <w:rFonts w:ascii="Times New Roman" w:hAnsi="Times New Roman"/>
          <w:b/>
          <w:sz w:val="32"/>
          <w:szCs w:val="32"/>
        </w:rPr>
        <w:t>«Спортивно-оздоровительный центр»»</w:t>
      </w:r>
    </w:p>
    <w:p w:rsidR="007F7BF2" w:rsidRPr="007F7BF2" w:rsidRDefault="007F7BF2" w:rsidP="000B360E">
      <w:pPr>
        <w:tabs>
          <w:tab w:val="num" w:pos="-426"/>
        </w:tabs>
        <w:ind w:left="-284"/>
        <w:jc w:val="both"/>
        <w:rPr>
          <w:rFonts w:ascii="Times New Roman" w:hAnsi="Times New Roman" w:cs="Times New Roman"/>
          <w:sz w:val="28"/>
          <w:szCs w:val="28"/>
        </w:rPr>
      </w:pPr>
      <w:r w:rsidRPr="007F7BF2">
        <w:rPr>
          <w:rFonts w:ascii="Times New Roman" w:hAnsi="Times New Roman" w:cs="Times New Roman"/>
          <w:sz w:val="28"/>
          <w:szCs w:val="28"/>
        </w:rPr>
        <w:t xml:space="preserve">      В 2015 году в </w:t>
      </w:r>
      <w:r>
        <w:rPr>
          <w:rFonts w:ascii="Times New Roman" w:hAnsi="Times New Roman" w:cs="Times New Roman"/>
          <w:sz w:val="28"/>
          <w:szCs w:val="28"/>
        </w:rPr>
        <w:t>муниципальном казенном учреждении муниципального образования город Петергоф</w:t>
      </w:r>
      <w:r w:rsidRPr="007F7BF2">
        <w:rPr>
          <w:rFonts w:ascii="Times New Roman" w:hAnsi="Times New Roman" w:cs="Times New Roman"/>
          <w:sz w:val="28"/>
          <w:szCs w:val="28"/>
        </w:rPr>
        <w:t xml:space="preserve"> работали 9 инструкторов физической культуры и  15 тренеров-преподавателей, из них 2 – на постоянн</w:t>
      </w:r>
      <w:r w:rsidR="000B360E">
        <w:rPr>
          <w:rFonts w:ascii="Times New Roman" w:hAnsi="Times New Roman" w:cs="Times New Roman"/>
          <w:sz w:val="28"/>
          <w:szCs w:val="28"/>
        </w:rPr>
        <w:t>ой основе (по 18 часов в неделю</w:t>
      </w:r>
      <w:r w:rsidRPr="007F7BF2">
        <w:rPr>
          <w:rFonts w:ascii="Times New Roman" w:hAnsi="Times New Roman" w:cs="Times New Roman"/>
          <w:sz w:val="28"/>
          <w:szCs w:val="28"/>
        </w:rPr>
        <w:t xml:space="preserve"> и 13 – по совместительству), которые имеют: </w:t>
      </w:r>
    </w:p>
    <w:p w:rsidR="007F7BF2" w:rsidRPr="007F7BF2" w:rsidRDefault="007F7BF2" w:rsidP="000B360E">
      <w:pPr>
        <w:tabs>
          <w:tab w:val="num" w:pos="-426"/>
        </w:tabs>
        <w:ind w:left="-284"/>
        <w:jc w:val="both"/>
        <w:rPr>
          <w:rFonts w:ascii="Times New Roman" w:hAnsi="Times New Roman" w:cs="Times New Roman"/>
          <w:sz w:val="28"/>
          <w:szCs w:val="28"/>
        </w:rPr>
      </w:pPr>
      <w:r w:rsidRPr="007F7BF2">
        <w:rPr>
          <w:rFonts w:ascii="Times New Roman" w:hAnsi="Times New Roman" w:cs="Times New Roman"/>
          <w:sz w:val="28"/>
          <w:szCs w:val="28"/>
        </w:rPr>
        <w:t xml:space="preserve"> - высшее  образование – 23 чел.</w:t>
      </w:r>
    </w:p>
    <w:p w:rsidR="007F7BF2" w:rsidRPr="007F7BF2" w:rsidRDefault="007F7BF2" w:rsidP="000B360E">
      <w:pPr>
        <w:tabs>
          <w:tab w:val="num" w:pos="-426"/>
        </w:tabs>
        <w:ind w:left="-284"/>
        <w:jc w:val="both"/>
        <w:rPr>
          <w:rFonts w:ascii="Times New Roman" w:hAnsi="Times New Roman" w:cs="Times New Roman"/>
          <w:sz w:val="28"/>
          <w:szCs w:val="28"/>
        </w:rPr>
      </w:pPr>
      <w:r w:rsidRPr="007F7BF2">
        <w:rPr>
          <w:rFonts w:ascii="Times New Roman" w:hAnsi="Times New Roman" w:cs="Times New Roman"/>
          <w:sz w:val="28"/>
          <w:szCs w:val="28"/>
        </w:rPr>
        <w:t>- среднее профессиональное образование  -1 чел.</w:t>
      </w:r>
    </w:p>
    <w:p w:rsidR="007F7BF2" w:rsidRPr="007F7BF2" w:rsidRDefault="007F7BF2" w:rsidP="000B360E">
      <w:pPr>
        <w:tabs>
          <w:tab w:val="num" w:pos="-426"/>
        </w:tabs>
        <w:ind w:left="-284"/>
        <w:jc w:val="both"/>
        <w:rPr>
          <w:rFonts w:ascii="Times New Roman" w:hAnsi="Times New Roman" w:cs="Times New Roman"/>
          <w:sz w:val="28"/>
          <w:szCs w:val="28"/>
        </w:rPr>
      </w:pPr>
      <w:r w:rsidRPr="007F7BF2">
        <w:rPr>
          <w:rFonts w:ascii="Times New Roman" w:hAnsi="Times New Roman" w:cs="Times New Roman"/>
          <w:sz w:val="28"/>
          <w:szCs w:val="28"/>
        </w:rPr>
        <w:t xml:space="preserve"> - высшую квалификационную категорию – 3 чел.  </w:t>
      </w:r>
    </w:p>
    <w:p w:rsidR="007F7BF2" w:rsidRPr="007F7BF2" w:rsidRDefault="007F7BF2" w:rsidP="000B360E">
      <w:pPr>
        <w:tabs>
          <w:tab w:val="num" w:pos="-426"/>
        </w:tabs>
        <w:ind w:left="-284"/>
        <w:jc w:val="both"/>
        <w:rPr>
          <w:rFonts w:ascii="Times New Roman" w:hAnsi="Times New Roman" w:cs="Times New Roman"/>
          <w:sz w:val="28"/>
          <w:szCs w:val="28"/>
        </w:rPr>
      </w:pPr>
      <w:r w:rsidRPr="007F7BF2">
        <w:rPr>
          <w:rFonts w:ascii="Times New Roman" w:hAnsi="Times New Roman" w:cs="Times New Roman"/>
          <w:sz w:val="28"/>
          <w:szCs w:val="28"/>
        </w:rPr>
        <w:t xml:space="preserve"> - первую квалификационную категорию – 2 чел.</w:t>
      </w:r>
    </w:p>
    <w:p w:rsidR="007F7BF2" w:rsidRPr="007F7BF2" w:rsidRDefault="000B360E" w:rsidP="000B360E">
      <w:pPr>
        <w:tabs>
          <w:tab w:val="num" w:pos="-426"/>
        </w:tabs>
        <w:ind w:left="-284"/>
        <w:jc w:val="both"/>
        <w:rPr>
          <w:rFonts w:ascii="Times New Roman" w:hAnsi="Times New Roman" w:cs="Times New Roman"/>
          <w:sz w:val="28"/>
          <w:szCs w:val="28"/>
        </w:rPr>
      </w:pPr>
      <w:r>
        <w:rPr>
          <w:rFonts w:ascii="Times New Roman" w:hAnsi="Times New Roman" w:cs="Times New Roman"/>
          <w:sz w:val="28"/>
          <w:szCs w:val="28"/>
        </w:rPr>
        <w:t xml:space="preserve"> - награжден</w:t>
      </w:r>
      <w:r w:rsidR="007F7BF2" w:rsidRPr="007F7BF2">
        <w:rPr>
          <w:rFonts w:ascii="Times New Roman" w:hAnsi="Times New Roman" w:cs="Times New Roman"/>
          <w:sz w:val="28"/>
          <w:szCs w:val="28"/>
        </w:rPr>
        <w:t xml:space="preserve"> знаком «За заслуги в развитии физкультуры и спорта Санкт-Петербурга» - 1 чел.</w:t>
      </w:r>
    </w:p>
    <w:p w:rsidR="007F7BF2" w:rsidRPr="007F7BF2" w:rsidRDefault="007F7BF2" w:rsidP="000B360E">
      <w:pPr>
        <w:tabs>
          <w:tab w:val="num" w:pos="-426"/>
        </w:tabs>
        <w:ind w:left="-284"/>
        <w:jc w:val="both"/>
        <w:rPr>
          <w:rFonts w:ascii="Times New Roman" w:hAnsi="Times New Roman" w:cs="Times New Roman"/>
          <w:sz w:val="28"/>
          <w:szCs w:val="28"/>
        </w:rPr>
      </w:pPr>
      <w:r w:rsidRPr="007F7BF2">
        <w:rPr>
          <w:rFonts w:ascii="Times New Roman" w:hAnsi="Times New Roman" w:cs="Times New Roman"/>
          <w:sz w:val="28"/>
          <w:szCs w:val="28"/>
        </w:rPr>
        <w:t xml:space="preserve"> - мастер спорта России и международного класса – 2 чел.</w:t>
      </w:r>
    </w:p>
    <w:p w:rsidR="007F7BF2" w:rsidRPr="007F7BF2" w:rsidRDefault="007F7BF2" w:rsidP="000B360E">
      <w:pPr>
        <w:tabs>
          <w:tab w:val="num" w:pos="-426"/>
        </w:tabs>
        <w:ind w:left="-284"/>
        <w:jc w:val="both"/>
        <w:rPr>
          <w:rFonts w:ascii="Times New Roman" w:hAnsi="Times New Roman" w:cs="Times New Roman"/>
          <w:sz w:val="28"/>
          <w:szCs w:val="28"/>
        </w:rPr>
      </w:pPr>
      <w:r w:rsidRPr="007F7BF2">
        <w:rPr>
          <w:rFonts w:ascii="Times New Roman" w:hAnsi="Times New Roman" w:cs="Times New Roman"/>
          <w:sz w:val="28"/>
          <w:szCs w:val="28"/>
        </w:rPr>
        <w:t xml:space="preserve"> - мастер спорта м</w:t>
      </w:r>
      <w:r w:rsidR="000B360E">
        <w:rPr>
          <w:rFonts w:ascii="Times New Roman" w:hAnsi="Times New Roman" w:cs="Times New Roman"/>
          <w:sz w:val="28"/>
          <w:szCs w:val="28"/>
        </w:rPr>
        <w:t>еждународного класса , чемпион М</w:t>
      </w:r>
      <w:r w:rsidRPr="007F7BF2">
        <w:rPr>
          <w:rFonts w:ascii="Times New Roman" w:hAnsi="Times New Roman" w:cs="Times New Roman"/>
          <w:sz w:val="28"/>
          <w:szCs w:val="28"/>
        </w:rPr>
        <w:t>ира, награжден орденом  « За веру и Доблесть» 1 степени от Ассоциации ветеранов и сотрудников службы безопасности Президента – 1 чел.</w:t>
      </w:r>
    </w:p>
    <w:p w:rsidR="007F7BF2" w:rsidRPr="007F7BF2" w:rsidRDefault="007F7BF2" w:rsidP="000B360E">
      <w:pPr>
        <w:tabs>
          <w:tab w:val="num" w:pos="-426"/>
        </w:tabs>
        <w:ind w:left="-284"/>
        <w:jc w:val="both"/>
        <w:rPr>
          <w:rFonts w:ascii="Times New Roman" w:hAnsi="Times New Roman" w:cs="Times New Roman"/>
          <w:sz w:val="28"/>
          <w:szCs w:val="28"/>
        </w:rPr>
      </w:pPr>
      <w:r w:rsidRPr="007F7BF2">
        <w:rPr>
          <w:rFonts w:ascii="Times New Roman" w:hAnsi="Times New Roman" w:cs="Times New Roman"/>
          <w:sz w:val="28"/>
          <w:szCs w:val="28"/>
        </w:rPr>
        <w:t>- кандидат в мастера спорта по шахматам с рейтингом – 1 чел.</w:t>
      </w:r>
    </w:p>
    <w:p w:rsidR="007F7BF2" w:rsidRPr="007F7BF2" w:rsidRDefault="007F7BF2" w:rsidP="000B360E">
      <w:pPr>
        <w:tabs>
          <w:tab w:val="num" w:pos="-426"/>
        </w:tabs>
        <w:ind w:left="-284"/>
        <w:jc w:val="both"/>
        <w:rPr>
          <w:rFonts w:ascii="Times New Roman" w:hAnsi="Times New Roman" w:cs="Times New Roman"/>
          <w:sz w:val="28"/>
          <w:szCs w:val="28"/>
        </w:rPr>
      </w:pPr>
      <w:r w:rsidRPr="007F7BF2">
        <w:rPr>
          <w:rFonts w:ascii="Times New Roman" w:hAnsi="Times New Roman" w:cs="Times New Roman"/>
          <w:sz w:val="28"/>
          <w:szCs w:val="28"/>
        </w:rPr>
        <w:t>- мастер спорта России по шахматам – 1 чел.</w:t>
      </w:r>
    </w:p>
    <w:p w:rsidR="007F7BF2" w:rsidRPr="007F7BF2" w:rsidRDefault="007F7BF2" w:rsidP="000B360E">
      <w:pPr>
        <w:tabs>
          <w:tab w:val="num" w:pos="-426"/>
        </w:tabs>
        <w:ind w:left="-284"/>
        <w:jc w:val="both"/>
        <w:rPr>
          <w:rFonts w:ascii="Times New Roman" w:hAnsi="Times New Roman" w:cs="Times New Roman"/>
          <w:sz w:val="28"/>
          <w:szCs w:val="28"/>
        </w:rPr>
      </w:pPr>
      <w:r w:rsidRPr="007F7BF2">
        <w:rPr>
          <w:rFonts w:ascii="Times New Roman" w:hAnsi="Times New Roman" w:cs="Times New Roman"/>
          <w:sz w:val="28"/>
          <w:szCs w:val="28"/>
        </w:rPr>
        <w:t xml:space="preserve">- кандидат педагогических наук, доцент кафедры физического воспитания – 1 </w:t>
      </w:r>
      <w:r w:rsidR="000B360E">
        <w:rPr>
          <w:rFonts w:ascii="Times New Roman" w:hAnsi="Times New Roman" w:cs="Times New Roman"/>
          <w:sz w:val="28"/>
          <w:szCs w:val="28"/>
        </w:rPr>
        <w:t xml:space="preserve">  </w:t>
      </w:r>
      <w:r w:rsidRPr="007F7BF2">
        <w:rPr>
          <w:rFonts w:ascii="Times New Roman" w:hAnsi="Times New Roman" w:cs="Times New Roman"/>
          <w:sz w:val="28"/>
          <w:szCs w:val="28"/>
        </w:rPr>
        <w:t>чел.</w:t>
      </w:r>
    </w:p>
    <w:p w:rsidR="007F7BF2" w:rsidRPr="007F7BF2" w:rsidRDefault="007F7BF2" w:rsidP="007F7BF2">
      <w:pPr>
        <w:tabs>
          <w:tab w:val="num" w:pos="360"/>
        </w:tabs>
        <w:ind w:left="284" w:firstLine="76"/>
        <w:jc w:val="both"/>
        <w:rPr>
          <w:rFonts w:ascii="Times New Roman" w:hAnsi="Times New Roman" w:cs="Times New Roman"/>
          <w:sz w:val="28"/>
          <w:szCs w:val="28"/>
        </w:rPr>
      </w:pPr>
      <w:r w:rsidRPr="007F7BF2">
        <w:rPr>
          <w:rFonts w:ascii="Times New Roman" w:hAnsi="Times New Roman" w:cs="Times New Roman"/>
          <w:sz w:val="28"/>
          <w:szCs w:val="28"/>
        </w:rPr>
        <w:lastRenderedPageBreak/>
        <w:t>В 2015 г. титул Чемпиона мира по шахматам среди ветеранов 2015 г. завоевал тренер – преподаватель по шахматам МКУ СОЦ Яковлев Юрий Сергеевич.</w:t>
      </w:r>
    </w:p>
    <w:p w:rsidR="007F7BF2" w:rsidRPr="007F7BF2" w:rsidRDefault="007F7BF2" w:rsidP="007F7BF2">
      <w:pPr>
        <w:tabs>
          <w:tab w:val="num" w:pos="360"/>
        </w:tabs>
        <w:ind w:left="284" w:firstLine="76"/>
        <w:jc w:val="both"/>
        <w:rPr>
          <w:rFonts w:ascii="Times New Roman" w:hAnsi="Times New Roman" w:cs="Times New Roman"/>
          <w:sz w:val="28"/>
          <w:szCs w:val="28"/>
        </w:rPr>
      </w:pPr>
      <w:r w:rsidRPr="007F7BF2">
        <w:rPr>
          <w:rFonts w:ascii="Times New Roman" w:hAnsi="Times New Roman" w:cs="Times New Roman"/>
          <w:sz w:val="28"/>
          <w:szCs w:val="28"/>
        </w:rPr>
        <w:t xml:space="preserve">     Занятия в секциях МКУ МО г. Петергоф «СОЦ» проводятся на бесплатной основе, всего в секциях МКУ «СОЦ» занимается около 835 детей, подростков, молодежи и взрослого населения по 13 видам спорта (тайский бокс, бокс, шахматы, хоккей с шайбой, борьба самбо, баскетбол, волейбол,  футбол, гиревой спорт, скандинавская ходьба, аэробика, армрестлинг, настольный теннис), также на спортивных площадках по адресам: Ропшинское шоссе, д. 13, Бобыльская дорога, д. 57 проходят занятия детских дворовых футбольных команд, которые постоянно принимают участие в спортивных мероприятиях проводимых МКУ МО г. Петергоф «СОЦ» и нередко занимают призовые места </w:t>
      </w:r>
    </w:p>
    <w:p w:rsidR="007F7BF2" w:rsidRPr="007F7BF2" w:rsidRDefault="007F7BF2" w:rsidP="007F7BF2">
      <w:pPr>
        <w:tabs>
          <w:tab w:val="num" w:pos="360"/>
        </w:tabs>
        <w:ind w:left="284" w:firstLine="76"/>
        <w:jc w:val="both"/>
        <w:rPr>
          <w:rFonts w:ascii="Times New Roman" w:hAnsi="Times New Roman" w:cs="Times New Roman"/>
          <w:sz w:val="28"/>
          <w:szCs w:val="28"/>
        </w:rPr>
      </w:pPr>
      <w:r w:rsidRPr="007F7BF2">
        <w:rPr>
          <w:rFonts w:ascii="Times New Roman" w:hAnsi="Times New Roman" w:cs="Times New Roman"/>
          <w:sz w:val="28"/>
          <w:szCs w:val="28"/>
        </w:rPr>
        <w:t xml:space="preserve">Занятия секций МКУ МО г. Петергоф «СОЦ» проводятся в спортивных залах школы № 567 (секция борьбы самбо под руководством тренера – преподавателя Радина Д.К.) согласно заключенным Договорам о сотрудничестве, занятия секций хоккея с шайбой проводятся на ледовой площадке в поселке Стрельна, ул. Фронтовая, д. 3, лит. А,Б. Занятия секции волейбола под руководством тренера – преподавателя Наволоцкого А.В. проводятся в ФОК «Газпром» по адресу: п. Стрельна, Заводская дорога, д. 8 на основании договора оказания услуг. Занятия секций футбола под руководством тренеров – преподавателей Алиева Р.Р., Халиулина К.М. и Рякина С.В. проводятся в спортивном зале ООО «АСК-С» в поселке Стрельна, ул. Фронтовая, д. 3 также на основании заключенного Договора аренды. Занятия секции настольного тенниса проводятся в СПб ГБУ КЦСОН Петродворцового района СПб по адресу: г. Петергоф, ул. Юты Бондаровской, д. 23 на основании договора безвозмездного оказания услуг. Занятия секций аэробики, армрестлинга, гиревого спорта, бокса и тайского бокса проходят в спортивных залах МКУ СОЦ по адресу: г. Петергоф, Ропшинское шоссе, д. 10А. </w:t>
      </w:r>
    </w:p>
    <w:p w:rsidR="007F7BF2" w:rsidRPr="007F7BF2" w:rsidRDefault="007F7BF2" w:rsidP="007F7BF2">
      <w:pPr>
        <w:tabs>
          <w:tab w:val="num" w:pos="360"/>
        </w:tabs>
        <w:ind w:left="284" w:firstLine="76"/>
        <w:jc w:val="both"/>
        <w:rPr>
          <w:rFonts w:ascii="Times New Roman" w:hAnsi="Times New Roman" w:cs="Times New Roman"/>
          <w:sz w:val="28"/>
          <w:szCs w:val="28"/>
        </w:rPr>
      </w:pPr>
      <w:r w:rsidRPr="007F7BF2">
        <w:rPr>
          <w:rFonts w:ascii="Times New Roman" w:hAnsi="Times New Roman" w:cs="Times New Roman"/>
          <w:sz w:val="28"/>
          <w:szCs w:val="28"/>
        </w:rPr>
        <w:t>Общая сумма расходов на аренду ледовых полей в 2015 г. составила 2 042 875 рублей 00 копеек. Аренда игровых залов и полей составила 210 000 рублей 00 копеек.</w:t>
      </w:r>
    </w:p>
    <w:p w:rsidR="007F7BF2" w:rsidRPr="007F7BF2" w:rsidRDefault="007F7BF2" w:rsidP="007F7BF2">
      <w:pPr>
        <w:tabs>
          <w:tab w:val="num" w:pos="360"/>
        </w:tabs>
        <w:ind w:left="284" w:firstLine="76"/>
        <w:jc w:val="both"/>
        <w:rPr>
          <w:rFonts w:ascii="Times New Roman" w:hAnsi="Times New Roman" w:cs="Times New Roman"/>
          <w:sz w:val="28"/>
          <w:szCs w:val="28"/>
        </w:rPr>
      </w:pPr>
      <w:r w:rsidRPr="007F7BF2">
        <w:rPr>
          <w:rFonts w:ascii="Times New Roman" w:hAnsi="Times New Roman" w:cs="Times New Roman"/>
          <w:sz w:val="28"/>
          <w:szCs w:val="28"/>
        </w:rPr>
        <w:t xml:space="preserve">В спортивно – тренировочных залах МКУ МО г. Петергоф «СОЦ» микрорайона Красные Зори (Ропшинское шоссе, д. 10А)  для детей, подростков и взрослого населения созданы условия для игры в настольный теннис, занятий на тренажерах , занятий аэробикой,  боксом </w:t>
      </w:r>
      <w:r w:rsidRPr="007F7BF2">
        <w:rPr>
          <w:rFonts w:ascii="Times New Roman" w:hAnsi="Times New Roman" w:cs="Times New Roman"/>
          <w:sz w:val="28"/>
          <w:szCs w:val="28"/>
        </w:rPr>
        <w:lastRenderedPageBreak/>
        <w:t>и тайским боксом под руководством инструкторов по физической культуре и тренеров-  преподавателей.</w:t>
      </w:r>
    </w:p>
    <w:p w:rsidR="007F7BF2" w:rsidRPr="007F7BF2" w:rsidRDefault="007F7BF2" w:rsidP="007F7BF2">
      <w:pPr>
        <w:tabs>
          <w:tab w:val="num" w:pos="360"/>
        </w:tabs>
        <w:ind w:left="284" w:firstLine="76"/>
        <w:jc w:val="both"/>
        <w:rPr>
          <w:rFonts w:ascii="Times New Roman" w:hAnsi="Times New Roman" w:cs="Times New Roman"/>
          <w:sz w:val="28"/>
          <w:szCs w:val="28"/>
        </w:rPr>
      </w:pPr>
      <w:r w:rsidRPr="007F7BF2">
        <w:rPr>
          <w:rFonts w:ascii="Times New Roman" w:hAnsi="Times New Roman" w:cs="Times New Roman"/>
          <w:sz w:val="28"/>
          <w:szCs w:val="28"/>
        </w:rPr>
        <w:t>В Пролетарском парке г. Петергофа под руководством квалифицированного инструктора Обоянской Н.В. среди взрослого и пожилого населения проводятся занятия по скандинавской ходьбе. Данный вид спорта привлекает все большее количество любителей свежего воздуха и здорового образа жизни.</w:t>
      </w:r>
    </w:p>
    <w:p w:rsidR="007F7BF2" w:rsidRPr="007F7BF2" w:rsidRDefault="007F7BF2" w:rsidP="007F7BF2">
      <w:pPr>
        <w:tabs>
          <w:tab w:val="num" w:pos="360"/>
        </w:tabs>
        <w:ind w:left="284" w:firstLine="76"/>
        <w:jc w:val="both"/>
        <w:rPr>
          <w:rFonts w:ascii="Times New Roman" w:hAnsi="Times New Roman" w:cs="Times New Roman"/>
          <w:sz w:val="28"/>
          <w:szCs w:val="28"/>
        </w:rPr>
      </w:pPr>
      <w:r>
        <w:rPr>
          <w:rFonts w:ascii="Times New Roman" w:hAnsi="Times New Roman" w:cs="Times New Roman"/>
          <w:sz w:val="28"/>
          <w:szCs w:val="28"/>
        </w:rPr>
        <w:t>В 2015</w:t>
      </w:r>
      <w:r w:rsidRPr="007F7BF2">
        <w:rPr>
          <w:rFonts w:ascii="Times New Roman" w:hAnsi="Times New Roman" w:cs="Times New Roman"/>
          <w:sz w:val="28"/>
          <w:szCs w:val="28"/>
        </w:rPr>
        <w:t>г.</w:t>
      </w:r>
      <w:r w:rsidR="00B23A27">
        <w:rPr>
          <w:rFonts w:ascii="Times New Roman" w:hAnsi="Times New Roman" w:cs="Times New Roman"/>
          <w:sz w:val="28"/>
          <w:szCs w:val="28"/>
        </w:rPr>
        <w:t xml:space="preserve"> </w:t>
      </w:r>
      <w:r w:rsidRPr="007F7BF2">
        <w:rPr>
          <w:rFonts w:ascii="Times New Roman" w:hAnsi="Times New Roman" w:cs="Times New Roman"/>
          <w:sz w:val="28"/>
          <w:szCs w:val="28"/>
        </w:rPr>
        <w:t>продолжает свою работу шахматный клуб МКУ «СОЦ» по адресу: ул. Ботаническая, д. 14/2, лит. Е . Секцию шахмат посещают не только юные шахматисты, но и ветераны нашего района. Ежегодно в сентябре месяце команда шахматистов МКУ МО г. Петергоф «СОЦ» участвует в Мемориале памяти М.И. Чигорина и имеет рейтинг.</w:t>
      </w:r>
    </w:p>
    <w:p w:rsidR="007F7BF2" w:rsidRDefault="007F7BF2" w:rsidP="007F7BF2">
      <w:pPr>
        <w:tabs>
          <w:tab w:val="num" w:pos="360"/>
        </w:tabs>
        <w:ind w:left="284" w:firstLine="76"/>
        <w:jc w:val="both"/>
        <w:rPr>
          <w:rFonts w:ascii="Times New Roman" w:hAnsi="Times New Roman" w:cs="Times New Roman"/>
          <w:sz w:val="28"/>
          <w:szCs w:val="28"/>
        </w:rPr>
      </w:pPr>
      <w:r>
        <w:rPr>
          <w:rFonts w:ascii="Times New Roman" w:hAnsi="Times New Roman" w:cs="Times New Roman"/>
          <w:sz w:val="28"/>
          <w:szCs w:val="28"/>
        </w:rPr>
        <w:t xml:space="preserve"> За 2015 год 58 человек</w:t>
      </w:r>
      <w:r w:rsidRPr="007F7BF2">
        <w:rPr>
          <w:rFonts w:ascii="Times New Roman" w:hAnsi="Times New Roman" w:cs="Times New Roman"/>
          <w:sz w:val="28"/>
          <w:szCs w:val="28"/>
        </w:rPr>
        <w:t xml:space="preserve"> занимающихся в секциях МКУ «СОЦ» подтвердили, выполнили и повысили нормативы массовых спортивных разрядов. </w:t>
      </w:r>
    </w:p>
    <w:p w:rsidR="007F7BF2" w:rsidRPr="007F7BF2" w:rsidRDefault="007F7BF2" w:rsidP="000B360E">
      <w:pPr>
        <w:pStyle w:val="a6"/>
        <w:spacing w:after="0"/>
        <w:ind w:left="360"/>
        <w:jc w:val="both"/>
        <w:rPr>
          <w:rFonts w:ascii="Times New Roman" w:hAnsi="Times New Roman" w:cs="Times New Roman"/>
          <w:b/>
          <w:sz w:val="28"/>
          <w:szCs w:val="28"/>
        </w:rPr>
      </w:pPr>
      <w:r w:rsidRPr="007F7BF2">
        <w:rPr>
          <w:rFonts w:ascii="Times New Roman" w:hAnsi="Times New Roman" w:cs="Times New Roman"/>
          <w:b/>
          <w:sz w:val="28"/>
          <w:szCs w:val="28"/>
        </w:rPr>
        <w:t>Организационная работа.</w:t>
      </w:r>
    </w:p>
    <w:p w:rsidR="007F7BF2" w:rsidRPr="007F7BF2" w:rsidRDefault="007F7BF2" w:rsidP="007F7BF2">
      <w:pPr>
        <w:tabs>
          <w:tab w:val="num" w:pos="360"/>
        </w:tabs>
        <w:ind w:left="284" w:firstLine="76"/>
        <w:jc w:val="both"/>
        <w:rPr>
          <w:rFonts w:ascii="Times New Roman" w:hAnsi="Times New Roman" w:cs="Times New Roman"/>
          <w:sz w:val="28"/>
          <w:szCs w:val="28"/>
        </w:rPr>
      </w:pPr>
      <w:r w:rsidRPr="007F7BF2">
        <w:rPr>
          <w:rFonts w:ascii="Times New Roman" w:hAnsi="Times New Roman" w:cs="Times New Roman"/>
          <w:sz w:val="28"/>
          <w:szCs w:val="28"/>
        </w:rPr>
        <w:t xml:space="preserve">          МКУ МО г. Петергоф «СОЦ» за 2015 год были заключены (продлены) Договор</w:t>
      </w:r>
      <w:r w:rsidR="007A28A4">
        <w:rPr>
          <w:rFonts w:ascii="Times New Roman" w:hAnsi="Times New Roman" w:cs="Times New Roman"/>
          <w:sz w:val="28"/>
          <w:szCs w:val="28"/>
        </w:rPr>
        <w:t>ы</w:t>
      </w:r>
      <w:r w:rsidRPr="007F7BF2">
        <w:rPr>
          <w:rFonts w:ascii="Times New Roman" w:hAnsi="Times New Roman" w:cs="Times New Roman"/>
          <w:sz w:val="28"/>
          <w:szCs w:val="28"/>
        </w:rPr>
        <w:t xml:space="preserve"> о взаимном сотрудничестве в области развития и популяризации физической культуры и спорта, организации и проведении спортивно-массовых мероприятий среди детей, подростков и молодежи МО г. Петергоф с ГБОУ «школа № 412», ГБОУ «школа № 567», Федерацией настольно тенниса Санкт - Петербурга, Федерацией бадминтона Санкт - Петербурга, Федерацией тайского бокса СПб и ЛО, Федерацией Единоборств Северо – Западного региона, СДЮСШОР Петродворцового района и Федерацией гиревого спорта СПб, Федерацией армрестлинга СПб. Налажена тесная связь с руководством ВТУ ЖДВ РФ по проведению на их спортивной базе  совместных спортивных мероприятий, в которых регулярно принимают участие курсанты данных высших учебных заведений и кадеты Кадетского корпуса, также с  физкультурно – оздоровительным комплексом «Газпром» в поселке Стрельна и г. Ломоносове, на их базе МКУ МО г. Петергоф «СОЦ» проводят более половины запланированных спортивно – массовых мероприятий. </w:t>
      </w:r>
    </w:p>
    <w:p w:rsidR="007F7BF2" w:rsidRPr="007F7BF2" w:rsidRDefault="007F7BF2" w:rsidP="007F7BF2">
      <w:pPr>
        <w:tabs>
          <w:tab w:val="num" w:pos="360"/>
        </w:tabs>
        <w:ind w:left="284" w:firstLine="76"/>
        <w:jc w:val="both"/>
        <w:rPr>
          <w:rFonts w:ascii="Times New Roman" w:hAnsi="Times New Roman" w:cs="Times New Roman"/>
          <w:sz w:val="28"/>
          <w:szCs w:val="28"/>
        </w:rPr>
      </w:pPr>
      <w:r w:rsidRPr="007F7BF2">
        <w:rPr>
          <w:rFonts w:ascii="Times New Roman" w:hAnsi="Times New Roman" w:cs="Times New Roman"/>
          <w:sz w:val="28"/>
          <w:szCs w:val="28"/>
        </w:rPr>
        <w:t>На базе тренажерного зала по адресу: г. Петергоф, Ропшинское шоссе, д. 10А открыта  группа фитнеса и аэробики.</w:t>
      </w:r>
    </w:p>
    <w:p w:rsidR="007F7BF2" w:rsidRPr="007F7BF2" w:rsidRDefault="007F7BF2" w:rsidP="007F7BF2">
      <w:pPr>
        <w:tabs>
          <w:tab w:val="num" w:pos="360"/>
        </w:tabs>
        <w:ind w:left="284" w:firstLine="76"/>
        <w:jc w:val="both"/>
        <w:rPr>
          <w:rFonts w:ascii="Times New Roman" w:hAnsi="Times New Roman" w:cs="Times New Roman"/>
          <w:sz w:val="28"/>
          <w:szCs w:val="28"/>
        </w:rPr>
      </w:pPr>
      <w:r w:rsidRPr="007F7BF2">
        <w:rPr>
          <w:rFonts w:ascii="Times New Roman" w:hAnsi="Times New Roman" w:cs="Times New Roman"/>
          <w:sz w:val="28"/>
          <w:szCs w:val="28"/>
        </w:rPr>
        <w:t xml:space="preserve">Все занятия в секциях МКУ МО г. Петергоф «СОЦ» проводятся на бесплатной основе. </w:t>
      </w:r>
    </w:p>
    <w:p w:rsidR="007F7BF2" w:rsidRPr="007F7BF2" w:rsidRDefault="007F7BF2" w:rsidP="007F7BF2">
      <w:pPr>
        <w:tabs>
          <w:tab w:val="num" w:pos="360"/>
        </w:tabs>
        <w:ind w:left="284" w:firstLine="76"/>
        <w:jc w:val="both"/>
        <w:rPr>
          <w:rFonts w:ascii="Times New Roman" w:hAnsi="Times New Roman" w:cs="Times New Roman"/>
          <w:sz w:val="28"/>
          <w:szCs w:val="28"/>
        </w:rPr>
      </w:pPr>
      <w:r w:rsidRPr="007F7BF2">
        <w:rPr>
          <w:rFonts w:ascii="Times New Roman" w:hAnsi="Times New Roman" w:cs="Times New Roman"/>
          <w:sz w:val="28"/>
          <w:szCs w:val="28"/>
        </w:rPr>
        <w:lastRenderedPageBreak/>
        <w:t xml:space="preserve">     Регулярно в течении 2015 г. МКУ МО г. Петергоф «СОЦ» </w:t>
      </w:r>
      <w:r w:rsidR="007A28A4">
        <w:rPr>
          <w:rFonts w:ascii="Times New Roman" w:hAnsi="Times New Roman" w:cs="Times New Roman"/>
          <w:sz w:val="28"/>
          <w:szCs w:val="28"/>
        </w:rPr>
        <w:t>публико</w:t>
      </w:r>
      <w:r w:rsidRPr="007F7BF2">
        <w:rPr>
          <w:rFonts w:ascii="Times New Roman" w:hAnsi="Times New Roman" w:cs="Times New Roman"/>
          <w:sz w:val="28"/>
          <w:szCs w:val="28"/>
        </w:rPr>
        <w:t>вало информацию в районных СМИ о проведенных  мероприятиях.</w:t>
      </w:r>
    </w:p>
    <w:p w:rsidR="007F7BF2" w:rsidRPr="000B360E" w:rsidRDefault="000B360E" w:rsidP="000B360E">
      <w:pPr>
        <w:tabs>
          <w:tab w:val="num" w:pos="360"/>
        </w:tabs>
        <w:spacing w:after="0"/>
        <w:ind w:left="360"/>
        <w:rPr>
          <w:rFonts w:ascii="Times New Roman" w:hAnsi="Times New Roman" w:cs="Times New Roman"/>
          <w:sz w:val="28"/>
          <w:szCs w:val="28"/>
        </w:rPr>
      </w:pPr>
      <w:r>
        <w:rPr>
          <w:rFonts w:ascii="Times New Roman" w:hAnsi="Times New Roman" w:cs="Times New Roman"/>
          <w:b/>
          <w:sz w:val="28"/>
          <w:szCs w:val="28"/>
        </w:rPr>
        <w:t>2.</w:t>
      </w:r>
      <w:r w:rsidR="007F7BF2" w:rsidRPr="000B360E">
        <w:rPr>
          <w:rFonts w:ascii="Times New Roman" w:hAnsi="Times New Roman" w:cs="Times New Roman"/>
          <w:b/>
          <w:sz w:val="28"/>
          <w:szCs w:val="28"/>
        </w:rPr>
        <w:t>Материально – техническая база, проведение ремонтно – строительных работ.</w:t>
      </w:r>
    </w:p>
    <w:p w:rsidR="007F7BF2" w:rsidRPr="007F7BF2" w:rsidRDefault="007F7BF2" w:rsidP="007F7BF2">
      <w:pPr>
        <w:pStyle w:val="a6"/>
        <w:tabs>
          <w:tab w:val="num" w:pos="360"/>
        </w:tabs>
        <w:ind w:left="284" w:firstLine="76"/>
        <w:rPr>
          <w:rFonts w:ascii="Times New Roman" w:hAnsi="Times New Roman" w:cs="Times New Roman"/>
          <w:sz w:val="28"/>
          <w:szCs w:val="28"/>
        </w:rPr>
      </w:pPr>
      <w:r w:rsidRPr="007F7BF2">
        <w:rPr>
          <w:rFonts w:ascii="Times New Roman" w:hAnsi="Times New Roman" w:cs="Times New Roman"/>
          <w:sz w:val="28"/>
          <w:szCs w:val="28"/>
        </w:rPr>
        <w:t xml:space="preserve">     Основным мероприятием 2015 г. явились работы по строительству спортивной площадки, площадью 12 250 м</w:t>
      </w:r>
      <w:r w:rsidRPr="007F7BF2">
        <w:rPr>
          <w:rFonts w:ascii="Times New Roman" w:hAnsi="Times New Roman" w:cs="Times New Roman"/>
          <w:sz w:val="28"/>
          <w:szCs w:val="28"/>
          <w:vertAlign w:val="superscript"/>
        </w:rPr>
        <w:t>2</w:t>
      </w:r>
      <w:r w:rsidRPr="007F7BF2">
        <w:rPr>
          <w:rFonts w:ascii="Times New Roman" w:hAnsi="Times New Roman" w:cs="Times New Roman"/>
          <w:sz w:val="28"/>
          <w:szCs w:val="28"/>
        </w:rPr>
        <w:t xml:space="preserve"> по адресу: г. Петергоф, южнее дома № 24 по Собственному проспекту. Большая заслуга в строительстве данной площадки принадлежит Главе МО город Петергоф М.И. Барышникову. В августе 2015 г. после завершения первоначальных строительных работ, данная спортивная площадка и находящееся на ней имущество были переданы МКУ СОЦ на правах оперативного управления. Открытие данной площадки планируется провести в День города Петергофа в 2016 году.</w:t>
      </w:r>
    </w:p>
    <w:p w:rsidR="007F7BF2" w:rsidRPr="007F7BF2" w:rsidRDefault="007F7BF2" w:rsidP="007F7BF2">
      <w:pPr>
        <w:tabs>
          <w:tab w:val="num" w:pos="360"/>
        </w:tabs>
        <w:ind w:left="284" w:firstLine="76"/>
        <w:jc w:val="both"/>
        <w:rPr>
          <w:rFonts w:ascii="Times New Roman" w:hAnsi="Times New Roman" w:cs="Times New Roman"/>
          <w:sz w:val="28"/>
          <w:szCs w:val="28"/>
        </w:rPr>
      </w:pPr>
      <w:r w:rsidRPr="007F7BF2">
        <w:rPr>
          <w:rFonts w:ascii="Times New Roman" w:hAnsi="Times New Roman" w:cs="Times New Roman"/>
          <w:sz w:val="28"/>
          <w:szCs w:val="28"/>
        </w:rPr>
        <w:t xml:space="preserve">          В 2015 году МКУ МО г. Петергоф «Спортивно – оздоровительный центр» были заключены договор</w:t>
      </w:r>
      <w:r w:rsidR="000B360E">
        <w:rPr>
          <w:rFonts w:ascii="Times New Roman" w:hAnsi="Times New Roman" w:cs="Times New Roman"/>
          <w:sz w:val="28"/>
          <w:szCs w:val="28"/>
        </w:rPr>
        <w:t>ы</w:t>
      </w:r>
      <w:r w:rsidRPr="007F7BF2">
        <w:rPr>
          <w:rFonts w:ascii="Times New Roman" w:hAnsi="Times New Roman" w:cs="Times New Roman"/>
          <w:sz w:val="28"/>
          <w:szCs w:val="28"/>
        </w:rPr>
        <w:t xml:space="preserve"> с подрядными организациями на проведение следующих ремонтных работ:</w:t>
      </w:r>
    </w:p>
    <w:p w:rsidR="007F7BF2" w:rsidRPr="007F7BF2" w:rsidRDefault="000B360E" w:rsidP="000B360E">
      <w:pPr>
        <w:pStyle w:val="a6"/>
        <w:spacing w:after="0"/>
        <w:ind w:left="360"/>
        <w:jc w:val="both"/>
        <w:rPr>
          <w:rFonts w:ascii="Times New Roman" w:hAnsi="Times New Roman" w:cs="Times New Roman"/>
          <w:sz w:val="28"/>
          <w:szCs w:val="28"/>
        </w:rPr>
      </w:pPr>
      <w:r>
        <w:rPr>
          <w:rFonts w:ascii="Times New Roman" w:hAnsi="Times New Roman" w:cs="Times New Roman"/>
          <w:sz w:val="28"/>
          <w:szCs w:val="28"/>
        </w:rPr>
        <w:t>1.в</w:t>
      </w:r>
      <w:r w:rsidR="007F7BF2" w:rsidRPr="007F7BF2">
        <w:rPr>
          <w:rFonts w:ascii="Times New Roman" w:hAnsi="Times New Roman" w:cs="Times New Roman"/>
          <w:sz w:val="28"/>
          <w:szCs w:val="28"/>
        </w:rPr>
        <w:t>осстановительны</w:t>
      </w:r>
      <w:r>
        <w:rPr>
          <w:rFonts w:ascii="Times New Roman" w:hAnsi="Times New Roman" w:cs="Times New Roman"/>
          <w:sz w:val="28"/>
          <w:szCs w:val="28"/>
        </w:rPr>
        <w:t>х</w:t>
      </w:r>
      <w:r w:rsidR="007F7BF2" w:rsidRPr="007F7BF2">
        <w:rPr>
          <w:rFonts w:ascii="Times New Roman" w:hAnsi="Times New Roman" w:cs="Times New Roman"/>
          <w:sz w:val="28"/>
          <w:szCs w:val="28"/>
        </w:rPr>
        <w:t xml:space="preserve"> работы инженерных сетей,</w:t>
      </w:r>
      <w:r>
        <w:rPr>
          <w:rFonts w:ascii="Times New Roman" w:hAnsi="Times New Roman" w:cs="Times New Roman"/>
          <w:sz w:val="28"/>
          <w:szCs w:val="28"/>
        </w:rPr>
        <w:t xml:space="preserve"> </w:t>
      </w:r>
      <w:r w:rsidR="007F7BF2" w:rsidRPr="007F7BF2">
        <w:rPr>
          <w:rFonts w:ascii="Times New Roman" w:hAnsi="Times New Roman" w:cs="Times New Roman"/>
          <w:sz w:val="28"/>
          <w:szCs w:val="28"/>
        </w:rPr>
        <w:t>сантехнического оборудования, светового и электрического оборудования в</w:t>
      </w:r>
      <w:r>
        <w:rPr>
          <w:rFonts w:ascii="Times New Roman" w:hAnsi="Times New Roman" w:cs="Times New Roman"/>
          <w:sz w:val="28"/>
          <w:szCs w:val="28"/>
        </w:rPr>
        <w:t xml:space="preserve"> </w:t>
      </w:r>
      <w:r w:rsidR="007F7BF2" w:rsidRPr="007F7BF2">
        <w:rPr>
          <w:rFonts w:ascii="Times New Roman" w:hAnsi="Times New Roman" w:cs="Times New Roman"/>
          <w:sz w:val="28"/>
          <w:szCs w:val="28"/>
        </w:rPr>
        <w:t xml:space="preserve"> помещениях МКУ СОЦ по адресам: г. Петергоф, ул. Ботаническая, д. 14/2 лит. Е, ул. Разводная, д. 4 на общую сумму 76 500 рублей 00 копеек.</w:t>
      </w:r>
    </w:p>
    <w:p w:rsidR="007F7BF2" w:rsidRPr="000B360E" w:rsidRDefault="000B360E" w:rsidP="000B360E">
      <w:pPr>
        <w:tabs>
          <w:tab w:val="num" w:pos="360"/>
        </w:tabs>
        <w:spacing w:after="0"/>
        <w:ind w:left="360"/>
        <w:jc w:val="both"/>
        <w:rPr>
          <w:rFonts w:ascii="Times New Roman" w:hAnsi="Times New Roman" w:cs="Times New Roman"/>
          <w:sz w:val="28"/>
          <w:szCs w:val="28"/>
        </w:rPr>
      </w:pPr>
      <w:r>
        <w:rPr>
          <w:rFonts w:ascii="Times New Roman" w:hAnsi="Times New Roman" w:cs="Times New Roman"/>
          <w:sz w:val="28"/>
          <w:szCs w:val="28"/>
        </w:rPr>
        <w:t>2.</w:t>
      </w:r>
      <w:r w:rsidR="007F7BF2" w:rsidRPr="000B360E">
        <w:rPr>
          <w:rFonts w:ascii="Times New Roman" w:hAnsi="Times New Roman" w:cs="Times New Roman"/>
          <w:sz w:val="28"/>
          <w:szCs w:val="28"/>
        </w:rPr>
        <w:t>Проведены строительные работы с перепланировкой помещения и установкой пандуса для людей с ограниченными возможностями по адресу: г. Петергоф, Ропшинское шоссе, д. 10А (133,5 кв. м) на общую сумму 1 888 162 рубля 31 копейка.</w:t>
      </w:r>
    </w:p>
    <w:p w:rsidR="007F7BF2" w:rsidRPr="000B360E" w:rsidRDefault="000B360E" w:rsidP="000B360E">
      <w:pPr>
        <w:tabs>
          <w:tab w:val="num" w:pos="360"/>
        </w:tabs>
        <w:spacing w:after="0"/>
        <w:ind w:left="360"/>
        <w:jc w:val="both"/>
        <w:rPr>
          <w:rFonts w:ascii="Times New Roman" w:hAnsi="Times New Roman" w:cs="Times New Roman"/>
          <w:sz w:val="28"/>
          <w:szCs w:val="28"/>
        </w:rPr>
      </w:pPr>
      <w:r>
        <w:rPr>
          <w:rFonts w:ascii="Times New Roman" w:hAnsi="Times New Roman" w:cs="Times New Roman"/>
          <w:sz w:val="28"/>
          <w:szCs w:val="28"/>
        </w:rPr>
        <w:t>3.</w:t>
      </w:r>
      <w:r w:rsidR="007F7BF2" w:rsidRPr="000B360E">
        <w:rPr>
          <w:rFonts w:ascii="Times New Roman" w:hAnsi="Times New Roman" w:cs="Times New Roman"/>
          <w:sz w:val="28"/>
          <w:szCs w:val="28"/>
        </w:rPr>
        <w:t>Проведен ремонт помещения СК «Дракон» по адресу: г. Петергоф, Ропшинское шоссе, д. 10А (210,7 кв. м) на общую сумму 648 122 рубля 25 копеек.</w:t>
      </w:r>
    </w:p>
    <w:p w:rsidR="007F7BF2" w:rsidRPr="007F7BF2" w:rsidRDefault="007F7BF2" w:rsidP="007F7BF2">
      <w:pPr>
        <w:pStyle w:val="a6"/>
        <w:tabs>
          <w:tab w:val="num" w:pos="360"/>
        </w:tabs>
        <w:ind w:left="284" w:firstLine="76"/>
        <w:jc w:val="both"/>
        <w:rPr>
          <w:rFonts w:ascii="Times New Roman" w:hAnsi="Times New Roman" w:cs="Times New Roman"/>
          <w:sz w:val="28"/>
          <w:szCs w:val="28"/>
        </w:rPr>
      </w:pPr>
      <w:r>
        <w:rPr>
          <w:rFonts w:ascii="Times New Roman" w:hAnsi="Times New Roman" w:cs="Times New Roman"/>
          <w:sz w:val="28"/>
          <w:szCs w:val="28"/>
        </w:rPr>
        <w:t>Т</w:t>
      </w:r>
      <w:r w:rsidR="000B360E">
        <w:rPr>
          <w:rFonts w:ascii="Times New Roman" w:hAnsi="Times New Roman" w:cs="Times New Roman"/>
          <w:sz w:val="28"/>
          <w:szCs w:val="28"/>
        </w:rPr>
        <w:t xml:space="preserve">акже в 2015 году </w:t>
      </w:r>
      <w:r>
        <w:rPr>
          <w:rFonts w:ascii="Times New Roman" w:hAnsi="Times New Roman" w:cs="Times New Roman"/>
          <w:sz w:val="28"/>
          <w:szCs w:val="28"/>
        </w:rPr>
        <w:t xml:space="preserve"> был</w:t>
      </w:r>
      <w:r w:rsidRPr="007F7BF2">
        <w:rPr>
          <w:rFonts w:ascii="Times New Roman" w:hAnsi="Times New Roman" w:cs="Times New Roman"/>
          <w:sz w:val="28"/>
          <w:szCs w:val="28"/>
        </w:rPr>
        <w:t xml:space="preserve"> приобретен и установлен новый стационарный боксерский ринг в СК «Дракон» МКУ МО г. Петергоф  «СОЦ» по адресу: г. Петергоф, Ропшинское шоссе, д. 10А, помещение 1 – Н на общую сумму 120 000 рублей 00 копеек и переносной боксерский ринг для организации и проведения соревнований по боксу и тайскому боксу на сумму 262 000 рублей 00 копеек.</w:t>
      </w:r>
    </w:p>
    <w:p w:rsidR="007F7BF2" w:rsidRPr="007F7BF2" w:rsidRDefault="007F7BF2" w:rsidP="007F7BF2">
      <w:pPr>
        <w:pStyle w:val="a6"/>
        <w:tabs>
          <w:tab w:val="num" w:pos="360"/>
        </w:tabs>
        <w:ind w:left="284" w:firstLine="76"/>
        <w:jc w:val="both"/>
        <w:rPr>
          <w:rFonts w:ascii="Times New Roman" w:hAnsi="Times New Roman" w:cs="Times New Roman"/>
          <w:sz w:val="28"/>
          <w:szCs w:val="28"/>
        </w:rPr>
      </w:pPr>
      <w:r w:rsidRPr="007F7BF2">
        <w:rPr>
          <w:rFonts w:ascii="Times New Roman" w:hAnsi="Times New Roman" w:cs="Times New Roman"/>
          <w:sz w:val="28"/>
          <w:szCs w:val="28"/>
        </w:rPr>
        <w:t>В течении го</w:t>
      </w:r>
      <w:r>
        <w:rPr>
          <w:rFonts w:ascii="Times New Roman" w:hAnsi="Times New Roman" w:cs="Times New Roman"/>
          <w:sz w:val="28"/>
          <w:szCs w:val="28"/>
        </w:rPr>
        <w:t>да МКУ МО г. Петергоф «СОЦ» была</w:t>
      </w:r>
      <w:r w:rsidRPr="007F7BF2">
        <w:rPr>
          <w:rFonts w:ascii="Times New Roman" w:hAnsi="Times New Roman" w:cs="Times New Roman"/>
          <w:sz w:val="28"/>
          <w:szCs w:val="28"/>
        </w:rPr>
        <w:t xml:space="preserve"> приобретена спортивная форма для занимающихся в секции футбола на общую сумму 68 800 рублей 00 копеек, в детской секции хоккея с шайбой на общую сумму 76 100 рублей 00 копеек, в секции тайского бокса на общую сумму 250 700 рублей 00 копеек, в секции волейбола на общую </w:t>
      </w:r>
      <w:r w:rsidRPr="007F7BF2">
        <w:rPr>
          <w:rFonts w:ascii="Times New Roman" w:hAnsi="Times New Roman" w:cs="Times New Roman"/>
          <w:sz w:val="28"/>
          <w:szCs w:val="28"/>
        </w:rPr>
        <w:lastRenderedPageBreak/>
        <w:t xml:space="preserve">сумму 10 000 рублей 00 копеек, секции шахмат на общую сумму 18 000 рублей 00 копеек.  </w:t>
      </w:r>
    </w:p>
    <w:p w:rsidR="007F7BF2" w:rsidRPr="007F7BF2" w:rsidRDefault="007F7BF2" w:rsidP="007F7BF2">
      <w:pPr>
        <w:pStyle w:val="a6"/>
        <w:tabs>
          <w:tab w:val="num" w:pos="360"/>
        </w:tabs>
        <w:ind w:left="284" w:firstLine="76"/>
        <w:jc w:val="both"/>
        <w:rPr>
          <w:rFonts w:ascii="Times New Roman" w:hAnsi="Times New Roman" w:cs="Times New Roman"/>
          <w:sz w:val="28"/>
          <w:szCs w:val="28"/>
        </w:rPr>
      </w:pPr>
      <w:r w:rsidRPr="007F7BF2">
        <w:rPr>
          <w:rFonts w:ascii="Times New Roman" w:hAnsi="Times New Roman" w:cs="Times New Roman"/>
          <w:sz w:val="28"/>
          <w:szCs w:val="28"/>
        </w:rPr>
        <w:t>Обща</w:t>
      </w:r>
      <w:r w:rsidR="000B360E">
        <w:rPr>
          <w:rFonts w:ascii="Times New Roman" w:hAnsi="Times New Roman" w:cs="Times New Roman"/>
          <w:sz w:val="28"/>
          <w:szCs w:val="28"/>
        </w:rPr>
        <w:t>я сумма расходов на содержание м</w:t>
      </w:r>
      <w:r w:rsidRPr="007F7BF2">
        <w:rPr>
          <w:rFonts w:ascii="Times New Roman" w:hAnsi="Times New Roman" w:cs="Times New Roman"/>
          <w:sz w:val="28"/>
          <w:szCs w:val="28"/>
        </w:rPr>
        <w:t>униципального казенного учреждения муниципального образования город Петергоф «Спортивно – оздоровительный центр» в 2015 году составила 17 054 600 рублей 00 копеек.</w:t>
      </w:r>
    </w:p>
    <w:p w:rsidR="007F7BF2" w:rsidRPr="007F7BF2" w:rsidRDefault="007F7BF2" w:rsidP="007F7BF2">
      <w:pPr>
        <w:pStyle w:val="a6"/>
        <w:tabs>
          <w:tab w:val="num" w:pos="360"/>
        </w:tabs>
        <w:ind w:left="284" w:firstLine="76"/>
        <w:jc w:val="both"/>
        <w:rPr>
          <w:rFonts w:ascii="Times New Roman" w:hAnsi="Times New Roman" w:cs="Times New Roman"/>
          <w:sz w:val="28"/>
          <w:szCs w:val="28"/>
        </w:rPr>
      </w:pPr>
      <w:r w:rsidRPr="007F7BF2">
        <w:rPr>
          <w:rFonts w:ascii="Times New Roman" w:hAnsi="Times New Roman" w:cs="Times New Roman"/>
          <w:sz w:val="28"/>
          <w:szCs w:val="28"/>
        </w:rPr>
        <w:t>Бюджет у</w:t>
      </w:r>
      <w:r w:rsidR="000B360E">
        <w:rPr>
          <w:rFonts w:ascii="Times New Roman" w:hAnsi="Times New Roman" w:cs="Times New Roman"/>
          <w:sz w:val="28"/>
          <w:szCs w:val="28"/>
        </w:rPr>
        <w:t>чреждения был исполнен на 99,99</w:t>
      </w:r>
      <w:r w:rsidRPr="007F7BF2">
        <w:rPr>
          <w:rFonts w:ascii="Times New Roman" w:hAnsi="Times New Roman" w:cs="Times New Roman"/>
          <w:sz w:val="28"/>
          <w:szCs w:val="28"/>
        </w:rPr>
        <w:t xml:space="preserve"> %.</w:t>
      </w:r>
    </w:p>
    <w:p w:rsidR="007F7BF2" w:rsidRPr="007F7BF2" w:rsidRDefault="007E609A" w:rsidP="000B360E">
      <w:pPr>
        <w:spacing w:after="0"/>
        <w:ind w:left="360"/>
        <w:rPr>
          <w:rFonts w:ascii="Times New Roman" w:hAnsi="Times New Roman" w:cs="Times New Roman"/>
          <w:sz w:val="28"/>
          <w:szCs w:val="28"/>
        </w:rPr>
      </w:pPr>
      <w:r>
        <w:rPr>
          <w:rFonts w:ascii="Times New Roman" w:hAnsi="Times New Roman" w:cs="Times New Roman"/>
          <w:b/>
          <w:sz w:val="28"/>
          <w:szCs w:val="28"/>
        </w:rPr>
        <w:t>3</w:t>
      </w:r>
      <w:r w:rsidR="000B360E">
        <w:rPr>
          <w:rFonts w:ascii="Times New Roman" w:hAnsi="Times New Roman" w:cs="Times New Roman"/>
          <w:b/>
          <w:sz w:val="28"/>
          <w:szCs w:val="28"/>
        </w:rPr>
        <w:t>.</w:t>
      </w:r>
      <w:r w:rsidR="007F7BF2" w:rsidRPr="007F7BF2">
        <w:rPr>
          <w:rFonts w:ascii="Times New Roman" w:hAnsi="Times New Roman" w:cs="Times New Roman"/>
          <w:b/>
          <w:sz w:val="28"/>
          <w:szCs w:val="28"/>
        </w:rPr>
        <w:t>Организация и проведение спортивно – массовых мероприятий.</w:t>
      </w:r>
    </w:p>
    <w:p w:rsidR="007F7BF2" w:rsidRPr="007F7BF2" w:rsidRDefault="007F7BF2" w:rsidP="007F7BF2">
      <w:pPr>
        <w:tabs>
          <w:tab w:val="num" w:pos="360"/>
        </w:tabs>
        <w:ind w:left="284" w:firstLine="76"/>
        <w:jc w:val="both"/>
        <w:rPr>
          <w:rFonts w:ascii="Times New Roman" w:hAnsi="Times New Roman" w:cs="Times New Roman"/>
          <w:sz w:val="28"/>
          <w:szCs w:val="28"/>
        </w:rPr>
      </w:pPr>
      <w:r w:rsidRPr="007F7BF2">
        <w:rPr>
          <w:rFonts w:ascii="Times New Roman" w:hAnsi="Times New Roman" w:cs="Times New Roman"/>
          <w:sz w:val="28"/>
          <w:szCs w:val="28"/>
        </w:rPr>
        <w:t xml:space="preserve">       За 2015 год МКУ МО г. Петергоф «СОЦ» было организовано и проведено 89 мероприятий, из них 61 для детей и подростков по следующим видам спорта: футболу, баскетболу, волейболу, борьбе самбо, тайскому боксу, боксу, шахматам, гиревому спорту, плаванию, настольному теннису, армрестлингу, петанку</w:t>
      </w:r>
      <w:r w:rsidR="000B360E">
        <w:rPr>
          <w:rFonts w:ascii="Times New Roman" w:hAnsi="Times New Roman" w:cs="Times New Roman"/>
          <w:sz w:val="28"/>
          <w:szCs w:val="28"/>
        </w:rPr>
        <w:t xml:space="preserve"> </w:t>
      </w:r>
      <w:r w:rsidRPr="007F7BF2">
        <w:rPr>
          <w:rFonts w:ascii="Times New Roman" w:hAnsi="Times New Roman" w:cs="Times New Roman"/>
          <w:sz w:val="28"/>
          <w:szCs w:val="28"/>
        </w:rPr>
        <w:t xml:space="preserve"> в которых всего приняли участие 6419 спортсменов из них детей и подростков – 4456 чел. По сравнению с 2014 годом количество спортивных мероприятий увеличилось на семь, также увеличилось количество участников соревнований, что свидетельствует о возрастающем интересе к спорту и здоровому образу жизни среди жителей МО город Петергоф. Общее финансирование мероприятий составило 2 358 286 рублей 79 копеек.</w:t>
      </w:r>
    </w:p>
    <w:p w:rsidR="007F7BF2" w:rsidRPr="007F7BF2" w:rsidRDefault="007E609A" w:rsidP="000B360E">
      <w:pPr>
        <w:spacing w:after="0"/>
        <w:ind w:left="360"/>
        <w:jc w:val="both"/>
        <w:rPr>
          <w:rFonts w:ascii="Times New Roman" w:hAnsi="Times New Roman" w:cs="Times New Roman"/>
          <w:b/>
          <w:sz w:val="28"/>
          <w:szCs w:val="28"/>
        </w:rPr>
      </w:pPr>
      <w:r>
        <w:rPr>
          <w:rFonts w:ascii="Times New Roman" w:hAnsi="Times New Roman" w:cs="Times New Roman"/>
          <w:b/>
          <w:sz w:val="28"/>
          <w:szCs w:val="28"/>
        </w:rPr>
        <w:t>4</w:t>
      </w:r>
      <w:r w:rsidR="000B360E">
        <w:rPr>
          <w:rFonts w:ascii="Times New Roman" w:hAnsi="Times New Roman" w:cs="Times New Roman"/>
          <w:b/>
          <w:sz w:val="28"/>
          <w:szCs w:val="28"/>
        </w:rPr>
        <w:t>.</w:t>
      </w:r>
      <w:r w:rsidR="007F7BF2" w:rsidRPr="007F7BF2">
        <w:rPr>
          <w:rFonts w:ascii="Times New Roman" w:hAnsi="Times New Roman" w:cs="Times New Roman"/>
          <w:b/>
          <w:sz w:val="28"/>
          <w:szCs w:val="28"/>
        </w:rPr>
        <w:t xml:space="preserve">Организация и проведение массовых спортивно – зрелищных </w:t>
      </w:r>
    </w:p>
    <w:p w:rsidR="007F7BF2" w:rsidRPr="007F7BF2" w:rsidRDefault="007F7BF2" w:rsidP="007F7BF2">
      <w:pPr>
        <w:tabs>
          <w:tab w:val="num" w:pos="360"/>
        </w:tabs>
        <w:ind w:left="284" w:firstLine="76"/>
        <w:jc w:val="both"/>
        <w:rPr>
          <w:rFonts w:ascii="Times New Roman" w:hAnsi="Times New Roman" w:cs="Times New Roman"/>
          <w:sz w:val="28"/>
          <w:szCs w:val="28"/>
        </w:rPr>
      </w:pPr>
      <w:r w:rsidRPr="007F7BF2">
        <w:rPr>
          <w:rFonts w:ascii="Times New Roman" w:hAnsi="Times New Roman" w:cs="Times New Roman"/>
          <w:b/>
          <w:sz w:val="28"/>
          <w:szCs w:val="28"/>
        </w:rPr>
        <w:t xml:space="preserve">     мероприятий.</w:t>
      </w:r>
      <w:r w:rsidRPr="007F7BF2">
        <w:rPr>
          <w:rFonts w:ascii="Times New Roman" w:hAnsi="Times New Roman" w:cs="Times New Roman"/>
          <w:sz w:val="28"/>
          <w:szCs w:val="28"/>
        </w:rPr>
        <w:t xml:space="preserve"> </w:t>
      </w:r>
    </w:p>
    <w:p w:rsidR="007F7BF2" w:rsidRPr="007F7BF2" w:rsidRDefault="007F7BF2" w:rsidP="007F7BF2">
      <w:pPr>
        <w:tabs>
          <w:tab w:val="num" w:pos="360"/>
        </w:tabs>
        <w:ind w:left="284" w:firstLine="76"/>
        <w:jc w:val="both"/>
        <w:rPr>
          <w:rFonts w:ascii="Times New Roman" w:hAnsi="Times New Roman" w:cs="Times New Roman"/>
          <w:sz w:val="28"/>
          <w:szCs w:val="28"/>
        </w:rPr>
      </w:pPr>
      <w:r w:rsidRPr="007F7BF2">
        <w:rPr>
          <w:rFonts w:ascii="Times New Roman" w:hAnsi="Times New Roman" w:cs="Times New Roman"/>
          <w:sz w:val="28"/>
          <w:szCs w:val="28"/>
        </w:rPr>
        <w:t>С января по декабрь 2015 г. МКУ МО г. Петергоф «СОЦ» было организовано и проведено Первенство МО город Петергоф по молниеносной игре в шахматы «Кубок Самсона». Данное мероприятие проводится ежегодно и охватывает большое количество юных шахматистов района.</w:t>
      </w:r>
    </w:p>
    <w:p w:rsidR="007F7BF2" w:rsidRPr="007F7BF2" w:rsidRDefault="007F7BF2" w:rsidP="007F7BF2">
      <w:pPr>
        <w:tabs>
          <w:tab w:val="num" w:pos="360"/>
        </w:tabs>
        <w:ind w:left="284" w:firstLine="76"/>
        <w:jc w:val="both"/>
        <w:rPr>
          <w:rFonts w:ascii="Times New Roman" w:hAnsi="Times New Roman" w:cs="Times New Roman"/>
          <w:sz w:val="28"/>
          <w:szCs w:val="28"/>
        </w:rPr>
      </w:pPr>
      <w:r w:rsidRPr="007F7BF2">
        <w:rPr>
          <w:rFonts w:ascii="Times New Roman" w:hAnsi="Times New Roman" w:cs="Times New Roman"/>
          <w:sz w:val="28"/>
          <w:szCs w:val="28"/>
        </w:rPr>
        <w:t>В апреле и октябре месяце были проведены традиционные соревнования по баскетболу памяти застуженного тренера СССР А.И. Новожилова.</w:t>
      </w:r>
    </w:p>
    <w:p w:rsidR="007F7BF2" w:rsidRPr="007F7BF2" w:rsidRDefault="000B360E" w:rsidP="007F7BF2">
      <w:pPr>
        <w:tabs>
          <w:tab w:val="num" w:pos="360"/>
        </w:tabs>
        <w:ind w:left="284" w:firstLine="76"/>
        <w:jc w:val="both"/>
        <w:rPr>
          <w:rFonts w:ascii="Times New Roman" w:hAnsi="Times New Roman" w:cs="Times New Roman"/>
          <w:sz w:val="28"/>
          <w:szCs w:val="28"/>
        </w:rPr>
      </w:pPr>
      <w:r>
        <w:rPr>
          <w:rFonts w:ascii="Times New Roman" w:hAnsi="Times New Roman" w:cs="Times New Roman"/>
          <w:sz w:val="28"/>
          <w:szCs w:val="28"/>
        </w:rPr>
        <w:t>В апреле был</w:t>
      </w:r>
      <w:r w:rsidR="007F7BF2" w:rsidRPr="007F7BF2">
        <w:rPr>
          <w:rFonts w:ascii="Times New Roman" w:hAnsi="Times New Roman" w:cs="Times New Roman"/>
          <w:sz w:val="28"/>
          <w:szCs w:val="28"/>
        </w:rPr>
        <w:t xml:space="preserve"> организован и проведен муниципальный этап Санкт – Петербургского турнира среди юных футболистов «Кожаный мяч». </w:t>
      </w:r>
    </w:p>
    <w:p w:rsidR="007F7BF2" w:rsidRPr="007F7BF2" w:rsidRDefault="007F7BF2" w:rsidP="007F7BF2">
      <w:pPr>
        <w:tabs>
          <w:tab w:val="num" w:pos="360"/>
        </w:tabs>
        <w:ind w:left="284" w:firstLine="76"/>
        <w:jc w:val="both"/>
        <w:rPr>
          <w:rFonts w:ascii="Times New Roman" w:hAnsi="Times New Roman" w:cs="Times New Roman"/>
          <w:sz w:val="28"/>
          <w:szCs w:val="28"/>
        </w:rPr>
      </w:pPr>
      <w:r w:rsidRPr="007F7BF2">
        <w:rPr>
          <w:rFonts w:ascii="Times New Roman" w:hAnsi="Times New Roman" w:cs="Times New Roman"/>
          <w:sz w:val="28"/>
          <w:szCs w:val="28"/>
        </w:rPr>
        <w:t>В мае 2015 г. МКУ МО г. Петергоф «СОЦ» при участии МО город Петергоф  организовали и провели крупный Открытый турнир по гиревому спорту на призы МО город Петергоф, посвященный Дню Победы.</w:t>
      </w:r>
    </w:p>
    <w:p w:rsidR="007F7BF2" w:rsidRPr="007F7BF2" w:rsidRDefault="007F7BF2" w:rsidP="007F7BF2">
      <w:pPr>
        <w:tabs>
          <w:tab w:val="num" w:pos="360"/>
        </w:tabs>
        <w:ind w:left="284" w:firstLine="76"/>
        <w:jc w:val="both"/>
        <w:rPr>
          <w:rFonts w:ascii="Times New Roman" w:hAnsi="Times New Roman" w:cs="Times New Roman"/>
          <w:sz w:val="28"/>
          <w:szCs w:val="28"/>
        </w:rPr>
      </w:pPr>
      <w:r w:rsidRPr="007F7BF2">
        <w:rPr>
          <w:rFonts w:ascii="Times New Roman" w:hAnsi="Times New Roman" w:cs="Times New Roman"/>
          <w:sz w:val="28"/>
          <w:szCs w:val="28"/>
        </w:rPr>
        <w:lastRenderedPageBreak/>
        <w:t>В мае месяце были организованы и проведены, ставшие уже традиционными соревнования по плаванию «Мама, папа, я – спортивная семья» среди детей и их родителей на базе физкультурно – оздоровительного комплекса «Газпром» в поселке Стрельна.</w:t>
      </w:r>
    </w:p>
    <w:p w:rsidR="007F7BF2" w:rsidRPr="007F7BF2" w:rsidRDefault="007F7BF2" w:rsidP="007F7BF2">
      <w:pPr>
        <w:tabs>
          <w:tab w:val="num" w:pos="360"/>
        </w:tabs>
        <w:ind w:left="284" w:firstLine="76"/>
        <w:jc w:val="both"/>
        <w:rPr>
          <w:rFonts w:ascii="Times New Roman" w:hAnsi="Times New Roman" w:cs="Times New Roman"/>
          <w:sz w:val="28"/>
          <w:szCs w:val="28"/>
        </w:rPr>
      </w:pPr>
      <w:r w:rsidRPr="007F7BF2">
        <w:rPr>
          <w:rFonts w:ascii="Times New Roman" w:hAnsi="Times New Roman" w:cs="Times New Roman"/>
          <w:sz w:val="28"/>
          <w:szCs w:val="28"/>
        </w:rPr>
        <w:t>Также в мае 2015 г. на стадионе школы № 529 состоялся спортивный праздник «Мы выбираем спорт».</w:t>
      </w:r>
      <w:r w:rsidR="000B360E">
        <w:rPr>
          <w:rFonts w:ascii="Times New Roman" w:hAnsi="Times New Roman" w:cs="Times New Roman"/>
          <w:sz w:val="28"/>
          <w:szCs w:val="28"/>
        </w:rPr>
        <w:t xml:space="preserve"> </w:t>
      </w:r>
      <w:r w:rsidRPr="007F7BF2">
        <w:rPr>
          <w:rFonts w:ascii="Times New Roman" w:hAnsi="Times New Roman" w:cs="Times New Roman"/>
          <w:sz w:val="28"/>
          <w:szCs w:val="28"/>
        </w:rPr>
        <w:t xml:space="preserve">В рамках праздника состоялись соревнования по футболу,  гиревому спорту, стритболу, армрестлингу. </w:t>
      </w:r>
    </w:p>
    <w:p w:rsidR="007F7BF2" w:rsidRPr="007F7BF2" w:rsidRDefault="007F7BF2" w:rsidP="007F7BF2">
      <w:pPr>
        <w:tabs>
          <w:tab w:val="num" w:pos="360"/>
        </w:tabs>
        <w:ind w:left="284" w:firstLine="76"/>
        <w:jc w:val="both"/>
        <w:rPr>
          <w:rFonts w:ascii="Times New Roman" w:hAnsi="Times New Roman" w:cs="Times New Roman"/>
          <w:sz w:val="28"/>
          <w:szCs w:val="28"/>
        </w:rPr>
      </w:pPr>
      <w:r w:rsidRPr="007F7BF2">
        <w:rPr>
          <w:rFonts w:ascii="Times New Roman" w:hAnsi="Times New Roman" w:cs="Times New Roman"/>
          <w:sz w:val="28"/>
          <w:szCs w:val="28"/>
        </w:rPr>
        <w:t>В мае месяце был организован и проведен крупный Открытый турнир по армрестлингу «Петергофский рубеж», посвященный Дню Победы.</w:t>
      </w:r>
    </w:p>
    <w:p w:rsidR="007F7BF2" w:rsidRPr="007F7BF2" w:rsidRDefault="007F7BF2" w:rsidP="007F7BF2">
      <w:pPr>
        <w:tabs>
          <w:tab w:val="num" w:pos="360"/>
        </w:tabs>
        <w:ind w:left="284" w:firstLine="76"/>
        <w:jc w:val="both"/>
        <w:rPr>
          <w:rFonts w:ascii="Times New Roman" w:hAnsi="Times New Roman" w:cs="Times New Roman"/>
          <w:sz w:val="28"/>
          <w:szCs w:val="28"/>
        </w:rPr>
      </w:pPr>
      <w:r w:rsidRPr="007F7BF2">
        <w:rPr>
          <w:rFonts w:ascii="Times New Roman" w:hAnsi="Times New Roman" w:cs="Times New Roman"/>
          <w:sz w:val="28"/>
          <w:szCs w:val="28"/>
        </w:rPr>
        <w:t>Традиционно в мае был организован кросс среди всех возрастов жителей МО город Петергоф. Данном мероприятии ежегодно принимают участие более 70 человек.</w:t>
      </w:r>
    </w:p>
    <w:p w:rsidR="007F7BF2" w:rsidRPr="007F7BF2" w:rsidRDefault="007F7BF2" w:rsidP="007F7BF2">
      <w:pPr>
        <w:tabs>
          <w:tab w:val="num" w:pos="360"/>
        </w:tabs>
        <w:ind w:left="284" w:firstLine="76"/>
        <w:jc w:val="both"/>
        <w:rPr>
          <w:rFonts w:ascii="Times New Roman" w:hAnsi="Times New Roman" w:cs="Times New Roman"/>
          <w:sz w:val="28"/>
          <w:szCs w:val="28"/>
        </w:rPr>
      </w:pPr>
      <w:r w:rsidRPr="007F7BF2">
        <w:rPr>
          <w:rFonts w:ascii="Times New Roman" w:hAnsi="Times New Roman" w:cs="Times New Roman"/>
          <w:sz w:val="28"/>
          <w:szCs w:val="28"/>
        </w:rPr>
        <w:t>12 июня 2015 г. была организована и проведена спартакиада дворовых команд по различным видам спорта, посвященная Дню России.</w:t>
      </w:r>
    </w:p>
    <w:p w:rsidR="007F7BF2" w:rsidRPr="007F7BF2" w:rsidRDefault="007F7BF2" w:rsidP="007F7BF2">
      <w:pPr>
        <w:tabs>
          <w:tab w:val="num" w:pos="360"/>
        </w:tabs>
        <w:ind w:left="284" w:firstLine="76"/>
        <w:jc w:val="both"/>
        <w:rPr>
          <w:rFonts w:ascii="Times New Roman" w:hAnsi="Times New Roman" w:cs="Times New Roman"/>
          <w:sz w:val="28"/>
          <w:szCs w:val="28"/>
        </w:rPr>
      </w:pPr>
      <w:r w:rsidRPr="007F7BF2">
        <w:rPr>
          <w:rFonts w:ascii="Times New Roman" w:hAnsi="Times New Roman" w:cs="Times New Roman"/>
          <w:sz w:val="28"/>
          <w:szCs w:val="28"/>
        </w:rPr>
        <w:t>В июле месяце МКУ МО г. Петергоф «СОЦ» совместно с МО город Петергоф были проведены традиционные соревнования по различным видам спорта, посвященные Дню города Петергофа.</w:t>
      </w:r>
    </w:p>
    <w:p w:rsidR="007F7BF2" w:rsidRPr="007F7BF2" w:rsidRDefault="007F7BF2" w:rsidP="007F7BF2">
      <w:pPr>
        <w:tabs>
          <w:tab w:val="num" w:pos="360"/>
        </w:tabs>
        <w:ind w:left="284" w:firstLine="76"/>
        <w:jc w:val="both"/>
        <w:rPr>
          <w:rFonts w:ascii="Times New Roman" w:hAnsi="Times New Roman" w:cs="Times New Roman"/>
          <w:sz w:val="28"/>
          <w:szCs w:val="28"/>
        </w:rPr>
      </w:pPr>
      <w:r w:rsidRPr="007F7BF2">
        <w:rPr>
          <w:rFonts w:ascii="Times New Roman" w:hAnsi="Times New Roman" w:cs="Times New Roman"/>
          <w:sz w:val="28"/>
          <w:szCs w:val="28"/>
        </w:rPr>
        <w:t>В августе 2015 г. были организованы и проведены т</w:t>
      </w:r>
      <w:r w:rsidR="000B360E">
        <w:rPr>
          <w:rFonts w:ascii="Times New Roman" w:hAnsi="Times New Roman" w:cs="Times New Roman"/>
          <w:sz w:val="28"/>
          <w:szCs w:val="28"/>
        </w:rPr>
        <w:t>акже ставшие уже традиционными с</w:t>
      </w:r>
      <w:r w:rsidRPr="007F7BF2">
        <w:rPr>
          <w:rFonts w:ascii="Times New Roman" w:hAnsi="Times New Roman" w:cs="Times New Roman"/>
          <w:sz w:val="28"/>
          <w:szCs w:val="28"/>
        </w:rPr>
        <w:t>оревнования по спортивному рыболовству «Петергофская рыбалка» среди жителей МО город Петергоф. Данное мероприятие вызвало множество положительных отзывов у жителей нашего района и близлежащих районов.</w:t>
      </w:r>
    </w:p>
    <w:p w:rsidR="007F7BF2" w:rsidRPr="007F7BF2" w:rsidRDefault="007F7BF2" w:rsidP="007F7BF2">
      <w:pPr>
        <w:tabs>
          <w:tab w:val="num" w:pos="360"/>
        </w:tabs>
        <w:ind w:left="284" w:firstLine="76"/>
        <w:jc w:val="both"/>
        <w:rPr>
          <w:rFonts w:ascii="Times New Roman" w:hAnsi="Times New Roman" w:cs="Times New Roman"/>
          <w:sz w:val="28"/>
          <w:szCs w:val="28"/>
        </w:rPr>
      </w:pPr>
      <w:r w:rsidRPr="007F7BF2">
        <w:rPr>
          <w:rFonts w:ascii="Times New Roman" w:hAnsi="Times New Roman" w:cs="Times New Roman"/>
          <w:sz w:val="28"/>
          <w:szCs w:val="28"/>
        </w:rPr>
        <w:t>Ежегодно с 2014 г. МКУ МО г. Петергоф «СОЦ» организует и проводит совместно с Федерацией петанка СПб турнир по петанку на Кубок Главы МО город Петергоф. В 2015 году данный турнир проводился с 12 по 15 июня и был приурочен к празднованию Дня России.</w:t>
      </w:r>
    </w:p>
    <w:p w:rsidR="007F7BF2" w:rsidRPr="007F7BF2" w:rsidRDefault="007F7BF2" w:rsidP="007F7BF2">
      <w:pPr>
        <w:tabs>
          <w:tab w:val="num" w:pos="360"/>
        </w:tabs>
        <w:ind w:left="284" w:firstLine="76"/>
        <w:jc w:val="both"/>
        <w:rPr>
          <w:rFonts w:ascii="Times New Roman" w:hAnsi="Times New Roman" w:cs="Times New Roman"/>
          <w:sz w:val="28"/>
          <w:szCs w:val="28"/>
        </w:rPr>
      </w:pPr>
      <w:r w:rsidRPr="007F7BF2">
        <w:rPr>
          <w:rFonts w:ascii="Times New Roman" w:hAnsi="Times New Roman" w:cs="Times New Roman"/>
          <w:sz w:val="28"/>
          <w:szCs w:val="28"/>
        </w:rPr>
        <w:t>Также в течении 2015 г. МКУ МО г. Петергоф «СОЦ» были  организованы и проведены соревнования по различным видам спорта и возрастам.</w:t>
      </w:r>
    </w:p>
    <w:p w:rsidR="007F7BF2" w:rsidRPr="00B23A27" w:rsidRDefault="007E609A" w:rsidP="00B23A27">
      <w:pPr>
        <w:tabs>
          <w:tab w:val="num" w:pos="360"/>
        </w:tabs>
        <w:spacing w:after="0"/>
        <w:ind w:left="360"/>
        <w:jc w:val="both"/>
        <w:rPr>
          <w:rFonts w:ascii="Times New Roman" w:hAnsi="Times New Roman" w:cs="Times New Roman"/>
          <w:sz w:val="28"/>
          <w:szCs w:val="28"/>
        </w:rPr>
      </w:pPr>
      <w:r>
        <w:rPr>
          <w:rFonts w:ascii="Times New Roman" w:hAnsi="Times New Roman" w:cs="Times New Roman"/>
          <w:b/>
          <w:sz w:val="28"/>
          <w:szCs w:val="28"/>
        </w:rPr>
        <w:t>5</w:t>
      </w:r>
      <w:r w:rsidR="00B23A27">
        <w:rPr>
          <w:rFonts w:ascii="Times New Roman" w:hAnsi="Times New Roman" w:cs="Times New Roman"/>
          <w:b/>
          <w:sz w:val="28"/>
          <w:szCs w:val="28"/>
        </w:rPr>
        <w:t>.</w:t>
      </w:r>
      <w:r w:rsidR="007F7BF2" w:rsidRPr="00B23A27">
        <w:rPr>
          <w:rFonts w:ascii="Times New Roman" w:hAnsi="Times New Roman" w:cs="Times New Roman"/>
          <w:b/>
          <w:sz w:val="28"/>
          <w:szCs w:val="28"/>
        </w:rPr>
        <w:t>Организация и проведение междугородних и международных  соревнований.</w:t>
      </w:r>
      <w:r w:rsidR="007F7BF2" w:rsidRPr="00B23A27">
        <w:rPr>
          <w:rFonts w:ascii="Times New Roman" w:hAnsi="Times New Roman" w:cs="Times New Roman"/>
          <w:sz w:val="28"/>
          <w:szCs w:val="28"/>
        </w:rPr>
        <w:t xml:space="preserve"> </w:t>
      </w:r>
    </w:p>
    <w:p w:rsidR="007F7BF2" w:rsidRPr="007F7BF2" w:rsidRDefault="007F7BF2" w:rsidP="007F7BF2">
      <w:pPr>
        <w:tabs>
          <w:tab w:val="num" w:pos="360"/>
        </w:tabs>
        <w:ind w:left="284" w:firstLine="76"/>
        <w:jc w:val="both"/>
        <w:rPr>
          <w:rFonts w:ascii="Times New Roman" w:hAnsi="Times New Roman" w:cs="Times New Roman"/>
          <w:sz w:val="28"/>
          <w:szCs w:val="28"/>
        </w:rPr>
      </w:pPr>
      <w:r w:rsidRPr="007F7BF2">
        <w:rPr>
          <w:rFonts w:ascii="Times New Roman" w:hAnsi="Times New Roman" w:cs="Times New Roman"/>
          <w:sz w:val="28"/>
          <w:szCs w:val="28"/>
        </w:rPr>
        <w:t xml:space="preserve">В мае 2015 г. был проведен Открытый турнир по гиревому спорту на призы МО город Петергоф в котором приняли участие спортсмены из различных городов России и ближнего зарубежья: Брянкой области, Воронежской области, Волгоградской области, Калужской области,, </w:t>
      </w:r>
      <w:r w:rsidRPr="007F7BF2">
        <w:rPr>
          <w:rFonts w:ascii="Times New Roman" w:hAnsi="Times New Roman" w:cs="Times New Roman"/>
          <w:sz w:val="28"/>
          <w:szCs w:val="28"/>
        </w:rPr>
        <w:lastRenderedPageBreak/>
        <w:t xml:space="preserve">Костромской области, Курганской области, Кировской области, Ростовской области, Самарской области, Смоленской области, Ярославской области, Белгородской области, Москвы и Санкт – Петербурга, Республики Башкорстан, Республики Татарстан, Республики Коми и Республики Чувашия. </w:t>
      </w:r>
    </w:p>
    <w:p w:rsidR="007F7BF2" w:rsidRPr="007F7BF2" w:rsidRDefault="007F7BF2" w:rsidP="007F7BF2">
      <w:pPr>
        <w:tabs>
          <w:tab w:val="num" w:pos="360"/>
        </w:tabs>
        <w:ind w:left="284" w:firstLine="76"/>
        <w:jc w:val="both"/>
        <w:rPr>
          <w:rFonts w:ascii="Times New Roman" w:hAnsi="Times New Roman" w:cs="Times New Roman"/>
          <w:sz w:val="28"/>
          <w:szCs w:val="28"/>
        </w:rPr>
      </w:pPr>
      <w:r w:rsidRPr="007F7BF2">
        <w:rPr>
          <w:rFonts w:ascii="Times New Roman" w:hAnsi="Times New Roman" w:cs="Times New Roman"/>
          <w:sz w:val="28"/>
          <w:szCs w:val="28"/>
        </w:rPr>
        <w:t>Традиционно в декабре 2015 г. был проведен турнир по тайскому боксу на призы МО город Петергоф, в которых приняли участие спортсмены из различных городов и областей России, Республики Беларусь и Карелии.</w:t>
      </w:r>
    </w:p>
    <w:p w:rsidR="007F7BF2" w:rsidRDefault="007F7BF2" w:rsidP="007F7BF2">
      <w:pPr>
        <w:tabs>
          <w:tab w:val="num" w:pos="360"/>
        </w:tabs>
        <w:ind w:left="284" w:firstLine="76"/>
        <w:jc w:val="both"/>
        <w:rPr>
          <w:rFonts w:ascii="Times New Roman" w:hAnsi="Times New Roman" w:cs="Times New Roman"/>
          <w:sz w:val="28"/>
          <w:szCs w:val="28"/>
        </w:rPr>
      </w:pPr>
      <w:r w:rsidRPr="007F7BF2">
        <w:rPr>
          <w:rFonts w:ascii="Times New Roman" w:hAnsi="Times New Roman" w:cs="Times New Roman"/>
          <w:sz w:val="28"/>
          <w:szCs w:val="28"/>
        </w:rPr>
        <w:t>Впервые в 2015 г. МКУ СОЦ приняло участие в организации и проведении международных соревнований Российского этапа Кубка Балтики – соревнования по ездовому спорту «Белые ночи – 2015 г.», за что получила благодарственное письмо  от Санкт – Петербургской федерации ездового спорта за помощь и поддержку в проведении соревнований.</w:t>
      </w:r>
    </w:p>
    <w:p w:rsidR="00405AAC" w:rsidRDefault="00405AAC" w:rsidP="00405AAC"/>
    <w:p w:rsidR="00405AAC" w:rsidRDefault="00405AAC" w:rsidP="00405AAC">
      <w:pPr>
        <w:spacing w:after="0"/>
        <w:jc w:val="center"/>
        <w:rPr>
          <w:rFonts w:ascii="Times New Roman" w:hAnsi="Times New Roman"/>
          <w:b/>
          <w:sz w:val="32"/>
          <w:szCs w:val="32"/>
        </w:rPr>
      </w:pPr>
      <w:r>
        <w:rPr>
          <w:rFonts w:ascii="Times New Roman" w:hAnsi="Times New Roman"/>
          <w:b/>
          <w:sz w:val="32"/>
          <w:szCs w:val="32"/>
        </w:rPr>
        <w:t xml:space="preserve">Муниципальное казенное учреждение </w:t>
      </w:r>
    </w:p>
    <w:p w:rsidR="00405AAC" w:rsidRDefault="00405AAC" w:rsidP="00405AAC">
      <w:pPr>
        <w:spacing w:after="0"/>
        <w:jc w:val="center"/>
        <w:rPr>
          <w:rFonts w:ascii="Times New Roman" w:hAnsi="Times New Roman"/>
          <w:b/>
          <w:sz w:val="32"/>
          <w:szCs w:val="32"/>
        </w:rPr>
      </w:pPr>
      <w:r>
        <w:rPr>
          <w:rFonts w:ascii="Times New Roman" w:hAnsi="Times New Roman"/>
          <w:b/>
          <w:sz w:val="32"/>
          <w:szCs w:val="32"/>
        </w:rPr>
        <w:t>муниципального образования город Петергоф</w:t>
      </w:r>
    </w:p>
    <w:p w:rsidR="00405AAC" w:rsidRDefault="00405AAC" w:rsidP="00405AAC">
      <w:pPr>
        <w:spacing w:after="0"/>
        <w:jc w:val="center"/>
        <w:rPr>
          <w:rFonts w:ascii="Times New Roman" w:hAnsi="Times New Roman"/>
          <w:b/>
          <w:sz w:val="32"/>
          <w:szCs w:val="32"/>
        </w:rPr>
      </w:pPr>
      <w:r>
        <w:rPr>
          <w:rFonts w:ascii="Times New Roman" w:hAnsi="Times New Roman"/>
          <w:b/>
          <w:sz w:val="32"/>
          <w:szCs w:val="32"/>
        </w:rPr>
        <w:t>«Муниципальная информационная служба»</w:t>
      </w:r>
    </w:p>
    <w:p w:rsidR="00405AAC" w:rsidRPr="007F7BF2" w:rsidRDefault="00405AAC" w:rsidP="007F7BF2">
      <w:pPr>
        <w:tabs>
          <w:tab w:val="num" w:pos="360"/>
        </w:tabs>
        <w:ind w:left="284" w:firstLine="76"/>
        <w:jc w:val="both"/>
        <w:rPr>
          <w:rFonts w:ascii="Times New Roman" w:hAnsi="Times New Roman" w:cs="Times New Roman"/>
          <w:sz w:val="28"/>
          <w:szCs w:val="28"/>
        </w:rPr>
      </w:pPr>
    </w:p>
    <w:p w:rsidR="00405AAC" w:rsidRPr="00D74CD9" w:rsidRDefault="00405AAC" w:rsidP="00405AAC">
      <w:pPr>
        <w:spacing w:after="0" w:line="240" w:lineRule="auto"/>
        <w:ind w:firstLine="708"/>
        <w:jc w:val="both"/>
        <w:rPr>
          <w:rFonts w:ascii="Times New Roman" w:eastAsia="Adobe Myungjo Std M" w:hAnsi="Times New Roman"/>
          <w:sz w:val="28"/>
          <w:szCs w:val="28"/>
        </w:rPr>
      </w:pPr>
      <w:r>
        <w:rPr>
          <w:rFonts w:ascii="Times New Roman" w:eastAsia="Adobe Myungjo Std M" w:hAnsi="Times New Roman"/>
          <w:sz w:val="28"/>
          <w:szCs w:val="28"/>
        </w:rPr>
        <w:t>В 2015 году</w:t>
      </w:r>
      <w:r w:rsidRPr="00D74CD9">
        <w:rPr>
          <w:rFonts w:ascii="Times New Roman" w:eastAsia="Adobe Myungjo Std M" w:hAnsi="Times New Roman"/>
          <w:sz w:val="28"/>
          <w:szCs w:val="28"/>
        </w:rPr>
        <w:t xml:space="preserve"> </w:t>
      </w:r>
      <w:r>
        <w:rPr>
          <w:rFonts w:ascii="Times New Roman" w:eastAsia="Adobe Myungjo Std M" w:hAnsi="Times New Roman"/>
          <w:sz w:val="28"/>
          <w:szCs w:val="28"/>
        </w:rPr>
        <w:t xml:space="preserve">Муниципальным казённым учреждением МО г. Петергоф «Редакция газеты «Муниципальная перспектива» был </w:t>
      </w:r>
      <w:r w:rsidRPr="003835C2">
        <w:rPr>
          <w:rFonts w:ascii="Times New Roman" w:eastAsia="Adobe Myungjo Std M" w:hAnsi="Times New Roman"/>
          <w:sz w:val="28"/>
          <w:szCs w:val="28"/>
        </w:rPr>
        <w:t>выпущен 21 номер</w:t>
      </w:r>
      <w:r w:rsidRPr="00D74CD9">
        <w:rPr>
          <w:rFonts w:ascii="Times New Roman" w:eastAsia="Adobe Myungjo Std M" w:hAnsi="Times New Roman"/>
          <w:sz w:val="28"/>
          <w:szCs w:val="28"/>
        </w:rPr>
        <w:t xml:space="preserve"> газеты.</w:t>
      </w:r>
    </w:p>
    <w:p w:rsidR="00405AAC" w:rsidRPr="00D74CD9" w:rsidRDefault="00405AAC" w:rsidP="00405AAC">
      <w:pPr>
        <w:spacing w:after="0" w:line="240" w:lineRule="auto"/>
        <w:ind w:firstLine="708"/>
        <w:jc w:val="both"/>
        <w:rPr>
          <w:rFonts w:ascii="Times New Roman" w:eastAsia="Adobe Myungjo Std M" w:hAnsi="Times New Roman"/>
          <w:sz w:val="28"/>
          <w:szCs w:val="28"/>
        </w:rPr>
      </w:pPr>
      <w:r>
        <w:rPr>
          <w:rFonts w:ascii="Times New Roman" w:eastAsia="Adobe Myungjo Std M" w:hAnsi="Times New Roman"/>
          <w:sz w:val="28"/>
          <w:szCs w:val="28"/>
        </w:rPr>
        <w:t>В</w:t>
      </w:r>
      <w:r w:rsidRPr="00D74CD9">
        <w:rPr>
          <w:rFonts w:ascii="Times New Roman" w:eastAsia="Adobe Myungjo Std M" w:hAnsi="Times New Roman"/>
          <w:sz w:val="28"/>
          <w:szCs w:val="28"/>
        </w:rPr>
        <w:t>ыпуски газет печатались на 8 поло</w:t>
      </w:r>
      <w:r>
        <w:rPr>
          <w:rFonts w:ascii="Times New Roman" w:eastAsia="Adobe Myungjo Std M" w:hAnsi="Times New Roman"/>
          <w:sz w:val="28"/>
          <w:szCs w:val="28"/>
        </w:rPr>
        <w:t>сах, тиражом 25000 экземпляров. Все с</w:t>
      </w:r>
      <w:r w:rsidRPr="00D74CD9">
        <w:rPr>
          <w:rFonts w:ascii="Times New Roman" w:eastAsia="Adobe Myungjo Std M" w:hAnsi="Times New Roman"/>
          <w:sz w:val="28"/>
          <w:szCs w:val="28"/>
        </w:rPr>
        <w:t>траницы печатались в цвете, публиковалось большое количество фоторепортажей, что позволило значительно повысить визуализацию и запоминаемость публикуемых материалов.</w:t>
      </w:r>
    </w:p>
    <w:p w:rsidR="00405AAC" w:rsidRPr="00D74CD9" w:rsidRDefault="00405AAC" w:rsidP="00405AAC">
      <w:pPr>
        <w:spacing w:after="0" w:line="240" w:lineRule="auto"/>
        <w:jc w:val="both"/>
        <w:rPr>
          <w:rFonts w:ascii="Times New Roman" w:eastAsia="Adobe Myungjo Std M" w:hAnsi="Times New Roman"/>
          <w:sz w:val="28"/>
          <w:szCs w:val="28"/>
        </w:rPr>
      </w:pPr>
      <w:r w:rsidRPr="00D74CD9">
        <w:rPr>
          <w:rFonts w:ascii="Times New Roman" w:eastAsia="Adobe Myungjo Std M" w:hAnsi="Times New Roman"/>
          <w:sz w:val="28"/>
          <w:szCs w:val="28"/>
        </w:rPr>
        <w:t xml:space="preserve">         </w:t>
      </w:r>
    </w:p>
    <w:p w:rsidR="00405AAC" w:rsidRPr="00D74CD9" w:rsidRDefault="00405AAC" w:rsidP="00405AAC">
      <w:pPr>
        <w:spacing w:after="0" w:line="240" w:lineRule="auto"/>
        <w:jc w:val="both"/>
        <w:rPr>
          <w:rFonts w:ascii="Times New Roman" w:eastAsia="Adobe Myungjo Std M" w:hAnsi="Times New Roman"/>
          <w:sz w:val="28"/>
          <w:szCs w:val="28"/>
        </w:rPr>
      </w:pPr>
      <w:r>
        <w:rPr>
          <w:rFonts w:ascii="Times New Roman" w:eastAsia="Adobe Myungjo Std M" w:hAnsi="Times New Roman"/>
          <w:sz w:val="28"/>
          <w:szCs w:val="28"/>
        </w:rPr>
        <w:t>Общие расходы МКУ за 2015</w:t>
      </w:r>
      <w:r w:rsidRPr="00D74CD9">
        <w:rPr>
          <w:rFonts w:ascii="Times New Roman" w:eastAsia="Adobe Myungjo Std M" w:hAnsi="Times New Roman"/>
          <w:sz w:val="28"/>
          <w:szCs w:val="28"/>
        </w:rPr>
        <w:t xml:space="preserve"> год –</w:t>
      </w:r>
      <w:r>
        <w:rPr>
          <w:rFonts w:ascii="Times New Roman" w:eastAsia="Adobe Myungjo Std M" w:hAnsi="Times New Roman"/>
          <w:sz w:val="28"/>
          <w:szCs w:val="28"/>
        </w:rPr>
        <w:t xml:space="preserve"> 4. 553 тыс. руб.</w:t>
      </w:r>
    </w:p>
    <w:p w:rsidR="00405AAC" w:rsidRPr="00D74CD9" w:rsidRDefault="00405AAC" w:rsidP="00405AAC">
      <w:pPr>
        <w:spacing w:after="0" w:line="240" w:lineRule="auto"/>
        <w:ind w:firstLine="708"/>
        <w:jc w:val="both"/>
        <w:rPr>
          <w:rFonts w:ascii="Times New Roman" w:eastAsia="Adobe Myungjo Std M" w:hAnsi="Times New Roman"/>
          <w:sz w:val="28"/>
          <w:szCs w:val="28"/>
        </w:rPr>
      </w:pPr>
    </w:p>
    <w:p w:rsidR="00405AAC" w:rsidRPr="00D74CD9" w:rsidRDefault="00405AAC" w:rsidP="00405AAC">
      <w:pPr>
        <w:spacing w:after="0" w:line="240" w:lineRule="auto"/>
        <w:ind w:firstLine="708"/>
        <w:jc w:val="both"/>
        <w:rPr>
          <w:rFonts w:ascii="Times New Roman" w:eastAsia="Adobe Myungjo Std M" w:hAnsi="Times New Roman"/>
          <w:sz w:val="28"/>
          <w:szCs w:val="28"/>
        </w:rPr>
      </w:pPr>
      <w:r w:rsidRPr="00D74CD9">
        <w:rPr>
          <w:rFonts w:ascii="Times New Roman" w:eastAsia="Adobe Myungjo Std M" w:hAnsi="Times New Roman"/>
          <w:sz w:val="28"/>
          <w:szCs w:val="28"/>
        </w:rPr>
        <w:t>Расход</w:t>
      </w:r>
      <w:r>
        <w:rPr>
          <w:rFonts w:ascii="Times New Roman" w:eastAsia="Adobe Myungjo Std M" w:hAnsi="Times New Roman"/>
          <w:sz w:val="28"/>
          <w:szCs w:val="28"/>
        </w:rPr>
        <w:t>ы по печати, развозке и разноске</w:t>
      </w:r>
      <w:r w:rsidRPr="00D74CD9">
        <w:rPr>
          <w:rFonts w:ascii="Times New Roman" w:eastAsia="Adobe Myungjo Std M" w:hAnsi="Times New Roman"/>
          <w:sz w:val="28"/>
          <w:szCs w:val="28"/>
        </w:rPr>
        <w:t xml:space="preserve"> газеты:</w:t>
      </w:r>
    </w:p>
    <w:p w:rsidR="00405AAC" w:rsidRPr="00D74CD9" w:rsidRDefault="00405AAC" w:rsidP="00405AAC">
      <w:pPr>
        <w:spacing w:after="0" w:line="240" w:lineRule="auto"/>
        <w:ind w:firstLine="1134"/>
        <w:jc w:val="both"/>
        <w:rPr>
          <w:rFonts w:ascii="Times New Roman" w:eastAsia="Adobe Myungjo Std M" w:hAnsi="Times New Roman"/>
          <w:sz w:val="28"/>
          <w:szCs w:val="28"/>
        </w:rPr>
      </w:pPr>
    </w:p>
    <w:p w:rsidR="00405AAC" w:rsidRPr="00D74CD9" w:rsidRDefault="00405AAC" w:rsidP="00405AAC">
      <w:pPr>
        <w:spacing w:after="0" w:line="240" w:lineRule="auto"/>
        <w:ind w:firstLine="1134"/>
        <w:jc w:val="both"/>
        <w:rPr>
          <w:rFonts w:ascii="Times New Roman" w:eastAsia="Adobe Myungjo Std M" w:hAnsi="Times New Roman"/>
          <w:sz w:val="28"/>
          <w:szCs w:val="28"/>
        </w:rPr>
      </w:pPr>
      <w:r w:rsidRPr="00D74CD9">
        <w:rPr>
          <w:rFonts w:ascii="Times New Roman" w:eastAsia="Adobe Myungjo Std M" w:hAnsi="Times New Roman"/>
          <w:sz w:val="28"/>
          <w:szCs w:val="28"/>
        </w:rPr>
        <w:t>Печать –</w:t>
      </w:r>
      <w:r>
        <w:rPr>
          <w:rFonts w:ascii="Times New Roman" w:eastAsia="Adobe Myungjo Std M" w:hAnsi="Times New Roman"/>
          <w:sz w:val="28"/>
          <w:szCs w:val="28"/>
        </w:rPr>
        <w:t xml:space="preserve"> 892. 7 </w:t>
      </w:r>
      <w:r w:rsidRPr="00D74CD9">
        <w:rPr>
          <w:rFonts w:ascii="Times New Roman" w:eastAsia="Adobe Myungjo Std M" w:hAnsi="Times New Roman"/>
          <w:sz w:val="28"/>
          <w:szCs w:val="28"/>
        </w:rPr>
        <w:t>тыс. руб.</w:t>
      </w:r>
    </w:p>
    <w:p w:rsidR="00405AAC" w:rsidRPr="00D74CD9" w:rsidRDefault="00405AAC" w:rsidP="00405AAC">
      <w:pPr>
        <w:spacing w:after="0" w:line="240" w:lineRule="auto"/>
        <w:ind w:firstLine="1134"/>
        <w:jc w:val="both"/>
        <w:rPr>
          <w:rFonts w:ascii="Times New Roman" w:eastAsia="Adobe Myungjo Std M" w:hAnsi="Times New Roman"/>
          <w:sz w:val="28"/>
          <w:szCs w:val="28"/>
        </w:rPr>
      </w:pPr>
      <w:r w:rsidRPr="00D74CD9">
        <w:rPr>
          <w:rFonts w:ascii="Times New Roman" w:eastAsia="Adobe Myungjo Std M" w:hAnsi="Times New Roman"/>
          <w:sz w:val="28"/>
          <w:szCs w:val="28"/>
        </w:rPr>
        <w:t xml:space="preserve">Разноска </w:t>
      </w:r>
      <w:r>
        <w:rPr>
          <w:rFonts w:ascii="Times New Roman" w:eastAsia="Adobe Myungjo Std M" w:hAnsi="Times New Roman"/>
          <w:sz w:val="28"/>
          <w:szCs w:val="28"/>
        </w:rPr>
        <w:t xml:space="preserve">– 519, 2 </w:t>
      </w:r>
      <w:r w:rsidRPr="00D74CD9">
        <w:rPr>
          <w:rFonts w:ascii="Times New Roman" w:eastAsia="Adobe Myungjo Std M" w:hAnsi="Times New Roman"/>
          <w:sz w:val="28"/>
          <w:szCs w:val="28"/>
        </w:rPr>
        <w:t>тыс. руб.</w:t>
      </w:r>
    </w:p>
    <w:p w:rsidR="00405AAC" w:rsidRPr="00D74CD9" w:rsidRDefault="00405AAC" w:rsidP="00405AAC">
      <w:pPr>
        <w:spacing w:after="0" w:line="240" w:lineRule="auto"/>
        <w:ind w:firstLine="1134"/>
        <w:jc w:val="both"/>
        <w:rPr>
          <w:rFonts w:ascii="Times New Roman" w:eastAsia="Adobe Myungjo Std M" w:hAnsi="Times New Roman"/>
          <w:sz w:val="28"/>
          <w:szCs w:val="28"/>
        </w:rPr>
      </w:pPr>
      <w:r w:rsidRPr="00D74CD9">
        <w:rPr>
          <w:rFonts w:ascii="Times New Roman" w:eastAsia="Adobe Myungjo Std M" w:hAnsi="Times New Roman"/>
          <w:sz w:val="28"/>
          <w:szCs w:val="28"/>
        </w:rPr>
        <w:t xml:space="preserve">     Итого: </w:t>
      </w:r>
      <w:r>
        <w:rPr>
          <w:rFonts w:ascii="Times New Roman" w:eastAsia="Adobe Myungjo Std M" w:hAnsi="Times New Roman"/>
          <w:sz w:val="28"/>
          <w:szCs w:val="28"/>
        </w:rPr>
        <w:t xml:space="preserve">1.411.9 </w:t>
      </w:r>
      <w:r w:rsidRPr="00D74CD9">
        <w:rPr>
          <w:rFonts w:ascii="Times New Roman" w:eastAsia="Adobe Myungjo Std M" w:hAnsi="Times New Roman"/>
          <w:sz w:val="28"/>
          <w:szCs w:val="28"/>
        </w:rPr>
        <w:t>тыс. руб.</w:t>
      </w:r>
    </w:p>
    <w:p w:rsidR="00405AAC" w:rsidRPr="00D74CD9" w:rsidRDefault="00405AAC" w:rsidP="00405AAC">
      <w:pPr>
        <w:spacing w:after="0" w:line="240" w:lineRule="auto"/>
        <w:jc w:val="both"/>
        <w:rPr>
          <w:rFonts w:ascii="Times New Roman" w:eastAsia="Adobe Myungjo Std M" w:hAnsi="Times New Roman"/>
          <w:sz w:val="28"/>
          <w:szCs w:val="28"/>
        </w:rPr>
      </w:pPr>
    </w:p>
    <w:p w:rsidR="00405AAC" w:rsidRPr="00D74CD9" w:rsidRDefault="00405AAC" w:rsidP="00405AAC">
      <w:pPr>
        <w:spacing w:after="0" w:line="240" w:lineRule="auto"/>
        <w:ind w:firstLine="708"/>
        <w:jc w:val="both"/>
        <w:rPr>
          <w:rFonts w:ascii="Times New Roman" w:eastAsia="Adobe Myungjo Std M" w:hAnsi="Times New Roman"/>
          <w:sz w:val="28"/>
          <w:szCs w:val="28"/>
        </w:rPr>
      </w:pPr>
      <w:r w:rsidRPr="00D74CD9">
        <w:rPr>
          <w:rFonts w:ascii="Times New Roman" w:eastAsia="Adobe Myungjo Std M" w:hAnsi="Times New Roman"/>
          <w:sz w:val="28"/>
          <w:szCs w:val="28"/>
        </w:rPr>
        <w:t xml:space="preserve">На страницах газеты в течение года освещалась жизнь муниципального образования, все значимые мероприятия, проводимые МО г. Петергоф, а также деятельность других МКУ - «СОЦ» и «Школа Канторум». Так были размещены заметки о проведении спортивных </w:t>
      </w:r>
      <w:r w:rsidRPr="00D74CD9">
        <w:rPr>
          <w:rFonts w:ascii="Times New Roman" w:eastAsia="Adobe Myungjo Std M" w:hAnsi="Times New Roman"/>
          <w:sz w:val="28"/>
          <w:szCs w:val="28"/>
        </w:rPr>
        <w:lastRenderedPageBreak/>
        <w:t>соревнований по баскетболу, тайскому боксу, футболу, о семейных спортивных и конных праздниках, фестивалях, концертах классической музыки</w:t>
      </w:r>
      <w:r>
        <w:rPr>
          <w:rFonts w:ascii="Times New Roman" w:eastAsia="Adobe Myungjo Std M" w:hAnsi="Times New Roman"/>
          <w:sz w:val="28"/>
          <w:szCs w:val="28"/>
        </w:rPr>
        <w:t>, вечерах русского романса</w:t>
      </w:r>
      <w:r w:rsidRPr="00D74CD9">
        <w:rPr>
          <w:rFonts w:ascii="Times New Roman" w:eastAsia="Adobe Myungjo Std M" w:hAnsi="Times New Roman"/>
          <w:sz w:val="28"/>
          <w:szCs w:val="28"/>
        </w:rPr>
        <w:t xml:space="preserve"> и многие другие. </w:t>
      </w:r>
    </w:p>
    <w:p w:rsidR="00405AAC" w:rsidRDefault="00405AAC" w:rsidP="00405AAC">
      <w:pPr>
        <w:spacing w:after="0" w:line="240" w:lineRule="auto"/>
        <w:ind w:firstLine="708"/>
        <w:jc w:val="both"/>
        <w:rPr>
          <w:rFonts w:ascii="Times New Roman" w:eastAsia="Adobe Myungjo Std M" w:hAnsi="Times New Roman"/>
          <w:sz w:val="28"/>
          <w:szCs w:val="28"/>
        </w:rPr>
      </w:pPr>
      <w:r w:rsidRPr="00D74CD9">
        <w:rPr>
          <w:rFonts w:ascii="Times New Roman" w:eastAsia="Adobe Myungjo Std M" w:hAnsi="Times New Roman"/>
          <w:sz w:val="28"/>
          <w:szCs w:val="28"/>
        </w:rPr>
        <w:t>Также регулярно печатались решения и постановления Муниципального совета, бюджет муниципального образования, и отчеты о деятельности муниципального образования и местной администрации.</w:t>
      </w:r>
    </w:p>
    <w:p w:rsidR="00405AAC" w:rsidRDefault="00405AAC" w:rsidP="00405AAC">
      <w:pPr>
        <w:spacing w:after="0" w:line="240" w:lineRule="auto"/>
        <w:ind w:firstLine="708"/>
        <w:jc w:val="both"/>
        <w:rPr>
          <w:rFonts w:ascii="Times New Roman" w:eastAsia="Adobe Myungjo Std M" w:hAnsi="Times New Roman"/>
          <w:sz w:val="28"/>
          <w:szCs w:val="28"/>
        </w:rPr>
      </w:pPr>
      <w:r>
        <w:rPr>
          <w:rFonts w:ascii="Times New Roman" w:eastAsia="Adobe Myungjo Std M" w:hAnsi="Times New Roman"/>
          <w:sz w:val="28"/>
          <w:szCs w:val="28"/>
        </w:rPr>
        <w:t>Постоянной стала рубрика «Благоустройство», в каждом номере освещалась работа местной администрации по различным вопросам благоустройства нашего города.</w:t>
      </w:r>
    </w:p>
    <w:p w:rsidR="00405AAC" w:rsidRDefault="00405AAC" w:rsidP="00405AAC">
      <w:pPr>
        <w:spacing w:after="0" w:line="240" w:lineRule="auto"/>
        <w:ind w:firstLine="708"/>
        <w:jc w:val="both"/>
        <w:rPr>
          <w:rFonts w:ascii="Times New Roman" w:eastAsia="Adobe Myungjo Std M" w:hAnsi="Times New Roman"/>
          <w:sz w:val="28"/>
          <w:szCs w:val="28"/>
        </w:rPr>
      </w:pPr>
      <w:r>
        <w:rPr>
          <w:rFonts w:ascii="Times New Roman" w:eastAsia="Adobe Myungjo Std M" w:hAnsi="Times New Roman"/>
          <w:sz w:val="28"/>
          <w:szCs w:val="28"/>
        </w:rPr>
        <w:t xml:space="preserve">Также постоянной стала и рубрика «Работа с обращениями», в которой публикуется переписка с различными организациями по вопросам, с которыми жители Петергофа обращаются в Муниципальный Совет и местную администрацию </w:t>
      </w:r>
    </w:p>
    <w:p w:rsidR="00405AAC" w:rsidRDefault="00405AAC" w:rsidP="00405AAC">
      <w:pPr>
        <w:spacing w:after="0" w:line="240" w:lineRule="auto"/>
        <w:ind w:firstLine="708"/>
        <w:jc w:val="both"/>
        <w:rPr>
          <w:rFonts w:ascii="Times New Roman" w:eastAsia="Adobe Myungjo Std M" w:hAnsi="Times New Roman"/>
          <w:sz w:val="28"/>
          <w:szCs w:val="28"/>
        </w:rPr>
      </w:pPr>
      <w:r w:rsidRPr="001C5B5B">
        <w:rPr>
          <w:rFonts w:ascii="Times New Roman" w:eastAsia="Adobe Myungjo Std M" w:hAnsi="Times New Roman"/>
          <w:sz w:val="28"/>
          <w:szCs w:val="28"/>
        </w:rPr>
        <w:t xml:space="preserve">Регулярно публиковались материалы прокуратуры, </w:t>
      </w:r>
      <w:r>
        <w:rPr>
          <w:rFonts w:ascii="Times New Roman" w:eastAsia="Adobe Myungjo Std M" w:hAnsi="Times New Roman"/>
          <w:sz w:val="28"/>
          <w:szCs w:val="28"/>
        </w:rPr>
        <w:t xml:space="preserve">военкомата, </w:t>
      </w:r>
      <w:r w:rsidRPr="001C5B5B">
        <w:rPr>
          <w:rFonts w:ascii="Times New Roman" w:eastAsia="Adobe Myungjo Std M" w:hAnsi="Times New Roman"/>
          <w:sz w:val="28"/>
          <w:szCs w:val="28"/>
        </w:rPr>
        <w:t>государственного пожарного надзора, связанные с обеспечением безопасности жителей нашего города.</w:t>
      </w:r>
      <w:r>
        <w:rPr>
          <w:rFonts w:ascii="Times New Roman" w:eastAsia="Adobe Myungjo Std M" w:hAnsi="Times New Roman"/>
          <w:sz w:val="28"/>
          <w:szCs w:val="28"/>
        </w:rPr>
        <w:t xml:space="preserve"> Публиковались рекомендации о действиях при угрозе террористического акта.</w:t>
      </w:r>
    </w:p>
    <w:p w:rsidR="00405AAC" w:rsidRDefault="00405AAC" w:rsidP="00405AAC">
      <w:pPr>
        <w:spacing w:after="0" w:line="240" w:lineRule="auto"/>
        <w:ind w:firstLine="708"/>
        <w:jc w:val="both"/>
        <w:rPr>
          <w:rFonts w:ascii="Times New Roman" w:eastAsia="Adobe Myungjo Std M" w:hAnsi="Times New Roman"/>
          <w:sz w:val="28"/>
          <w:szCs w:val="28"/>
        </w:rPr>
      </w:pPr>
      <w:r w:rsidRPr="00D74CD9">
        <w:rPr>
          <w:rFonts w:ascii="Times New Roman" w:eastAsia="Adobe Myungjo Std M" w:hAnsi="Times New Roman"/>
          <w:sz w:val="28"/>
          <w:szCs w:val="28"/>
        </w:rPr>
        <w:t xml:space="preserve">Особое внимание уделялось работе МО и местной администрации по военно-патриотическому воспитанию, </w:t>
      </w:r>
      <w:r w:rsidRPr="001C5B5B">
        <w:rPr>
          <w:rFonts w:ascii="Times New Roman" w:eastAsia="Adobe Myungjo Std M" w:hAnsi="Times New Roman"/>
          <w:sz w:val="28"/>
          <w:szCs w:val="28"/>
        </w:rPr>
        <w:t>публиковались заме</w:t>
      </w:r>
      <w:r>
        <w:rPr>
          <w:rFonts w:ascii="Times New Roman" w:eastAsia="Adobe Myungjo Std M" w:hAnsi="Times New Roman"/>
          <w:sz w:val="28"/>
          <w:szCs w:val="28"/>
        </w:rPr>
        <w:t xml:space="preserve">тки о ветеранских организациях, </w:t>
      </w:r>
      <w:r w:rsidRPr="001C5B5B">
        <w:rPr>
          <w:rFonts w:ascii="Times New Roman" w:eastAsia="Adobe Myungjo Std M" w:hAnsi="Times New Roman"/>
          <w:sz w:val="28"/>
          <w:szCs w:val="28"/>
        </w:rPr>
        <w:t>о встречах с ветеранами Великой От</w:t>
      </w:r>
      <w:r>
        <w:rPr>
          <w:rFonts w:ascii="Times New Roman" w:eastAsia="Adobe Myungjo Std M" w:hAnsi="Times New Roman"/>
          <w:sz w:val="28"/>
          <w:szCs w:val="28"/>
        </w:rPr>
        <w:t xml:space="preserve">ечественной войны и сами воспоминания ветеранов. Специальный выпуск был посвящен </w:t>
      </w:r>
      <w:r w:rsidRPr="00F20AE6">
        <w:rPr>
          <w:rFonts w:ascii="Times New Roman" w:eastAsia="Adobe Myungjo Std M" w:hAnsi="Times New Roman"/>
          <w:sz w:val="28"/>
          <w:szCs w:val="28"/>
        </w:rPr>
        <w:t>70-летию Победы</w:t>
      </w:r>
      <w:r>
        <w:rPr>
          <w:rFonts w:ascii="Times New Roman" w:eastAsia="Adobe Myungjo Std M" w:hAnsi="Times New Roman"/>
          <w:sz w:val="28"/>
          <w:szCs w:val="28"/>
        </w:rPr>
        <w:t>. Широко и многопланово рассказывалось о мероприятиях, посвященных празднованию Дня</w:t>
      </w:r>
      <w:r w:rsidRPr="00D74CD9">
        <w:rPr>
          <w:rFonts w:ascii="Times New Roman" w:eastAsia="Adobe Myungjo Std M" w:hAnsi="Times New Roman"/>
          <w:sz w:val="28"/>
          <w:szCs w:val="28"/>
        </w:rPr>
        <w:t xml:space="preserve"> города и «Мисс Петергоф».</w:t>
      </w:r>
    </w:p>
    <w:p w:rsidR="00405AAC" w:rsidRPr="00D74CD9" w:rsidRDefault="00405AAC" w:rsidP="00405AAC">
      <w:pPr>
        <w:spacing w:after="0" w:line="240" w:lineRule="auto"/>
        <w:ind w:firstLine="708"/>
        <w:jc w:val="both"/>
        <w:rPr>
          <w:rFonts w:ascii="Times New Roman" w:eastAsia="Adobe Myungjo Std M" w:hAnsi="Times New Roman"/>
          <w:sz w:val="28"/>
          <w:szCs w:val="28"/>
        </w:rPr>
      </w:pPr>
      <w:r w:rsidRPr="00D74CD9">
        <w:rPr>
          <w:rFonts w:ascii="Times New Roman" w:eastAsia="Adobe Myungjo Std M" w:hAnsi="Times New Roman"/>
          <w:sz w:val="28"/>
          <w:szCs w:val="28"/>
        </w:rPr>
        <w:t>Регул</w:t>
      </w:r>
      <w:r>
        <w:rPr>
          <w:rFonts w:ascii="Times New Roman" w:eastAsia="Adobe Myungjo Std M" w:hAnsi="Times New Roman"/>
          <w:sz w:val="28"/>
          <w:szCs w:val="28"/>
        </w:rPr>
        <w:t>ярно размещались статьи, посвящё</w:t>
      </w:r>
      <w:r w:rsidRPr="00D74CD9">
        <w:rPr>
          <w:rFonts w:ascii="Times New Roman" w:eastAsia="Adobe Myungjo Std M" w:hAnsi="Times New Roman"/>
          <w:sz w:val="28"/>
          <w:szCs w:val="28"/>
        </w:rPr>
        <w:t xml:space="preserve">нные работе общественных организаций, с </w:t>
      </w:r>
      <w:r>
        <w:rPr>
          <w:rFonts w:ascii="Times New Roman" w:eastAsia="Adobe Myungjo Std M" w:hAnsi="Times New Roman"/>
          <w:sz w:val="28"/>
          <w:szCs w:val="28"/>
        </w:rPr>
        <w:t>которыми тесно сотрудничают и МС</w:t>
      </w:r>
      <w:r w:rsidRPr="00D74CD9">
        <w:rPr>
          <w:rFonts w:ascii="Times New Roman" w:eastAsia="Adobe Myungjo Std M" w:hAnsi="Times New Roman"/>
          <w:sz w:val="28"/>
          <w:szCs w:val="28"/>
        </w:rPr>
        <w:t xml:space="preserve"> и МА г. Петергоф – общество ветеранов-интернационалистов, общество ветеранов ПЧЗ «Баланс», общество «Возрождение Петергофа», </w:t>
      </w:r>
      <w:r>
        <w:rPr>
          <w:rFonts w:ascii="Times New Roman" w:eastAsia="Adobe Myungjo Std M" w:hAnsi="Times New Roman"/>
          <w:sz w:val="28"/>
          <w:szCs w:val="28"/>
        </w:rPr>
        <w:t xml:space="preserve">«Петергофские диалоги», </w:t>
      </w:r>
      <w:r w:rsidRPr="00D74CD9">
        <w:rPr>
          <w:rFonts w:ascii="Times New Roman" w:eastAsia="Adobe Myungjo Std M" w:hAnsi="Times New Roman"/>
          <w:sz w:val="28"/>
          <w:szCs w:val="28"/>
        </w:rPr>
        <w:t>многие ветеранские организации микрорайонов.</w:t>
      </w:r>
    </w:p>
    <w:p w:rsidR="00405AAC" w:rsidRPr="00D74CD9" w:rsidRDefault="00405AAC" w:rsidP="00405AAC">
      <w:pPr>
        <w:spacing w:after="0" w:line="240" w:lineRule="auto"/>
        <w:ind w:firstLine="708"/>
        <w:jc w:val="both"/>
        <w:rPr>
          <w:rFonts w:ascii="Times New Roman" w:eastAsia="Adobe Myungjo Std M" w:hAnsi="Times New Roman"/>
          <w:sz w:val="28"/>
          <w:szCs w:val="28"/>
        </w:rPr>
      </w:pPr>
      <w:r w:rsidRPr="00D74CD9">
        <w:rPr>
          <w:rFonts w:ascii="Times New Roman" w:eastAsia="Adobe Myungjo Std M" w:hAnsi="Times New Roman"/>
          <w:sz w:val="28"/>
          <w:szCs w:val="28"/>
        </w:rPr>
        <w:t>На страницах газеты сообщалось о выходе новых книг, посвященных истории нашего города и об участии МС и МА в издании этих книг.</w:t>
      </w:r>
    </w:p>
    <w:p w:rsidR="00405AAC" w:rsidRDefault="00405AAC" w:rsidP="00405AAC">
      <w:pPr>
        <w:spacing w:after="0" w:line="240" w:lineRule="auto"/>
        <w:ind w:firstLine="708"/>
        <w:jc w:val="both"/>
        <w:rPr>
          <w:rFonts w:ascii="Times New Roman" w:eastAsia="Adobe Myungjo Std M" w:hAnsi="Times New Roman"/>
          <w:sz w:val="28"/>
          <w:szCs w:val="28"/>
        </w:rPr>
      </w:pPr>
      <w:r w:rsidRPr="00D74CD9">
        <w:rPr>
          <w:rFonts w:ascii="Times New Roman" w:eastAsia="Adobe Myungjo Std M" w:hAnsi="Times New Roman"/>
          <w:sz w:val="28"/>
          <w:szCs w:val="28"/>
        </w:rPr>
        <w:t>В течение года на страницах газеты рассказывалось о дворовых праздниках, всегда привлекающих большое число жителей нашего города.</w:t>
      </w:r>
    </w:p>
    <w:p w:rsidR="00405AAC" w:rsidRDefault="00405AAC" w:rsidP="00405AAC">
      <w:pPr>
        <w:spacing w:after="0" w:line="240" w:lineRule="auto"/>
        <w:ind w:firstLine="708"/>
        <w:jc w:val="both"/>
        <w:rPr>
          <w:rFonts w:ascii="Times New Roman" w:eastAsia="Adobe Myungjo Std M" w:hAnsi="Times New Roman"/>
          <w:sz w:val="28"/>
          <w:szCs w:val="28"/>
        </w:rPr>
      </w:pPr>
      <w:r>
        <w:rPr>
          <w:rFonts w:ascii="Times New Roman" w:eastAsia="Adobe Myungjo Std M" w:hAnsi="Times New Roman"/>
          <w:sz w:val="28"/>
          <w:szCs w:val="28"/>
        </w:rPr>
        <w:t xml:space="preserve">В этом году в рубрике «2015 год – Год литературы» публиковались материалы, посвященные литературному Петергофу. </w:t>
      </w:r>
    </w:p>
    <w:p w:rsidR="00405AAC" w:rsidRPr="00F20AE6" w:rsidRDefault="00405AAC" w:rsidP="00405AAC">
      <w:pPr>
        <w:ind w:firstLine="708"/>
        <w:jc w:val="both"/>
        <w:rPr>
          <w:rFonts w:ascii="Times New Roman" w:eastAsia="Adobe Myungjo Std M" w:hAnsi="Times New Roman"/>
          <w:sz w:val="28"/>
          <w:szCs w:val="28"/>
        </w:rPr>
      </w:pPr>
      <w:r>
        <w:rPr>
          <w:rFonts w:ascii="Times New Roman" w:eastAsia="Adobe Myungjo Std M" w:hAnsi="Times New Roman"/>
          <w:sz w:val="28"/>
          <w:szCs w:val="28"/>
        </w:rPr>
        <w:t>В</w:t>
      </w:r>
      <w:r w:rsidRPr="00F20AE6">
        <w:rPr>
          <w:rFonts w:ascii="Times New Roman" w:eastAsia="Adobe Myungjo Std M" w:hAnsi="Times New Roman"/>
          <w:sz w:val="28"/>
          <w:szCs w:val="28"/>
        </w:rPr>
        <w:t xml:space="preserve"> 2015 году творческий коллектив редакции занял призовые места в трех номинациях XIV конкурса муниципальных и районных газет Санкт-Петербурга.</w:t>
      </w:r>
    </w:p>
    <w:p w:rsidR="00B34162" w:rsidRPr="00D1714A" w:rsidRDefault="00B34162" w:rsidP="003B7080">
      <w:pPr>
        <w:pStyle w:val="a3"/>
        <w:jc w:val="both"/>
        <w:rPr>
          <w:rFonts w:ascii="Times New Roman" w:hAnsi="Times New Roman" w:cs="Times New Roman"/>
          <w:sz w:val="28"/>
          <w:szCs w:val="28"/>
        </w:rPr>
      </w:pPr>
    </w:p>
    <w:p w:rsidR="0066184B" w:rsidRDefault="0066184B" w:rsidP="003B7080">
      <w:pPr>
        <w:pStyle w:val="a3"/>
        <w:jc w:val="both"/>
        <w:rPr>
          <w:rFonts w:ascii="Times New Roman" w:hAnsi="Times New Roman" w:cs="Times New Roman"/>
          <w:b/>
          <w:sz w:val="28"/>
          <w:szCs w:val="28"/>
        </w:rPr>
      </w:pPr>
      <w:r>
        <w:rPr>
          <w:rFonts w:ascii="Times New Roman" w:hAnsi="Times New Roman" w:cs="Times New Roman"/>
          <w:b/>
          <w:sz w:val="28"/>
          <w:szCs w:val="28"/>
          <w:lang w:val="en-US"/>
        </w:rPr>
        <w:t>IX</w:t>
      </w:r>
      <w:r>
        <w:rPr>
          <w:rFonts w:ascii="Times New Roman" w:hAnsi="Times New Roman" w:cs="Times New Roman"/>
          <w:b/>
          <w:sz w:val="28"/>
          <w:szCs w:val="28"/>
        </w:rPr>
        <w:t>. ДЕЛОПРОИЗВОДСТВО  и КАДРОВАЯ РАБОТА</w:t>
      </w:r>
    </w:p>
    <w:p w:rsidR="000F45F1" w:rsidRDefault="00C51566"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1.В</w:t>
      </w:r>
      <w:r w:rsidR="000F45F1">
        <w:rPr>
          <w:rFonts w:ascii="Times New Roman" w:eastAsia="Times New Roman" w:hAnsi="Times New Roman" w:cs="Times New Roman"/>
          <w:sz w:val="28"/>
          <w:szCs w:val="28"/>
        </w:rPr>
        <w:t xml:space="preserve"> 2015 году </w:t>
      </w:r>
      <w:r>
        <w:rPr>
          <w:rFonts w:ascii="Times New Roman" w:eastAsia="Times New Roman" w:hAnsi="Times New Roman" w:cs="Times New Roman"/>
          <w:sz w:val="28"/>
          <w:szCs w:val="28"/>
        </w:rPr>
        <w:t xml:space="preserve">делопроизводство </w:t>
      </w:r>
      <w:r w:rsidR="000F45F1">
        <w:rPr>
          <w:rFonts w:ascii="Times New Roman" w:eastAsia="Times New Roman" w:hAnsi="Times New Roman" w:cs="Times New Roman"/>
          <w:sz w:val="28"/>
          <w:szCs w:val="28"/>
        </w:rPr>
        <w:t xml:space="preserve">осуществлялось на основе Сводной номенклатуры дел, введенной </w:t>
      </w:r>
      <w:r>
        <w:rPr>
          <w:rFonts w:ascii="Times New Roman" w:eastAsia="Times New Roman" w:hAnsi="Times New Roman" w:cs="Times New Roman"/>
          <w:sz w:val="28"/>
          <w:szCs w:val="28"/>
        </w:rPr>
        <w:t xml:space="preserve">распоряжением </w:t>
      </w:r>
      <w:r w:rsidR="000C4F6A">
        <w:rPr>
          <w:rFonts w:ascii="Times New Roman" w:eastAsia="Times New Roman" w:hAnsi="Times New Roman" w:cs="Times New Roman"/>
          <w:sz w:val="28"/>
          <w:szCs w:val="28"/>
        </w:rPr>
        <w:t xml:space="preserve">местной администрации от 01.01.2013 </w:t>
      </w:r>
      <w:r>
        <w:rPr>
          <w:rFonts w:ascii="Times New Roman" w:eastAsia="Times New Roman" w:hAnsi="Times New Roman" w:cs="Times New Roman"/>
          <w:sz w:val="28"/>
          <w:szCs w:val="28"/>
        </w:rPr>
        <w:t>№22,</w:t>
      </w:r>
      <w:r w:rsidR="000F45F1">
        <w:rPr>
          <w:rFonts w:ascii="Times New Roman" w:eastAsia="Times New Roman" w:hAnsi="Times New Roman" w:cs="Times New Roman"/>
          <w:sz w:val="28"/>
          <w:szCs w:val="28"/>
        </w:rPr>
        <w:t xml:space="preserve"> утвержденной  Архивным Комитетом Санкт-Петербурга 15.03.2013г.г.  В 2013 году  было открыто  210 </w:t>
      </w:r>
      <w:r>
        <w:rPr>
          <w:rFonts w:ascii="Times New Roman" w:eastAsia="Times New Roman" w:hAnsi="Times New Roman" w:cs="Times New Roman"/>
          <w:sz w:val="28"/>
          <w:szCs w:val="28"/>
        </w:rPr>
        <w:t>индексов</w:t>
      </w:r>
      <w:r w:rsidR="000F45F1">
        <w:rPr>
          <w:rFonts w:ascii="Times New Roman" w:eastAsia="Times New Roman" w:hAnsi="Times New Roman" w:cs="Times New Roman"/>
          <w:sz w:val="28"/>
          <w:szCs w:val="28"/>
        </w:rPr>
        <w:t>.</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 канцелярии</w:t>
      </w:r>
      <w:r w:rsidR="00C51566">
        <w:rPr>
          <w:rFonts w:ascii="Times New Roman" w:eastAsia="Times New Roman" w:hAnsi="Times New Roman" w:cs="Times New Roman"/>
          <w:sz w:val="28"/>
          <w:szCs w:val="28"/>
        </w:rPr>
        <w:t xml:space="preserve"> местной администрации</w:t>
      </w:r>
      <w:r>
        <w:rPr>
          <w:rFonts w:ascii="Times New Roman" w:eastAsia="Times New Roman" w:hAnsi="Times New Roman" w:cs="Times New Roman"/>
          <w:sz w:val="28"/>
          <w:szCs w:val="28"/>
        </w:rPr>
        <w:t xml:space="preserve"> открыто и обрабатывается 88 рабочих индекса.</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 весь период зарегистрировано: </w:t>
      </w:r>
      <w:r>
        <w:rPr>
          <w:rFonts w:ascii="Times New Roman" w:eastAsia="Times New Roman" w:hAnsi="Times New Roman" w:cs="Times New Roman"/>
          <w:b/>
          <w:sz w:val="28"/>
          <w:szCs w:val="28"/>
        </w:rPr>
        <w:t>8882</w:t>
      </w:r>
      <w:r w:rsidR="000C4F6A">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ед.</w:t>
      </w:r>
      <w:r w:rsidR="000C4F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(2014</w:t>
      </w:r>
      <w:r w:rsidR="00425A41">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 9162ед., 2013</w:t>
      </w:r>
      <w:r w:rsidR="00425A41">
        <w:rPr>
          <w:rFonts w:ascii="Times New Roman" w:eastAsia="Times New Roman" w:hAnsi="Times New Roman" w:cs="Times New Roman"/>
          <w:sz w:val="28"/>
          <w:szCs w:val="28"/>
        </w:rPr>
        <w:t>г.</w:t>
      </w:r>
      <w:r>
        <w:rPr>
          <w:rFonts w:ascii="Times New Roman" w:eastAsia="Times New Roman" w:hAnsi="Times New Roman" w:cs="Times New Roman"/>
          <w:sz w:val="28"/>
          <w:szCs w:val="28"/>
        </w:rPr>
        <w:t>-5046 ед.,</w:t>
      </w:r>
      <w:r w:rsidR="000C4F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2012</w:t>
      </w:r>
      <w:r w:rsidR="00425A41">
        <w:rPr>
          <w:rFonts w:ascii="Times New Roman" w:eastAsia="Times New Roman" w:hAnsi="Times New Roman" w:cs="Times New Roman"/>
          <w:sz w:val="28"/>
          <w:szCs w:val="28"/>
        </w:rPr>
        <w:t>г.</w:t>
      </w:r>
      <w:r>
        <w:rPr>
          <w:rFonts w:ascii="Times New Roman" w:eastAsia="Times New Roman" w:hAnsi="Times New Roman" w:cs="Times New Roman"/>
          <w:sz w:val="28"/>
          <w:szCs w:val="28"/>
        </w:rPr>
        <w:t>-4474ед</w:t>
      </w:r>
      <w:r w:rsidR="00425A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из них:</w:t>
      </w:r>
    </w:p>
    <w:p w:rsidR="00425A4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исходящих документов – </w:t>
      </w:r>
      <w:r>
        <w:rPr>
          <w:rFonts w:ascii="Times New Roman" w:eastAsia="Times New Roman" w:hAnsi="Times New Roman" w:cs="Times New Roman"/>
          <w:b/>
          <w:sz w:val="28"/>
          <w:szCs w:val="28"/>
        </w:rPr>
        <w:t>4226</w:t>
      </w:r>
      <w:r w:rsidR="00425A41">
        <w:rPr>
          <w:rFonts w:ascii="Times New Roman" w:eastAsia="Times New Roman" w:hAnsi="Times New Roman" w:cs="Times New Roman"/>
          <w:b/>
          <w:sz w:val="28"/>
          <w:szCs w:val="28"/>
        </w:rPr>
        <w:t>ед.</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(в 2013- 1951 ед.,</w:t>
      </w:r>
      <w:r w:rsidR="00425A41">
        <w:rPr>
          <w:rFonts w:ascii="Times New Roman" w:eastAsia="Times New Roman" w:hAnsi="Times New Roman" w:cs="Times New Roman"/>
          <w:sz w:val="28"/>
          <w:szCs w:val="28"/>
        </w:rPr>
        <w:t xml:space="preserve"> </w:t>
      </w:r>
    </w:p>
    <w:p w:rsidR="00425A4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входящих документов- </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4656</w:t>
      </w:r>
      <w:r>
        <w:rPr>
          <w:rFonts w:ascii="Times New Roman" w:eastAsia="Times New Roman" w:hAnsi="Times New Roman" w:cs="Times New Roman"/>
          <w:sz w:val="28"/>
          <w:szCs w:val="28"/>
        </w:rPr>
        <w:t xml:space="preserve"> (в 2013-3095 ед.,</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 2015 год было издано </w:t>
      </w:r>
      <w:r>
        <w:rPr>
          <w:rFonts w:ascii="Times New Roman" w:eastAsia="Times New Roman" w:hAnsi="Times New Roman" w:cs="Times New Roman"/>
          <w:b/>
          <w:sz w:val="28"/>
          <w:szCs w:val="28"/>
        </w:rPr>
        <w:t>1421</w:t>
      </w:r>
      <w:r>
        <w:rPr>
          <w:rFonts w:ascii="Times New Roman" w:eastAsia="Times New Roman" w:hAnsi="Times New Roman" w:cs="Times New Roman"/>
          <w:sz w:val="28"/>
          <w:szCs w:val="28"/>
        </w:rPr>
        <w:t xml:space="preserve"> распорядительных документа:</w:t>
      </w:r>
    </w:p>
    <w:p w:rsidR="000F45F1" w:rsidRDefault="000F45F1" w:rsidP="000F45F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 постановлений по основной деятельности – </w:t>
      </w:r>
      <w:r>
        <w:rPr>
          <w:rFonts w:ascii="Times New Roman" w:eastAsia="Times New Roman" w:hAnsi="Times New Roman" w:cs="Times New Roman"/>
          <w:b/>
          <w:sz w:val="28"/>
          <w:szCs w:val="28"/>
        </w:rPr>
        <w:t>241</w:t>
      </w:r>
    </w:p>
    <w:p w:rsidR="000F45F1" w:rsidRDefault="000F45F1" w:rsidP="000F45F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 постановлений по опеке и попечительству – </w:t>
      </w:r>
      <w:r>
        <w:rPr>
          <w:rFonts w:ascii="Times New Roman" w:eastAsia="Times New Roman" w:hAnsi="Times New Roman" w:cs="Times New Roman"/>
          <w:b/>
          <w:sz w:val="28"/>
          <w:szCs w:val="28"/>
        </w:rPr>
        <w:t>925</w:t>
      </w:r>
    </w:p>
    <w:p w:rsidR="000F45F1" w:rsidRDefault="000F45F1" w:rsidP="000F45F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 </w:t>
      </w:r>
      <w:r w:rsidR="002071E4">
        <w:rPr>
          <w:rFonts w:ascii="Times New Roman" w:eastAsia="Times New Roman" w:hAnsi="Times New Roman" w:cs="Times New Roman"/>
          <w:sz w:val="28"/>
          <w:szCs w:val="28"/>
        </w:rPr>
        <w:t>постановлений по под</w:t>
      </w:r>
      <w:r>
        <w:rPr>
          <w:rFonts w:ascii="Times New Roman" w:eastAsia="Times New Roman" w:hAnsi="Times New Roman" w:cs="Times New Roman"/>
          <w:sz w:val="28"/>
          <w:szCs w:val="28"/>
        </w:rPr>
        <w:t>ведомственным учреждениям</w:t>
      </w:r>
      <w:r>
        <w:rPr>
          <w:rFonts w:ascii="Times New Roman" w:eastAsia="Times New Roman" w:hAnsi="Times New Roman" w:cs="Times New Roman"/>
          <w:b/>
          <w:sz w:val="28"/>
          <w:szCs w:val="28"/>
        </w:rPr>
        <w:t xml:space="preserve"> - 54</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распоряжений по основной деятельности - </w:t>
      </w:r>
      <w:r>
        <w:rPr>
          <w:rFonts w:ascii="Times New Roman" w:eastAsia="Times New Roman" w:hAnsi="Times New Roman" w:cs="Times New Roman"/>
          <w:b/>
          <w:sz w:val="28"/>
          <w:szCs w:val="28"/>
        </w:rPr>
        <w:t>208</w:t>
      </w:r>
    </w:p>
    <w:p w:rsidR="000F45F1" w:rsidRDefault="000F45F1" w:rsidP="000F45F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 распоряжений  по личному составу </w:t>
      </w:r>
      <w:r>
        <w:rPr>
          <w:rFonts w:ascii="Times New Roman" w:eastAsia="Times New Roman" w:hAnsi="Times New Roman" w:cs="Times New Roman"/>
          <w:b/>
          <w:sz w:val="28"/>
          <w:szCs w:val="28"/>
        </w:rPr>
        <w:t>-   291</w:t>
      </w:r>
    </w:p>
    <w:p w:rsidR="000F45F1" w:rsidRDefault="000C4F6A"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45F1">
        <w:rPr>
          <w:rFonts w:ascii="Times New Roman" w:eastAsia="Times New Roman" w:hAnsi="Times New Roman" w:cs="Times New Roman"/>
          <w:sz w:val="28"/>
          <w:szCs w:val="28"/>
        </w:rPr>
        <w:t xml:space="preserve">Составлено и подготовлено  </w:t>
      </w:r>
      <w:r w:rsidR="000F45F1">
        <w:rPr>
          <w:rFonts w:ascii="Times New Roman" w:eastAsia="Times New Roman" w:hAnsi="Times New Roman" w:cs="Times New Roman"/>
          <w:b/>
          <w:sz w:val="28"/>
          <w:szCs w:val="28"/>
        </w:rPr>
        <w:t xml:space="preserve">45 </w:t>
      </w:r>
      <w:r w:rsidR="000F45F1">
        <w:rPr>
          <w:rFonts w:ascii="Times New Roman" w:eastAsia="Times New Roman" w:hAnsi="Times New Roman" w:cs="Times New Roman"/>
          <w:sz w:val="28"/>
          <w:szCs w:val="28"/>
        </w:rPr>
        <w:t xml:space="preserve"> протоколов по вопросам:</w:t>
      </w:r>
    </w:p>
    <w:p w:rsidR="000F45F1" w:rsidRDefault="000C4F6A" w:rsidP="000F45F1">
      <w:pPr>
        <w:numPr>
          <w:ilvl w:val="0"/>
          <w:numId w:val="3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совещания</w:t>
      </w:r>
      <w:r w:rsidR="000F45F1">
        <w:rPr>
          <w:rFonts w:ascii="Times New Roman" w:eastAsia="Times New Roman" w:hAnsi="Times New Roman" w:cs="Times New Roman"/>
          <w:sz w:val="28"/>
          <w:szCs w:val="28"/>
        </w:rPr>
        <w:t xml:space="preserve"> у главы по различным вопросам деятельности местной  администрации –</w:t>
      </w:r>
      <w:r w:rsidR="000F45F1">
        <w:rPr>
          <w:rFonts w:ascii="Times New Roman" w:eastAsia="Times New Roman" w:hAnsi="Times New Roman" w:cs="Times New Roman"/>
          <w:b/>
          <w:sz w:val="28"/>
          <w:szCs w:val="28"/>
        </w:rPr>
        <w:t>31</w:t>
      </w:r>
    </w:p>
    <w:p w:rsidR="000F45F1" w:rsidRDefault="000F45F1" w:rsidP="000F45F1">
      <w:pPr>
        <w:numPr>
          <w:ilvl w:val="0"/>
          <w:numId w:val="32"/>
        </w:num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по выслуге лет – </w:t>
      </w:r>
      <w:r>
        <w:rPr>
          <w:rFonts w:ascii="Times New Roman" w:eastAsia="Times New Roman" w:hAnsi="Times New Roman" w:cs="Times New Roman"/>
          <w:b/>
          <w:sz w:val="28"/>
          <w:szCs w:val="28"/>
        </w:rPr>
        <w:t>7</w:t>
      </w:r>
    </w:p>
    <w:p w:rsidR="000F45F1" w:rsidRDefault="000F45F1" w:rsidP="000F45F1">
      <w:pPr>
        <w:numPr>
          <w:ilvl w:val="0"/>
          <w:numId w:val="3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w:t>
      </w:r>
      <w:r w:rsidR="000C4F6A">
        <w:rPr>
          <w:rFonts w:ascii="Times New Roman" w:eastAsia="Times New Roman" w:hAnsi="Times New Roman" w:cs="Times New Roman"/>
          <w:sz w:val="28"/>
          <w:szCs w:val="28"/>
        </w:rPr>
        <w:t xml:space="preserve"> проведению </w:t>
      </w:r>
      <w:r>
        <w:rPr>
          <w:rFonts w:ascii="Times New Roman" w:eastAsia="Times New Roman" w:hAnsi="Times New Roman" w:cs="Times New Roman"/>
          <w:sz w:val="28"/>
          <w:szCs w:val="28"/>
        </w:rPr>
        <w:t xml:space="preserve"> квалификационны</w:t>
      </w:r>
      <w:r w:rsidR="000C4F6A">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экзамен</w:t>
      </w:r>
      <w:r w:rsidR="000C4F6A">
        <w:rPr>
          <w:rFonts w:ascii="Times New Roman" w:eastAsia="Times New Roman" w:hAnsi="Times New Roman" w:cs="Times New Roman"/>
          <w:sz w:val="28"/>
          <w:szCs w:val="28"/>
        </w:rPr>
        <w:t xml:space="preserve">ов </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4</w:t>
      </w:r>
    </w:p>
    <w:p w:rsidR="000F45F1" w:rsidRDefault="000F45F1" w:rsidP="000F45F1">
      <w:pPr>
        <w:numPr>
          <w:ilvl w:val="0"/>
          <w:numId w:val="32"/>
        </w:num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по </w:t>
      </w:r>
      <w:r w:rsidR="000C4F6A">
        <w:rPr>
          <w:rFonts w:ascii="Times New Roman" w:eastAsia="Times New Roman" w:hAnsi="Times New Roman" w:cs="Times New Roman"/>
          <w:sz w:val="28"/>
          <w:szCs w:val="28"/>
        </w:rPr>
        <w:t xml:space="preserve">проведению аттестации </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3</w:t>
      </w:r>
    </w:p>
    <w:p w:rsidR="000F45F1" w:rsidRDefault="000F45F1" w:rsidP="000F45F1">
      <w:pPr>
        <w:spacing w:after="0" w:line="240" w:lineRule="auto"/>
        <w:jc w:val="both"/>
        <w:rPr>
          <w:rFonts w:ascii="Times New Roman" w:eastAsia="Times New Roman" w:hAnsi="Times New Roman" w:cs="Times New Roman"/>
          <w:sz w:val="28"/>
          <w:szCs w:val="28"/>
        </w:rPr>
      </w:pPr>
    </w:p>
    <w:p w:rsidR="000F45F1" w:rsidRDefault="000F45F1" w:rsidP="000F45F1">
      <w:pPr>
        <w:spacing w:after="0" w:line="240" w:lineRule="auto"/>
        <w:jc w:val="both"/>
        <w:rPr>
          <w:rFonts w:ascii="Times New Roman" w:eastAsia="Times New Roman" w:hAnsi="Times New Roman" w:cs="Times New Roman"/>
          <w:sz w:val="28"/>
          <w:szCs w:val="28"/>
        </w:rPr>
      </w:pPr>
      <w:r w:rsidRPr="000C4F6A">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2071E4">
        <w:rPr>
          <w:rFonts w:ascii="Times New Roman" w:eastAsia="Times New Roman" w:hAnsi="Times New Roman" w:cs="Times New Roman"/>
          <w:i/>
          <w:sz w:val="28"/>
          <w:szCs w:val="28"/>
        </w:rPr>
        <w:t>Контроль за работой с  письменными обращениями и заявлениями граждан</w:t>
      </w:r>
    </w:p>
    <w:p w:rsidR="000F45F1" w:rsidRDefault="000C4F6A"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органы местного самоуправления </w:t>
      </w:r>
      <w:r w:rsidR="000F45F1">
        <w:rPr>
          <w:rFonts w:ascii="Times New Roman" w:eastAsia="Times New Roman" w:hAnsi="Times New Roman" w:cs="Times New Roman"/>
          <w:sz w:val="28"/>
          <w:szCs w:val="28"/>
        </w:rPr>
        <w:t>поступило</w:t>
      </w:r>
      <w:r>
        <w:rPr>
          <w:rFonts w:ascii="Times New Roman" w:eastAsia="Times New Roman" w:hAnsi="Times New Roman" w:cs="Times New Roman"/>
          <w:sz w:val="28"/>
          <w:szCs w:val="28"/>
        </w:rPr>
        <w:t xml:space="preserve"> за 2015 год поступило </w:t>
      </w:r>
      <w:r w:rsidR="000F45F1">
        <w:rPr>
          <w:rFonts w:ascii="Times New Roman" w:eastAsia="Times New Roman" w:hAnsi="Times New Roman" w:cs="Times New Roman"/>
          <w:sz w:val="28"/>
          <w:szCs w:val="28"/>
        </w:rPr>
        <w:t xml:space="preserve"> –</w:t>
      </w:r>
      <w:r w:rsidR="000F45F1">
        <w:rPr>
          <w:rFonts w:ascii="Times New Roman" w:eastAsia="Times New Roman" w:hAnsi="Times New Roman" w:cs="Times New Roman"/>
          <w:b/>
          <w:sz w:val="28"/>
          <w:szCs w:val="28"/>
        </w:rPr>
        <w:t>2902</w:t>
      </w:r>
      <w:r>
        <w:rPr>
          <w:rFonts w:ascii="Times New Roman" w:eastAsia="Times New Roman" w:hAnsi="Times New Roman" w:cs="Times New Roman"/>
          <w:sz w:val="28"/>
          <w:szCs w:val="28"/>
        </w:rPr>
        <w:t xml:space="preserve"> устных и письменных обращений</w:t>
      </w:r>
      <w:r w:rsidR="000F45F1">
        <w:rPr>
          <w:rFonts w:ascii="Times New Roman" w:eastAsia="Times New Roman" w:hAnsi="Times New Roman" w:cs="Times New Roman"/>
          <w:sz w:val="28"/>
          <w:szCs w:val="28"/>
        </w:rPr>
        <w:t xml:space="preserve"> граждан </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 вопросам:</w:t>
      </w:r>
    </w:p>
    <w:p w:rsidR="000F45F1" w:rsidRPr="000C4F6A"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и озеленение –</w:t>
      </w:r>
      <w:r w:rsidR="000C4F6A">
        <w:rPr>
          <w:rFonts w:ascii="Times New Roman" w:eastAsia="Times New Roman" w:hAnsi="Times New Roman" w:cs="Times New Roman"/>
          <w:sz w:val="28"/>
          <w:szCs w:val="28"/>
        </w:rPr>
        <w:t>2445обращений</w:t>
      </w:r>
      <w:r>
        <w:rPr>
          <w:rFonts w:ascii="Times New Roman" w:eastAsia="Times New Roman" w:hAnsi="Times New Roman" w:cs="Times New Roman"/>
          <w:b/>
          <w:sz w:val="28"/>
          <w:szCs w:val="28"/>
        </w:rPr>
        <w:t xml:space="preserve"> </w:t>
      </w:r>
      <w:r w:rsidR="000C4F6A">
        <w:rPr>
          <w:rFonts w:ascii="Times New Roman" w:eastAsia="Times New Roman" w:hAnsi="Times New Roman" w:cs="Times New Roman"/>
          <w:b/>
          <w:sz w:val="28"/>
          <w:szCs w:val="28"/>
        </w:rPr>
        <w:t>(</w:t>
      </w:r>
      <w:r w:rsidRPr="000C4F6A">
        <w:rPr>
          <w:rFonts w:ascii="Times New Roman" w:eastAsia="Times New Roman" w:hAnsi="Times New Roman" w:cs="Times New Roman"/>
          <w:sz w:val="28"/>
          <w:szCs w:val="28"/>
        </w:rPr>
        <w:t>600+1523 ч/з портал «Наш Санкт-Петербург» + 96 ч/з «004» + 226  устных обращений по отдельному государственному полномочию по вопросам уборки и санитарной очистки территории МО г. Петергоф</w:t>
      </w:r>
      <w:r w:rsidR="000C4F6A">
        <w:rPr>
          <w:rFonts w:ascii="Times New Roman" w:eastAsia="Times New Roman" w:hAnsi="Times New Roman" w:cs="Times New Roman"/>
          <w:sz w:val="28"/>
          <w:szCs w:val="28"/>
        </w:rPr>
        <w:t>)</w:t>
      </w:r>
    </w:p>
    <w:p w:rsidR="000F45F1" w:rsidRPr="000C4F6A" w:rsidRDefault="000F45F1" w:rsidP="000F45F1">
      <w:pPr>
        <w:spacing w:after="0" w:line="240" w:lineRule="auto"/>
        <w:jc w:val="both"/>
        <w:rPr>
          <w:rFonts w:ascii="Times New Roman" w:eastAsia="Times New Roman" w:hAnsi="Times New Roman" w:cs="Times New Roman"/>
          <w:sz w:val="28"/>
          <w:szCs w:val="28"/>
        </w:rPr>
      </w:pPr>
      <w:r w:rsidRPr="000C4F6A">
        <w:rPr>
          <w:rFonts w:ascii="Times New Roman" w:eastAsia="Times New Roman" w:hAnsi="Times New Roman" w:cs="Times New Roman"/>
          <w:sz w:val="28"/>
          <w:szCs w:val="28"/>
        </w:rPr>
        <w:t xml:space="preserve">Опека и попечительство – 678 </w:t>
      </w:r>
    </w:p>
    <w:p w:rsidR="000F45F1" w:rsidRPr="000C4F6A" w:rsidRDefault="000F45F1" w:rsidP="000F45F1">
      <w:pPr>
        <w:spacing w:after="0" w:line="240" w:lineRule="auto"/>
        <w:jc w:val="both"/>
        <w:rPr>
          <w:rFonts w:ascii="Times New Roman" w:eastAsia="Times New Roman" w:hAnsi="Times New Roman" w:cs="Times New Roman"/>
          <w:sz w:val="28"/>
          <w:szCs w:val="28"/>
        </w:rPr>
      </w:pPr>
      <w:r w:rsidRPr="000C4F6A">
        <w:rPr>
          <w:rFonts w:ascii="Times New Roman" w:eastAsia="Times New Roman" w:hAnsi="Times New Roman" w:cs="Times New Roman"/>
          <w:sz w:val="28"/>
          <w:szCs w:val="28"/>
        </w:rPr>
        <w:t xml:space="preserve">Юридическая помощь – 45 </w:t>
      </w:r>
    </w:p>
    <w:p w:rsidR="000F45F1" w:rsidRPr="000C4F6A" w:rsidRDefault="000F45F1" w:rsidP="000F45F1">
      <w:pPr>
        <w:spacing w:after="0" w:line="240" w:lineRule="auto"/>
        <w:jc w:val="both"/>
        <w:rPr>
          <w:rFonts w:ascii="Times New Roman" w:eastAsia="Times New Roman" w:hAnsi="Times New Roman" w:cs="Times New Roman"/>
          <w:sz w:val="28"/>
          <w:szCs w:val="28"/>
        </w:rPr>
      </w:pPr>
      <w:r w:rsidRPr="000C4F6A">
        <w:rPr>
          <w:rFonts w:ascii="Times New Roman" w:eastAsia="Times New Roman" w:hAnsi="Times New Roman" w:cs="Times New Roman"/>
          <w:sz w:val="28"/>
          <w:szCs w:val="28"/>
        </w:rPr>
        <w:t>Прочие- 132</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Работа  местной администрации по рассмотрению заявлений граждан строилась в соответствии с  Федеральным Законом РФ от 21 апреля 2006 года «О порядке рассмотрения обращений  граждан Российской Федерации»</w:t>
      </w:r>
      <w:r w:rsidR="000C4F6A">
        <w:rPr>
          <w:rFonts w:ascii="Times New Roman" w:eastAsia="Times New Roman" w:hAnsi="Times New Roman" w:cs="Times New Roman"/>
          <w:sz w:val="28"/>
          <w:szCs w:val="28"/>
        </w:rPr>
        <w:t>.</w:t>
      </w:r>
    </w:p>
    <w:p w:rsidR="000F45F1" w:rsidRDefault="005D3537"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Федеральным законом </w:t>
      </w:r>
      <w:r w:rsidR="000F45F1">
        <w:rPr>
          <w:rFonts w:ascii="Times New Roman" w:eastAsia="Times New Roman" w:hAnsi="Times New Roman" w:cs="Times New Roman"/>
          <w:sz w:val="28"/>
          <w:szCs w:val="28"/>
        </w:rPr>
        <w:t xml:space="preserve"> № 59</w:t>
      </w:r>
      <w:r>
        <w:rPr>
          <w:rFonts w:ascii="Times New Roman" w:eastAsia="Times New Roman" w:hAnsi="Times New Roman" w:cs="Times New Roman"/>
          <w:sz w:val="28"/>
          <w:szCs w:val="28"/>
        </w:rPr>
        <w:t>-ФЗ</w:t>
      </w:r>
      <w:r w:rsidR="000F45F1">
        <w:rPr>
          <w:rFonts w:ascii="Times New Roman" w:eastAsia="Times New Roman" w:hAnsi="Times New Roman" w:cs="Times New Roman"/>
          <w:sz w:val="28"/>
          <w:szCs w:val="28"/>
        </w:rPr>
        <w:t xml:space="preserve"> проводился ежемесячный, полугодовой анализ обращений и писем граждан.</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Муниципальными служащими  в отделах ведутся журналы учета устных обращений граждан: </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-отдел городского хозяйства - зарегистрировано </w:t>
      </w:r>
      <w:r>
        <w:rPr>
          <w:rFonts w:ascii="Times New Roman" w:eastAsia="Times New Roman" w:hAnsi="Times New Roman" w:cs="Times New Roman"/>
          <w:b/>
          <w:sz w:val="28"/>
          <w:szCs w:val="28"/>
        </w:rPr>
        <w:t>2047</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обращений;</w:t>
      </w:r>
    </w:p>
    <w:p w:rsidR="000F45F1" w:rsidRPr="000C4F6A" w:rsidRDefault="000C4F6A"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0F45F1">
        <w:rPr>
          <w:rFonts w:ascii="Times New Roman" w:eastAsia="Times New Roman" w:hAnsi="Times New Roman" w:cs="Times New Roman"/>
          <w:sz w:val="28"/>
          <w:szCs w:val="28"/>
        </w:rPr>
        <w:t xml:space="preserve">а приеме граждан главой местной администрации </w:t>
      </w:r>
      <w:r w:rsidR="000F45F1">
        <w:rPr>
          <w:rFonts w:ascii="Times New Roman" w:eastAsia="Times New Roman" w:hAnsi="Times New Roman" w:cs="Times New Roman"/>
          <w:b/>
          <w:sz w:val="28"/>
          <w:szCs w:val="28"/>
        </w:rPr>
        <w:t xml:space="preserve">– </w:t>
      </w:r>
      <w:r w:rsidRPr="000C4F6A">
        <w:rPr>
          <w:rFonts w:ascii="Times New Roman" w:eastAsia="Times New Roman" w:hAnsi="Times New Roman" w:cs="Times New Roman"/>
          <w:sz w:val="28"/>
          <w:szCs w:val="28"/>
        </w:rPr>
        <w:t xml:space="preserve">оформлено к исполнению </w:t>
      </w:r>
      <w:r w:rsidR="000F45F1" w:rsidRPr="000C4F6A">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контрольных карт.</w:t>
      </w:r>
      <w:r w:rsidR="000F45F1" w:rsidRPr="000C4F6A">
        <w:rPr>
          <w:rFonts w:ascii="Times New Roman" w:eastAsia="Times New Roman" w:hAnsi="Times New Roman" w:cs="Times New Roman"/>
          <w:sz w:val="28"/>
          <w:szCs w:val="28"/>
        </w:rPr>
        <w:t xml:space="preserve"> </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итогам 2015 года проведен анализ обращений граждан. Составлен перечень заявлений граждан со сроками исполнения заявлений на 2016 год для работы отдела благоустройства- всего </w:t>
      </w:r>
      <w:r w:rsidR="0001098E">
        <w:rPr>
          <w:rFonts w:ascii="Times New Roman" w:eastAsia="Times New Roman" w:hAnsi="Times New Roman" w:cs="Times New Roman"/>
          <w:sz w:val="28"/>
          <w:szCs w:val="28"/>
        </w:rPr>
        <w:t>504</w:t>
      </w:r>
      <w:r>
        <w:rPr>
          <w:rFonts w:ascii="Times New Roman" w:eastAsia="Times New Roman" w:hAnsi="Times New Roman" w:cs="Times New Roman"/>
          <w:sz w:val="28"/>
          <w:szCs w:val="28"/>
        </w:rPr>
        <w:t xml:space="preserve"> обращения.</w:t>
      </w:r>
    </w:p>
    <w:p w:rsidR="000F45F1" w:rsidRDefault="000F45F1" w:rsidP="000F45F1">
      <w:pPr>
        <w:spacing w:after="0" w:line="240" w:lineRule="auto"/>
        <w:jc w:val="both"/>
        <w:rPr>
          <w:rFonts w:ascii="Times New Roman" w:eastAsia="Times New Roman" w:hAnsi="Times New Roman" w:cs="Times New Roman"/>
          <w:sz w:val="28"/>
          <w:szCs w:val="28"/>
        </w:rPr>
      </w:pPr>
    </w:p>
    <w:p w:rsidR="000F45F1" w:rsidRPr="0001098E" w:rsidRDefault="000F45F1" w:rsidP="000F45F1">
      <w:pPr>
        <w:spacing w:after="0" w:line="240" w:lineRule="auto"/>
        <w:jc w:val="both"/>
        <w:rPr>
          <w:rFonts w:ascii="Times New Roman" w:eastAsia="Times New Roman" w:hAnsi="Times New Roman" w:cs="Times New Roman"/>
          <w:i/>
          <w:sz w:val="28"/>
          <w:szCs w:val="28"/>
        </w:rPr>
      </w:pPr>
      <w:r w:rsidRPr="0001098E">
        <w:rPr>
          <w:rFonts w:ascii="Times New Roman" w:eastAsia="Times New Roman" w:hAnsi="Times New Roman" w:cs="Times New Roman"/>
          <w:i/>
          <w:sz w:val="28"/>
          <w:szCs w:val="28"/>
        </w:rPr>
        <w:lastRenderedPageBreak/>
        <w:t>3. Планирование и контроль.</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Подготовлен Отчет  о рабо</w:t>
      </w:r>
      <w:r w:rsidR="005D3537">
        <w:rPr>
          <w:rFonts w:ascii="Times New Roman" w:eastAsia="Times New Roman" w:hAnsi="Times New Roman" w:cs="Times New Roman"/>
          <w:sz w:val="28"/>
          <w:szCs w:val="28"/>
        </w:rPr>
        <w:t xml:space="preserve">те местной администрации за 2014 </w:t>
      </w:r>
      <w:r>
        <w:rPr>
          <w:rFonts w:ascii="Times New Roman" w:eastAsia="Times New Roman" w:hAnsi="Times New Roman" w:cs="Times New Roman"/>
          <w:sz w:val="28"/>
          <w:szCs w:val="28"/>
        </w:rPr>
        <w:t>год.</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  период 2015  года, сводный  план работы  местной администрации представлялся на каждый месяц. Также были составлены  организационные планы по:</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организации и проведению Дня города;</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-организации и  проведению Новогодних ночных гуляний;</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осуществлению контроля:</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241 распоряжений по основной деятельности:</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 все распоряжения организационного характера.</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течение года по деятельности местной  администрации проведены </w:t>
      </w:r>
      <w:r w:rsidR="005D3537">
        <w:rPr>
          <w:rFonts w:ascii="Times New Roman" w:eastAsia="Times New Roman" w:hAnsi="Times New Roman" w:cs="Times New Roman"/>
          <w:sz w:val="28"/>
          <w:szCs w:val="28"/>
        </w:rPr>
        <w:t xml:space="preserve">внешние </w:t>
      </w:r>
      <w:r>
        <w:rPr>
          <w:rFonts w:ascii="Times New Roman" w:eastAsia="Times New Roman" w:hAnsi="Times New Roman" w:cs="Times New Roman"/>
          <w:sz w:val="28"/>
          <w:szCs w:val="28"/>
        </w:rPr>
        <w:t>проверки:</w:t>
      </w:r>
    </w:p>
    <w:p w:rsidR="000F45F1" w:rsidRDefault="005D3537" w:rsidP="000F45F1">
      <w:pPr>
        <w:numPr>
          <w:ilvl w:val="0"/>
          <w:numId w:val="3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Прокуратурой</w:t>
      </w:r>
      <w:r w:rsidR="000F45F1">
        <w:rPr>
          <w:rFonts w:ascii="Times New Roman" w:eastAsia="Times New Roman" w:hAnsi="Times New Roman" w:cs="Times New Roman"/>
          <w:sz w:val="28"/>
          <w:szCs w:val="28"/>
        </w:rPr>
        <w:t xml:space="preserve">  Петродворцового района по вопросу предоставления муниципальными служащими справок о доходах и обязательствах имущественного характера;</w:t>
      </w:r>
    </w:p>
    <w:p w:rsidR="000F45F1" w:rsidRDefault="005D3537" w:rsidP="000F45F1">
      <w:pPr>
        <w:numPr>
          <w:ilvl w:val="0"/>
          <w:numId w:val="3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Контрольно-счетной палатой</w:t>
      </w:r>
      <w:r w:rsidR="000F45F1">
        <w:rPr>
          <w:rFonts w:ascii="Times New Roman" w:eastAsia="Times New Roman" w:hAnsi="Times New Roman" w:cs="Times New Roman"/>
          <w:sz w:val="28"/>
          <w:szCs w:val="28"/>
        </w:rPr>
        <w:t xml:space="preserve"> «Формирование бюджета муниципального образования город Петергоф на 2015 год»;</w:t>
      </w:r>
    </w:p>
    <w:p w:rsidR="000F45F1" w:rsidRDefault="005D3537" w:rsidP="000F45F1">
      <w:pPr>
        <w:numPr>
          <w:ilvl w:val="0"/>
          <w:numId w:val="3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Прокуратурой</w:t>
      </w:r>
      <w:r w:rsidR="000F45F1">
        <w:rPr>
          <w:rFonts w:ascii="Times New Roman" w:eastAsia="Times New Roman" w:hAnsi="Times New Roman" w:cs="Times New Roman"/>
          <w:sz w:val="28"/>
          <w:szCs w:val="28"/>
        </w:rPr>
        <w:t xml:space="preserve"> Петродворцового района об устранении нарушений «О порядке рассмотрения обращений граждан»;</w:t>
      </w:r>
    </w:p>
    <w:p w:rsidR="000F45F1" w:rsidRDefault="000F45F1" w:rsidP="000F45F1">
      <w:pPr>
        <w:numPr>
          <w:ilvl w:val="0"/>
          <w:numId w:val="3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Комитет</w:t>
      </w:r>
      <w:r w:rsidR="005D3537">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по социальной политике СПб об осуществлении отдельных государственных полномочий;</w:t>
      </w:r>
    </w:p>
    <w:p w:rsidR="000F45F1" w:rsidRDefault="000F45F1" w:rsidP="000F45F1">
      <w:pPr>
        <w:numPr>
          <w:ilvl w:val="0"/>
          <w:numId w:val="3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w:t>
      </w:r>
      <w:r w:rsidR="005D3537">
        <w:rPr>
          <w:rFonts w:ascii="Times New Roman" w:eastAsia="Times New Roman" w:hAnsi="Times New Roman" w:cs="Times New Roman"/>
          <w:sz w:val="28"/>
          <w:szCs w:val="28"/>
        </w:rPr>
        <w:t>о-счетной палатой</w:t>
      </w:r>
      <w:r>
        <w:rPr>
          <w:rFonts w:ascii="Times New Roman" w:eastAsia="Times New Roman" w:hAnsi="Times New Roman" w:cs="Times New Roman"/>
          <w:sz w:val="28"/>
          <w:szCs w:val="28"/>
        </w:rPr>
        <w:t xml:space="preserve"> «Формирование бюджета муниципального образования город Петергоф на 2016 год»</w:t>
      </w:r>
    </w:p>
    <w:p w:rsidR="000F45F1" w:rsidRDefault="000F45F1" w:rsidP="000F45F1">
      <w:pPr>
        <w:spacing w:after="0" w:line="240" w:lineRule="auto"/>
        <w:jc w:val="both"/>
        <w:rPr>
          <w:rFonts w:ascii="Times New Roman" w:eastAsia="Times New Roman" w:hAnsi="Times New Roman" w:cs="Times New Roman"/>
          <w:sz w:val="28"/>
          <w:szCs w:val="28"/>
        </w:rPr>
      </w:pPr>
    </w:p>
    <w:p w:rsidR="000F45F1" w:rsidRDefault="00EA3962" w:rsidP="003B7080">
      <w:pPr>
        <w:spacing w:after="0" w:line="240" w:lineRule="auto"/>
        <w:jc w:val="both"/>
        <w:rPr>
          <w:rFonts w:ascii="Times New Roman" w:eastAsia="Times New Roman" w:hAnsi="Times New Roman" w:cs="Times New Roman"/>
          <w:sz w:val="28"/>
          <w:szCs w:val="28"/>
        </w:rPr>
      </w:pPr>
      <w:r w:rsidRPr="003B1BD8">
        <w:rPr>
          <w:rFonts w:ascii="Times New Roman" w:eastAsia="Times New Roman" w:hAnsi="Times New Roman" w:cs="Times New Roman"/>
          <w:sz w:val="28"/>
          <w:szCs w:val="28"/>
        </w:rPr>
        <w:t>4.Кадры</w:t>
      </w:r>
      <w:r w:rsidR="00B34162">
        <w:rPr>
          <w:rFonts w:ascii="Times New Roman" w:eastAsia="Times New Roman" w:hAnsi="Times New Roman" w:cs="Times New Roman"/>
          <w:sz w:val="28"/>
          <w:szCs w:val="28"/>
        </w:rPr>
        <w:t>.</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Всего в местной администрации  в 2015 году работало 29 муниципальных служащих, 6 из них  по исполнению отдельных  государственных полномочий в  области опеки и попечительства;</w:t>
      </w:r>
    </w:p>
    <w:p w:rsidR="000F45F1" w:rsidRDefault="000F45F1" w:rsidP="000F45F1">
      <w:pPr>
        <w:numPr>
          <w:ilvl w:val="0"/>
          <w:numId w:val="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основе договора по  возмездному  оказанию услуг (техперсонал).</w:t>
      </w:r>
    </w:p>
    <w:p w:rsidR="000F45F1" w:rsidRDefault="000F45F1" w:rsidP="000F45F1">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водитель (на постоянной основе)</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2015 году было принято на муниципальную службу 5 человек, уволены 4 человека, 1 в связи с сокращением штата.</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2015 году   продолжены мероприятия  по формированию личных дел   муниципальных служащих, согласно ФЗ( справки, распоряжения по переводу и  т.д.).</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Внесены изменения в трудовые книжки  работников в соответствии с распоряжениями  главы. </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Всего издано 291 распоряжение по личному составу.</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Подготовлена Справка по исчислению стажа (общего) муниципальной службы и установлению доплат  за выслугу лет  на 2016 год для формирования бюджета 2016 года.</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-Подготовлены статистические отчеты в отдел статистики (по форме № 2-МС) за 2015 год.</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Проведено  7 заседаний комиссии и подготовлено 7 протоколов  по установлению льготного стажа и надбавки за выслугу лет муниципальным служащим.       </w:t>
      </w:r>
    </w:p>
    <w:p w:rsidR="00405AAC"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Оформлены документы на перерасчет пенсий муниципальны</w:t>
      </w:r>
      <w:r w:rsidR="00405AAC">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служащих –Шариповой Л.Н.</w:t>
      </w:r>
      <w:r w:rsidR="00405AAC">
        <w:rPr>
          <w:rFonts w:ascii="Times New Roman" w:eastAsia="Times New Roman" w:hAnsi="Times New Roman" w:cs="Times New Roman"/>
          <w:sz w:val="28"/>
          <w:szCs w:val="28"/>
        </w:rPr>
        <w:t>, Петрову В.А., Литвиновой Н.Н.</w:t>
      </w:r>
      <w:r>
        <w:rPr>
          <w:rFonts w:ascii="Times New Roman" w:eastAsia="Times New Roman" w:hAnsi="Times New Roman" w:cs="Times New Roman"/>
          <w:sz w:val="28"/>
          <w:szCs w:val="28"/>
        </w:rPr>
        <w:t xml:space="preserve"> </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Проведена проверка сведений о доходах муниципальных служащих местной администрации и руководителей муниципальных казенных учреждений и их супругов и несовершеннолетних детей. Всего было получено и проверено               справок.</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Проведена проверка в части кадровой работы в муниципальных казенных учреждениях «ТО «Канторум» и «Спортивно-оздоровительный центр» на основании проведенных проверок был составлен акт об устранении замечаний.</w:t>
      </w:r>
    </w:p>
    <w:p w:rsidR="000F45F1" w:rsidRDefault="000F45F1" w:rsidP="000F45F1">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Аттестация. </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 график аттестации муниципальных служащих на  2016 год.</w:t>
      </w:r>
    </w:p>
    <w:p w:rsidR="000F45F1" w:rsidRDefault="000F45F1" w:rsidP="000F45F1">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Квалификационные экзамены на классный чин.</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 график проведения квалификационного экзамена  на 2016 год.</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2015 году проведены квалификационные экзамены на присвоение классного чина. Всего  в соответствии  с распоряжением  в график сдачи квалификационного экзамена было включено 10 муниципальных служащих.</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Сдавали квалификационные экзамены 10 муниципальных служащих, по итогам присвоены:</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муниципальному служащему- главный муниципальный советник 2 класса;</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муниципальному служащему- главный муниципальный 1 класса;</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- 3 муниципальному служащему – муниципальный советник муниципальной службы 1 класса;</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- 4 муниципальным служащим- муниципальный советник муниципальной службы 2 класса;</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- 1 муниципальному служащему – референт муниципальной службы 1 класса</w:t>
      </w:r>
    </w:p>
    <w:p w:rsidR="000F45F1" w:rsidRDefault="000F45F1" w:rsidP="000F45F1">
      <w:pPr>
        <w:spacing w:after="0" w:line="240" w:lineRule="auto"/>
        <w:jc w:val="both"/>
        <w:rPr>
          <w:rFonts w:ascii="Times New Roman" w:eastAsia="Times New Roman" w:hAnsi="Times New Roman" w:cs="Times New Roman"/>
          <w:sz w:val="28"/>
          <w:szCs w:val="28"/>
        </w:rPr>
      </w:pP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соответствии с Решением Муниципального Совета МО г. Петергоф от 27 мая 2010 г. №34 «Об утверждении Положения «О порядке формирования кадрового резерва на муниципальной службе в органах местного самоуправления» подготовлен кадровый резерв нам 2016 год:</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1.Из числа лиц, прекративших полномочия и уволенных с  муниципальной службы»</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2.Перспективный</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 замещение должностей муниципальной службы</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соответствии с Решением Муниципального Совета от 27 мая 2010 года «Об утверждении Положения «О порядке ведения Реестра муниципальных служащих в органах местного самоуправления муниципального образования город Петергоф» подготовлены:</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Реестр муниципальных служащих на 01.01.2010</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Реестр муниципальных служащих на  01.01. 2011</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Реестр муниципальных служащих на 01.01.2012</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Реестр муниципальных служащих на 01.01.2013</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Реестр муниципальных служащих на 01.01.2014</w:t>
      </w:r>
    </w:p>
    <w:p w:rsidR="00DA193C" w:rsidRDefault="00DA193C" w:rsidP="00DA193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Реестр муниципальных служащих на 01.01.2015</w:t>
      </w:r>
    </w:p>
    <w:p w:rsidR="000F45F1" w:rsidRDefault="000F45F1" w:rsidP="003B7080">
      <w:pPr>
        <w:spacing w:after="0" w:line="240" w:lineRule="auto"/>
        <w:jc w:val="both"/>
        <w:rPr>
          <w:rFonts w:ascii="Times New Roman" w:eastAsia="Times New Roman" w:hAnsi="Times New Roman" w:cs="Times New Roman"/>
          <w:sz w:val="28"/>
          <w:szCs w:val="28"/>
        </w:rPr>
      </w:pPr>
    </w:p>
    <w:p w:rsidR="00EA3962" w:rsidRDefault="00B34162" w:rsidP="003B7080">
      <w:pPr>
        <w:spacing w:after="0" w:line="240" w:lineRule="auto"/>
        <w:jc w:val="both"/>
        <w:rPr>
          <w:rFonts w:ascii="Times New Roman" w:eastAsia="Times New Roman" w:hAnsi="Times New Roman" w:cs="Times New Roman"/>
          <w:i/>
          <w:sz w:val="28"/>
          <w:szCs w:val="28"/>
        </w:rPr>
      </w:pPr>
      <w:r w:rsidRPr="00DA193C">
        <w:rPr>
          <w:rFonts w:ascii="Times New Roman" w:eastAsia="Times New Roman" w:hAnsi="Times New Roman" w:cs="Times New Roman"/>
          <w:b/>
          <w:i/>
          <w:sz w:val="28"/>
          <w:szCs w:val="28"/>
        </w:rPr>
        <w:t>Муниципальная программа</w:t>
      </w:r>
      <w:r w:rsidRPr="00B34162">
        <w:rPr>
          <w:rFonts w:ascii="Times New Roman" w:eastAsia="Times New Roman" w:hAnsi="Times New Roman" w:cs="Times New Roman"/>
          <w:i/>
          <w:sz w:val="28"/>
          <w:szCs w:val="28"/>
        </w:rPr>
        <w:t xml:space="preserve"> «Организация дополнительного профессионального образования выборных должностных лиц местного самоуправления муниципального образования город Петергоф, членов выборных органов местного самоуправления муниципального образования город Петергоф, депутатов Муниципального Совета муниципального образования город Петергоф, муниципальных служащих и работников муниципальных казенных учреждений муниципального образования город Петергоф»</w:t>
      </w:r>
    </w:p>
    <w:p w:rsidR="00AB2FC8" w:rsidRDefault="00AE704D" w:rsidP="003B7080">
      <w:pPr>
        <w:spacing w:after="0" w:line="240" w:lineRule="auto"/>
        <w:jc w:val="both"/>
        <w:rPr>
          <w:rFonts w:ascii="Times New Roman" w:eastAsia="Times New Roman" w:hAnsi="Times New Roman" w:cs="Times New Roman"/>
          <w:i/>
          <w:sz w:val="28"/>
          <w:szCs w:val="28"/>
        </w:rPr>
      </w:pPr>
      <w:r w:rsidRPr="003E019B">
        <w:rPr>
          <w:rFonts w:ascii="Times New Roman" w:hAnsi="Times New Roman" w:cs="Times New Roman"/>
          <w:sz w:val="28"/>
          <w:szCs w:val="28"/>
        </w:rPr>
        <w:t>Всего по программе</w:t>
      </w:r>
      <w:r>
        <w:rPr>
          <w:rFonts w:ascii="Times New Roman" w:hAnsi="Times New Roman" w:cs="Times New Roman"/>
          <w:sz w:val="28"/>
          <w:szCs w:val="28"/>
        </w:rPr>
        <w:t xml:space="preserve"> было утверждено </w:t>
      </w:r>
      <w:r>
        <w:rPr>
          <w:rFonts w:ascii="Times New Roman" w:hAnsi="Times New Roman" w:cs="Times New Roman"/>
          <w:b/>
          <w:sz w:val="28"/>
          <w:szCs w:val="28"/>
        </w:rPr>
        <w:t>350</w:t>
      </w:r>
      <w:r w:rsidRPr="00EA6AB4">
        <w:rPr>
          <w:rFonts w:ascii="Times New Roman" w:hAnsi="Times New Roman" w:cs="Times New Roman"/>
          <w:b/>
          <w:sz w:val="28"/>
          <w:szCs w:val="28"/>
        </w:rPr>
        <w:t>,</w:t>
      </w:r>
      <w:r>
        <w:rPr>
          <w:rFonts w:ascii="Times New Roman" w:hAnsi="Times New Roman" w:cs="Times New Roman"/>
          <w:b/>
          <w:sz w:val="28"/>
          <w:szCs w:val="28"/>
        </w:rPr>
        <w:t>3</w:t>
      </w:r>
      <w:r>
        <w:rPr>
          <w:rFonts w:ascii="Times New Roman" w:hAnsi="Times New Roman" w:cs="Times New Roman"/>
          <w:sz w:val="28"/>
          <w:szCs w:val="28"/>
        </w:rPr>
        <w:t xml:space="preserve"> тыс. рублей, исполнено </w:t>
      </w:r>
      <w:r>
        <w:rPr>
          <w:rFonts w:ascii="Times New Roman" w:hAnsi="Times New Roman" w:cs="Times New Roman"/>
          <w:b/>
          <w:sz w:val="28"/>
          <w:szCs w:val="28"/>
        </w:rPr>
        <w:t>350</w:t>
      </w:r>
      <w:r w:rsidRPr="00EA6AB4">
        <w:rPr>
          <w:rFonts w:ascii="Times New Roman" w:hAnsi="Times New Roman" w:cs="Times New Roman"/>
          <w:b/>
          <w:sz w:val="28"/>
          <w:szCs w:val="28"/>
        </w:rPr>
        <w:t>,</w:t>
      </w:r>
      <w:r>
        <w:rPr>
          <w:rFonts w:ascii="Times New Roman" w:hAnsi="Times New Roman" w:cs="Times New Roman"/>
          <w:b/>
          <w:sz w:val="28"/>
          <w:szCs w:val="28"/>
        </w:rPr>
        <w:t>2</w:t>
      </w:r>
      <w:r>
        <w:rPr>
          <w:rFonts w:ascii="Times New Roman" w:hAnsi="Times New Roman" w:cs="Times New Roman"/>
          <w:sz w:val="28"/>
          <w:szCs w:val="28"/>
        </w:rPr>
        <w:t xml:space="preserve">тыс. рублей </w:t>
      </w:r>
      <w:r>
        <w:rPr>
          <w:rFonts w:ascii="Times New Roman" w:hAnsi="Times New Roman"/>
          <w:sz w:val="28"/>
          <w:szCs w:val="28"/>
        </w:rPr>
        <w:t xml:space="preserve">или </w:t>
      </w:r>
      <w:r w:rsidRPr="00EA6AB4">
        <w:rPr>
          <w:rFonts w:ascii="Times New Roman" w:hAnsi="Times New Roman"/>
          <w:b/>
          <w:sz w:val="28"/>
          <w:szCs w:val="28"/>
        </w:rPr>
        <w:t>99,</w:t>
      </w:r>
      <w:r>
        <w:rPr>
          <w:rFonts w:ascii="Times New Roman" w:hAnsi="Times New Roman"/>
          <w:b/>
          <w:sz w:val="28"/>
          <w:szCs w:val="28"/>
        </w:rPr>
        <w:t>9</w:t>
      </w:r>
      <w:r w:rsidRPr="00AE704D">
        <w:rPr>
          <w:rFonts w:ascii="Times New Roman" w:hAnsi="Times New Roman"/>
          <w:b/>
          <w:sz w:val="28"/>
          <w:szCs w:val="28"/>
        </w:rPr>
        <w:t>7</w:t>
      </w:r>
      <w:r w:rsidRPr="00EA6AB4">
        <w:rPr>
          <w:rFonts w:ascii="Times New Roman" w:hAnsi="Times New Roman"/>
          <w:b/>
          <w:sz w:val="28"/>
          <w:szCs w:val="28"/>
        </w:rPr>
        <w:t>%</w:t>
      </w:r>
      <w:r w:rsidRPr="003E019B">
        <w:rPr>
          <w:rFonts w:ascii="Times New Roman" w:hAnsi="Times New Roman"/>
          <w:sz w:val="28"/>
          <w:szCs w:val="28"/>
        </w:rPr>
        <w:t xml:space="preserve">  по отношению к утвержденным бюджетным назначениям</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2015 году  была продолжена работа по обучению муниципальных служащих:</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Обучено 15 человек, из них 2 выборных должностных лица, 1 муниципальный служащий Муниципального Совета МО г. Петергоф, 2 работника муниципальных казенных учреждений и 10 муниципальных служащих местной администрации МО город Петергоф.</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 план повышения квалификации муниципальных служащих на 2016 год.</w:t>
      </w:r>
    </w:p>
    <w:p w:rsidR="000F45F1" w:rsidRPr="00B34162" w:rsidRDefault="000F45F1" w:rsidP="003B7080">
      <w:pPr>
        <w:spacing w:after="0" w:line="240" w:lineRule="auto"/>
        <w:jc w:val="both"/>
        <w:rPr>
          <w:rFonts w:ascii="Times New Roman" w:eastAsia="Times New Roman" w:hAnsi="Times New Roman" w:cs="Times New Roman"/>
          <w:i/>
          <w:sz w:val="28"/>
          <w:szCs w:val="28"/>
        </w:rPr>
      </w:pPr>
    </w:p>
    <w:p w:rsidR="000F45F1" w:rsidRDefault="00B34162" w:rsidP="003B70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5.Архив.</w:t>
      </w:r>
    </w:p>
    <w:p w:rsidR="00EA3962" w:rsidRDefault="00B34162" w:rsidP="003B7080">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Pr="00DA193C">
        <w:rPr>
          <w:rFonts w:ascii="Times New Roman" w:eastAsia="Times New Roman" w:hAnsi="Times New Roman" w:cs="Times New Roman"/>
          <w:b/>
          <w:i/>
          <w:sz w:val="28"/>
          <w:szCs w:val="28"/>
        </w:rPr>
        <w:t>План мероприятий</w:t>
      </w:r>
      <w:r>
        <w:rPr>
          <w:rFonts w:ascii="Times New Roman" w:eastAsia="Times New Roman" w:hAnsi="Times New Roman" w:cs="Times New Roman"/>
          <w:i/>
          <w:sz w:val="28"/>
          <w:szCs w:val="28"/>
        </w:rPr>
        <w:t>, направленных на решение вопроса местного значения по непрограммным расходам местного бюджета МО город Петергоф «Формирование архивных фондов органов местного самоуправления, муниципальных предприятий и учреждений.»</w:t>
      </w:r>
    </w:p>
    <w:p w:rsidR="00BB7BD4" w:rsidRDefault="00BB7BD4" w:rsidP="00BB7B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2015 году была проведена архивная обработка документов Муниципального Совета и местной администрации МО г. Петергоф за 2008-2009 г.г. и работы по уничтожению документов за 2007-2009 г.г. всего 158 дел не имеющих научно-исторической ценности и утративших практическое значение. Составлены два протокола заседания экспертной комиссии.</w:t>
      </w:r>
    </w:p>
    <w:p w:rsidR="000F45F1" w:rsidRDefault="000F45F1" w:rsidP="000F45F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 Охрана труда и техника безопасности.</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2015 году проведена определенная работа по Охране труда и технике безопасности.</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Проведены вводные  инструктажи муниципальных служащих.</w:t>
      </w:r>
    </w:p>
    <w:p w:rsidR="000F45F1" w:rsidRDefault="000F45F1" w:rsidP="000F45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Проведены инструктажи на рабочем месте.</w:t>
      </w:r>
    </w:p>
    <w:p w:rsidR="00AF3300" w:rsidRDefault="000F45F1" w:rsidP="00AE704D">
      <w:pPr>
        <w:spacing w:after="0" w:line="240" w:lineRule="auto"/>
        <w:jc w:val="both"/>
        <w:rPr>
          <w:rFonts w:ascii="Times New Roman" w:hAnsi="Times New Roman" w:cs="Times New Roman"/>
          <w:b/>
          <w:sz w:val="28"/>
          <w:szCs w:val="28"/>
        </w:rPr>
      </w:pPr>
      <w:r>
        <w:rPr>
          <w:rFonts w:ascii="Times New Roman" w:eastAsia="Times New Roman" w:hAnsi="Times New Roman" w:cs="Times New Roman"/>
          <w:sz w:val="28"/>
          <w:szCs w:val="28"/>
        </w:rPr>
        <w:t>Проведена работа по замене лампового оборудования в местной администрации (заменены в соответствии с замечаниями по ОТ ламповые пускатели).</w:t>
      </w:r>
    </w:p>
    <w:sectPr w:rsidR="00AF3300" w:rsidSect="00A40D33">
      <w:headerReference w:type="default" r:id="rId15"/>
      <w:type w:val="oddPage"/>
      <w:pgSz w:w="11906" w:h="16838"/>
      <w:pgMar w:top="567" w:right="1133"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467" w:rsidRDefault="00B87467" w:rsidP="0093777F">
      <w:pPr>
        <w:spacing w:after="0" w:line="240" w:lineRule="auto"/>
      </w:pPr>
      <w:r>
        <w:separator/>
      </w:r>
    </w:p>
  </w:endnote>
  <w:endnote w:type="continuationSeparator" w:id="0">
    <w:p w:rsidR="00B87467" w:rsidRDefault="00B87467" w:rsidP="00937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dobe Myungjo Std M">
    <w:panose1 w:val="00000000000000000000"/>
    <w:charset w:val="80"/>
    <w:family w:val="roman"/>
    <w:notTrueType/>
    <w:pitch w:val="variable"/>
    <w:sig w:usb0="00000203" w:usb1="29D72C10" w:usb2="00000010" w:usb3="00000000" w:csb0="002A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467" w:rsidRDefault="00B87467" w:rsidP="0093777F">
      <w:pPr>
        <w:spacing w:after="0" w:line="240" w:lineRule="auto"/>
      </w:pPr>
      <w:r>
        <w:separator/>
      </w:r>
    </w:p>
  </w:footnote>
  <w:footnote w:type="continuationSeparator" w:id="0">
    <w:p w:rsidR="00B87467" w:rsidRDefault="00B87467" w:rsidP="00937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942332"/>
      <w:docPartObj>
        <w:docPartGallery w:val="Page Numbers (Top of Page)"/>
        <w:docPartUnique/>
      </w:docPartObj>
    </w:sdtPr>
    <w:sdtEndPr/>
    <w:sdtContent>
      <w:p w:rsidR="00E84B61" w:rsidRDefault="00E84B61">
        <w:pPr>
          <w:pStyle w:val="ad"/>
          <w:jc w:val="right"/>
        </w:pPr>
        <w:r>
          <w:fldChar w:fldCharType="begin"/>
        </w:r>
        <w:r>
          <w:instrText>PAGE   \* MERGEFORMAT</w:instrText>
        </w:r>
        <w:r>
          <w:fldChar w:fldCharType="separate"/>
        </w:r>
        <w:r w:rsidR="00ED7980">
          <w:rPr>
            <w:noProof/>
          </w:rPr>
          <w:t>53</w:t>
        </w:r>
        <w:r>
          <w:fldChar w:fldCharType="end"/>
        </w:r>
      </w:p>
    </w:sdtContent>
  </w:sdt>
  <w:p w:rsidR="00E84B61" w:rsidRDefault="00E84B6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692DDE"/>
    <w:multiLevelType w:val="hybridMultilevel"/>
    <w:tmpl w:val="A48277C4"/>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101340"/>
    <w:multiLevelType w:val="hybridMultilevel"/>
    <w:tmpl w:val="F04AFA0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4C82B78"/>
    <w:multiLevelType w:val="hybridMultilevel"/>
    <w:tmpl w:val="170C6F02"/>
    <w:lvl w:ilvl="0" w:tplc="0419000F">
      <w:start w:val="1"/>
      <w:numFmt w:val="decimal"/>
      <w:lvlText w:val="%1."/>
      <w:lvlJc w:val="left"/>
      <w:pPr>
        <w:ind w:left="135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5D1591B"/>
    <w:multiLevelType w:val="multilevel"/>
    <w:tmpl w:val="F3F0DE86"/>
    <w:lvl w:ilvl="0">
      <w:start w:val="1"/>
      <w:numFmt w:val="decimal"/>
      <w:lvlText w:val="%1."/>
      <w:lvlJc w:val="left"/>
      <w:pPr>
        <w:ind w:left="720" w:hanging="360"/>
      </w:pPr>
      <w:rPr>
        <w:rFonts w:hint="default"/>
        <w:b/>
      </w:rPr>
    </w:lvl>
    <w:lvl w:ilvl="1">
      <w:start w:val="1"/>
      <w:numFmt w:val="decimal"/>
      <w:isLgl/>
      <w:lvlText w:val="%1.%2."/>
      <w:lvlJc w:val="left"/>
      <w:pPr>
        <w:ind w:left="1125" w:hanging="405"/>
      </w:pPr>
      <w:rPr>
        <w:rFonts w:hint="default"/>
        <w: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D053C7F"/>
    <w:multiLevelType w:val="hybridMultilevel"/>
    <w:tmpl w:val="84F67BFC"/>
    <w:lvl w:ilvl="0" w:tplc="D354F2D8">
      <w:start w:val="1"/>
      <w:numFmt w:val="decimal"/>
      <w:lvlText w:val="%1."/>
      <w:lvlJc w:val="left"/>
      <w:pPr>
        <w:ind w:left="9" w:hanging="360"/>
      </w:pPr>
      <w:rPr>
        <w:rFonts w:hint="default"/>
        <w:i w:val="0"/>
        <w:color w:val="000000"/>
      </w:rPr>
    </w:lvl>
    <w:lvl w:ilvl="1" w:tplc="04190019" w:tentative="1">
      <w:start w:val="1"/>
      <w:numFmt w:val="lowerLetter"/>
      <w:lvlText w:val="%2."/>
      <w:lvlJc w:val="left"/>
      <w:pPr>
        <w:ind w:left="729" w:hanging="360"/>
      </w:pPr>
    </w:lvl>
    <w:lvl w:ilvl="2" w:tplc="0419001B" w:tentative="1">
      <w:start w:val="1"/>
      <w:numFmt w:val="lowerRoman"/>
      <w:lvlText w:val="%3."/>
      <w:lvlJc w:val="right"/>
      <w:pPr>
        <w:ind w:left="1449" w:hanging="180"/>
      </w:pPr>
    </w:lvl>
    <w:lvl w:ilvl="3" w:tplc="0419000F" w:tentative="1">
      <w:start w:val="1"/>
      <w:numFmt w:val="decimal"/>
      <w:lvlText w:val="%4."/>
      <w:lvlJc w:val="left"/>
      <w:pPr>
        <w:ind w:left="2169" w:hanging="360"/>
      </w:pPr>
    </w:lvl>
    <w:lvl w:ilvl="4" w:tplc="04190019" w:tentative="1">
      <w:start w:val="1"/>
      <w:numFmt w:val="lowerLetter"/>
      <w:lvlText w:val="%5."/>
      <w:lvlJc w:val="left"/>
      <w:pPr>
        <w:ind w:left="2889" w:hanging="360"/>
      </w:pPr>
    </w:lvl>
    <w:lvl w:ilvl="5" w:tplc="0419001B" w:tentative="1">
      <w:start w:val="1"/>
      <w:numFmt w:val="lowerRoman"/>
      <w:lvlText w:val="%6."/>
      <w:lvlJc w:val="right"/>
      <w:pPr>
        <w:ind w:left="3609" w:hanging="180"/>
      </w:pPr>
    </w:lvl>
    <w:lvl w:ilvl="6" w:tplc="0419000F" w:tentative="1">
      <w:start w:val="1"/>
      <w:numFmt w:val="decimal"/>
      <w:lvlText w:val="%7."/>
      <w:lvlJc w:val="left"/>
      <w:pPr>
        <w:ind w:left="4329" w:hanging="360"/>
      </w:pPr>
    </w:lvl>
    <w:lvl w:ilvl="7" w:tplc="04190019" w:tentative="1">
      <w:start w:val="1"/>
      <w:numFmt w:val="lowerLetter"/>
      <w:lvlText w:val="%8."/>
      <w:lvlJc w:val="left"/>
      <w:pPr>
        <w:ind w:left="5049" w:hanging="360"/>
      </w:pPr>
    </w:lvl>
    <w:lvl w:ilvl="8" w:tplc="0419001B" w:tentative="1">
      <w:start w:val="1"/>
      <w:numFmt w:val="lowerRoman"/>
      <w:lvlText w:val="%9."/>
      <w:lvlJc w:val="right"/>
      <w:pPr>
        <w:ind w:left="5769" w:hanging="180"/>
      </w:pPr>
    </w:lvl>
  </w:abstractNum>
  <w:abstractNum w:abstractNumId="6" w15:restartNumberingAfterBreak="0">
    <w:nsid w:val="0E2E2BE2"/>
    <w:multiLevelType w:val="hybridMultilevel"/>
    <w:tmpl w:val="E99814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E951CEA"/>
    <w:multiLevelType w:val="hybridMultilevel"/>
    <w:tmpl w:val="64767F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F0145BE"/>
    <w:multiLevelType w:val="hybridMultilevel"/>
    <w:tmpl w:val="6C20625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306751E"/>
    <w:multiLevelType w:val="hybridMultilevel"/>
    <w:tmpl w:val="C722EA52"/>
    <w:lvl w:ilvl="0" w:tplc="6400BDB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F456C1"/>
    <w:multiLevelType w:val="hybridMultilevel"/>
    <w:tmpl w:val="C3CAB4C6"/>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1" w15:restartNumberingAfterBreak="0">
    <w:nsid w:val="17263D5C"/>
    <w:multiLevelType w:val="hybridMultilevel"/>
    <w:tmpl w:val="F8C8C66A"/>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B106741"/>
    <w:multiLevelType w:val="hybridMultilevel"/>
    <w:tmpl w:val="F8C8C66A"/>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EC76802"/>
    <w:multiLevelType w:val="hybridMultilevel"/>
    <w:tmpl w:val="8234667E"/>
    <w:lvl w:ilvl="0" w:tplc="80CEFDEA">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14871B6"/>
    <w:multiLevelType w:val="hybridMultilevel"/>
    <w:tmpl w:val="805E3B36"/>
    <w:lvl w:ilvl="0" w:tplc="3F26E804">
      <w:start w:val="1"/>
      <w:numFmt w:val="decimal"/>
      <w:lvlText w:val="%1."/>
      <w:lvlJc w:val="left"/>
      <w:pPr>
        <w:ind w:left="435" w:hanging="360"/>
      </w:pPr>
      <w:rPr>
        <w:rFonts w:hint="default"/>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15:restartNumberingAfterBreak="0">
    <w:nsid w:val="22A728D3"/>
    <w:multiLevelType w:val="hybridMultilevel"/>
    <w:tmpl w:val="F8C8C66A"/>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38E2BBE"/>
    <w:multiLevelType w:val="hybridMultilevel"/>
    <w:tmpl w:val="C4A0E4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3F05C0E"/>
    <w:multiLevelType w:val="hybridMultilevel"/>
    <w:tmpl w:val="FF56182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240E570E"/>
    <w:multiLevelType w:val="hybridMultilevel"/>
    <w:tmpl w:val="D026B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2AE31275"/>
    <w:multiLevelType w:val="hybridMultilevel"/>
    <w:tmpl w:val="F8C8C66A"/>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2B7E316F"/>
    <w:multiLevelType w:val="hybridMultilevel"/>
    <w:tmpl w:val="C01448A2"/>
    <w:lvl w:ilvl="0" w:tplc="0BA86B88">
      <w:start w:val="1"/>
      <w:numFmt w:val="decimal"/>
      <w:lvlText w:val="%1-"/>
      <w:lvlJc w:val="left"/>
      <w:pPr>
        <w:ind w:left="630" w:hanging="360"/>
      </w:pPr>
    </w:lvl>
    <w:lvl w:ilvl="1" w:tplc="04190019">
      <w:start w:val="1"/>
      <w:numFmt w:val="lowerLetter"/>
      <w:lvlText w:val="%2."/>
      <w:lvlJc w:val="left"/>
      <w:pPr>
        <w:ind w:left="1350" w:hanging="360"/>
      </w:pPr>
    </w:lvl>
    <w:lvl w:ilvl="2" w:tplc="0419001B">
      <w:start w:val="1"/>
      <w:numFmt w:val="lowerRoman"/>
      <w:lvlText w:val="%3."/>
      <w:lvlJc w:val="right"/>
      <w:pPr>
        <w:ind w:left="2070" w:hanging="180"/>
      </w:pPr>
    </w:lvl>
    <w:lvl w:ilvl="3" w:tplc="0419000F">
      <w:start w:val="1"/>
      <w:numFmt w:val="decimal"/>
      <w:lvlText w:val="%4."/>
      <w:lvlJc w:val="left"/>
      <w:pPr>
        <w:ind w:left="2790" w:hanging="360"/>
      </w:pPr>
    </w:lvl>
    <w:lvl w:ilvl="4" w:tplc="04190019">
      <w:start w:val="1"/>
      <w:numFmt w:val="lowerLetter"/>
      <w:lvlText w:val="%5."/>
      <w:lvlJc w:val="left"/>
      <w:pPr>
        <w:ind w:left="3510" w:hanging="360"/>
      </w:pPr>
    </w:lvl>
    <w:lvl w:ilvl="5" w:tplc="0419001B">
      <w:start w:val="1"/>
      <w:numFmt w:val="lowerRoman"/>
      <w:lvlText w:val="%6."/>
      <w:lvlJc w:val="right"/>
      <w:pPr>
        <w:ind w:left="4230" w:hanging="180"/>
      </w:pPr>
    </w:lvl>
    <w:lvl w:ilvl="6" w:tplc="0419000F">
      <w:start w:val="1"/>
      <w:numFmt w:val="decimal"/>
      <w:lvlText w:val="%7."/>
      <w:lvlJc w:val="left"/>
      <w:pPr>
        <w:ind w:left="4950" w:hanging="360"/>
      </w:pPr>
    </w:lvl>
    <w:lvl w:ilvl="7" w:tplc="04190019">
      <w:start w:val="1"/>
      <w:numFmt w:val="lowerLetter"/>
      <w:lvlText w:val="%8."/>
      <w:lvlJc w:val="left"/>
      <w:pPr>
        <w:ind w:left="5670" w:hanging="360"/>
      </w:pPr>
    </w:lvl>
    <w:lvl w:ilvl="8" w:tplc="0419001B">
      <w:start w:val="1"/>
      <w:numFmt w:val="lowerRoman"/>
      <w:lvlText w:val="%9."/>
      <w:lvlJc w:val="right"/>
      <w:pPr>
        <w:ind w:left="6390" w:hanging="180"/>
      </w:pPr>
    </w:lvl>
  </w:abstractNum>
  <w:abstractNum w:abstractNumId="21" w15:restartNumberingAfterBreak="0">
    <w:nsid w:val="2CCE0396"/>
    <w:multiLevelType w:val="hybridMultilevel"/>
    <w:tmpl w:val="873C79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2F7F5BE1"/>
    <w:multiLevelType w:val="hybridMultilevel"/>
    <w:tmpl w:val="0A8E6D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312B09A7"/>
    <w:multiLevelType w:val="hybridMultilevel"/>
    <w:tmpl w:val="4CD850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35A94708"/>
    <w:multiLevelType w:val="hybridMultilevel"/>
    <w:tmpl w:val="A0DCA8B8"/>
    <w:lvl w:ilvl="0" w:tplc="0419000F">
      <w:start w:val="1"/>
      <w:numFmt w:val="decimal"/>
      <w:lvlText w:val="%1."/>
      <w:lvlJc w:val="left"/>
      <w:pPr>
        <w:ind w:left="1560" w:hanging="360"/>
      </w:p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5" w15:restartNumberingAfterBreak="0">
    <w:nsid w:val="406A62C9"/>
    <w:multiLevelType w:val="hybridMultilevel"/>
    <w:tmpl w:val="4418BAF2"/>
    <w:lvl w:ilvl="0" w:tplc="B4C0AE6E">
      <w:start w:val="1"/>
      <w:numFmt w:val="decimal"/>
      <w:lvlText w:val="%1-"/>
      <w:lvlJc w:val="left"/>
      <w:pPr>
        <w:ind w:left="630" w:hanging="360"/>
      </w:pPr>
    </w:lvl>
    <w:lvl w:ilvl="1" w:tplc="04190019">
      <w:start w:val="1"/>
      <w:numFmt w:val="lowerLetter"/>
      <w:lvlText w:val="%2."/>
      <w:lvlJc w:val="left"/>
      <w:pPr>
        <w:ind w:left="1350" w:hanging="360"/>
      </w:pPr>
    </w:lvl>
    <w:lvl w:ilvl="2" w:tplc="0419001B">
      <w:start w:val="1"/>
      <w:numFmt w:val="lowerRoman"/>
      <w:lvlText w:val="%3."/>
      <w:lvlJc w:val="right"/>
      <w:pPr>
        <w:ind w:left="2070" w:hanging="180"/>
      </w:pPr>
    </w:lvl>
    <w:lvl w:ilvl="3" w:tplc="0419000F">
      <w:start w:val="1"/>
      <w:numFmt w:val="decimal"/>
      <w:lvlText w:val="%4."/>
      <w:lvlJc w:val="left"/>
      <w:pPr>
        <w:ind w:left="2790" w:hanging="360"/>
      </w:pPr>
    </w:lvl>
    <w:lvl w:ilvl="4" w:tplc="04190019">
      <w:start w:val="1"/>
      <w:numFmt w:val="lowerLetter"/>
      <w:lvlText w:val="%5."/>
      <w:lvlJc w:val="left"/>
      <w:pPr>
        <w:ind w:left="3510" w:hanging="360"/>
      </w:pPr>
    </w:lvl>
    <w:lvl w:ilvl="5" w:tplc="0419001B">
      <w:start w:val="1"/>
      <w:numFmt w:val="lowerRoman"/>
      <w:lvlText w:val="%6."/>
      <w:lvlJc w:val="right"/>
      <w:pPr>
        <w:ind w:left="4230" w:hanging="180"/>
      </w:pPr>
    </w:lvl>
    <w:lvl w:ilvl="6" w:tplc="0419000F">
      <w:start w:val="1"/>
      <w:numFmt w:val="decimal"/>
      <w:lvlText w:val="%7."/>
      <w:lvlJc w:val="left"/>
      <w:pPr>
        <w:ind w:left="4950" w:hanging="360"/>
      </w:pPr>
    </w:lvl>
    <w:lvl w:ilvl="7" w:tplc="04190019">
      <w:start w:val="1"/>
      <w:numFmt w:val="lowerLetter"/>
      <w:lvlText w:val="%8."/>
      <w:lvlJc w:val="left"/>
      <w:pPr>
        <w:ind w:left="5670" w:hanging="360"/>
      </w:pPr>
    </w:lvl>
    <w:lvl w:ilvl="8" w:tplc="0419001B">
      <w:start w:val="1"/>
      <w:numFmt w:val="lowerRoman"/>
      <w:lvlText w:val="%9."/>
      <w:lvlJc w:val="right"/>
      <w:pPr>
        <w:ind w:left="6390" w:hanging="180"/>
      </w:pPr>
    </w:lvl>
  </w:abstractNum>
  <w:abstractNum w:abstractNumId="26" w15:restartNumberingAfterBreak="0">
    <w:nsid w:val="47B661A0"/>
    <w:multiLevelType w:val="hybridMultilevel"/>
    <w:tmpl w:val="C3CA94E8"/>
    <w:lvl w:ilvl="0" w:tplc="1388B88E">
      <w:start w:val="1"/>
      <w:numFmt w:val="upperRoman"/>
      <w:lvlText w:val="%1."/>
      <w:lvlJc w:val="left"/>
      <w:pPr>
        <w:ind w:left="3120" w:hanging="720"/>
      </w:pPr>
    </w:lvl>
    <w:lvl w:ilvl="1" w:tplc="04190019">
      <w:start w:val="1"/>
      <w:numFmt w:val="lowerLetter"/>
      <w:lvlText w:val="%2."/>
      <w:lvlJc w:val="left"/>
      <w:pPr>
        <w:ind w:left="3480" w:hanging="360"/>
      </w:pPr>
    </w:lvl>
    <w:lvl w:ilvl="2" w:tplc="0419001B">
      <w:start w:val="1"/>
      <w:numFmt w:val="lowerRoman"/>
      <w:lvlText w:val="%3."/>
      <w:lvlJc w:val="right"/>
      <w:pPr>
        <w:ind w:left="4200" w:hanging="180"/>
      </w:pPr>
    </w:lvl>
    <w:lvl w:ilvl="3" w:tplc="0419000F">
      <w:start w:val="1"/>
      <w:numFmt w:val="decimal"/>
      <w:lvlText w:val="%4."/>
      <w:lvlJc w:val="left"/>
      <w:pPr>
        <w:ind w:left="4920" w:hanging="360"/>
      </w:pPr>
    </w:lvl>
    <w:lvl w:ilvl="4" w:tplc="04190019">
      <w:start w:val="1"/>
      <w:numFmt w:val="lowerLetter"/>
      <w:lvlText w:val="%5."/>
      <w:lvlJc w:val="left"/>
      <w:pPr>
        <w:ind w:left="5640" w:hanging="360"/>
      </w:pPr>
    </w:lvl>
    <w:lvl w:ilvl="5" w:tplc="0419001B">
      <w:start w:val="1"/>
      <w:numFmt w:val="lowerRoman"/>
      <w:lvlText w:val="%6."/>
      <w:lvlJc w:val="right"/>
      <w:pPr>
        <w:ind w:left="6360" w:hanging="180"/>
      </w:pPr>
    </w:lvl>
    <w:lvl w:ilvl="6" w:tplc="0419000F">
      <w:start w:val="1"/>
      <w:numFmt w:val="decimal"/>
      <w:lvlText w:val="%7."/>
      <w:lvlJc w:val="left"/>
      <w:pPr>
        <w:ind w:left="7080" w:hanging="360"/>
      </w:pPr>
    </w:lvl>
    <w:lvl w:ilvl="7" w:tplc="04190019">
      <w:start w:val="1"/>
      <w:numFmt w:val="lowerLetter"/>
      <w:lvlText w:val="%8."/>
      <w:lvlJc w:val="left"/>
      <w:pPr>
        <w:ind w:left="7800" w:hanging="360"/>
      </w:pPr>
    </w:lvl>
    <w:lvl w:ilvl="8" w:tplc="0419001B">
      <w:start w:val="1"/>
      <w:numFmt w:val="lowerRoman"/>
      <w:lvlText w:val="%9."/>
      <w:lvlJc w:val="right"/>
      <w:pPr>
        <w:ind w:left="8520" w:hanging="180"/>
      </w:pPr>
    </w:lvl>
  </w:abstractNum>
  <w:abstractNum w:abstractNumId="27" w15:restartNumberingAfterBreak="0">
    <w:nsid w:val="4FE12EF8"/>
    <w:multiLevelType w:val="hybridMultilevel"/>
    <w:tmpl w:val="4BC07436"/>
    <w:lvl w:ilvl="0" w:tplc="ADEA8016">
      <w:start w:val="1"/>
      <w:numFmt w:val="bullet"/>
      <w:lvlText w:val="•"/>
      <w:lvlJc w:val="left"/>
      <w:pPr>
        <w:tabs>
          <w:tab w:val="num" w:pos="720"/>
        </w:tabs>
        <w:ind w:left="720" w:hanging="360"/>
      </w:pPr>
      <w:rPr>
        <w:rFonts w:ascii="Arial" w:hAnsi="Arial" w:hint="default"/>
      </w:rPr>
    </w:lvl>
    <w:lvl w:ilvl="1" w:tplc="2B20E0F4" w:tentative="1">
      <w:start w:val="1"/>
      <w:numFmt w:val="bullet"/>
      <w:lvlText w:val="•"/>
      <w:lvlJc w:val="left"/>
      <w:pPr>
        <w:tabs>
          <w:tab w:val="num" w:pos="1440"/>
        </w:tabs>
        <w:ind w:left="1440" w:hanging="360"/>
      </w:pPr>
      <w:rPr>
        <w:rFonts w:ascii="Arial" w:hAnsi="Arial" w:hint="default"/>
      </w:rPr>
    </w:lvl>
    <w:lvl w:ilvl="2" w:tplc="B5DC277A" w:tentative="1">
      <w:start w:val="1"/>
      <w:numFmt w:val="bullet"/>
      <w:lvlText w:val="•"/>
      <w:lvlJc w:val="left"/>
      <w:pPr>
        <w:tabs>
          <w:tab w:val="num" w:pos="2160"/>
        </w:tabs>
        <w:ind w:left="2160" w:hanging="360"/>
      </w:pPr>
      <w:rPr>
        <w:rFonts w:ascii="Arial" w:hAnsi="Arial" w:hint="default"/>
      </w:rPr>
    </w:lvl>
    <w:lvl w:ilvl="3" w:tplc="B9801CB4" w:tentative="1">
      <w:start w:val="1"/>
      <w:numFmt w:val="bullet"/>
      <w:lvlText w:val="•"/>
      <w:lvlJc w:val="left"/>
      <w:pPr>
        <w:tabs>
          <w:tab w:val="num" w:pos="2880"/>
        </w:tabs>
        <w:ind w:left="2880" w:hanging="360"/>
      </w:pPr>
      <w:rPr>
        <w:rFonts w:ascii="Arial" w:hAnsi="Arial" w:hint="default"/>
      </w:rPr>
    </w:lvl>
    <w:lvl w:ilvl="4" w:tplc="9072D49A" w:tentative="1">
      <w:start w:val="1"/>
      <w:numFmt w:val="bullet"/>
      <w:lvlText w:val="•"/>
      <w:lvlJc w:val="left"/>
      <w:pPr>
        <w:tabs>
          <w:tab w:val="num" w:pos="3600"/>
        </w:tabs>
        <w:ind w:left="3600" w:hanging="360"/>
      </w:pPr>
      <w:rPr>
        <w:rFonts w:ascii="Arial" w:hAnsi="Arial" w:hint="default"/>
      </w:rPr>
    </w:lvl>
    <w:lvl w:ilvl="5" w:tplc="BA027B58" w:tentative="1">
      <w:start w:val="1"/>
      <w:numFmt w:val="bullet"/>
      <w:lvlText w:val="•"/>
      <w:lvlJc w:val="left"/>
      <w:pPr>
        <w:tabs>
          <w:tab w:val="num" w:pos="4320"/>
        </w:tabs>
        <w:ind w:left="4320" w:hanging="360"/>
      </w:pPr>
      <w:rPr>
        <w:rFonts w:ascii="Arial" w:hAnsi="Arial" w:hint="default"/>
      </w:rPr>
    </w:lvl>
    <w:lvl w:ilvl="6" w:tplc="80A60448" w:tentative="1">
      <w:start w:val="1"/>
      <w:numFmt w:val="bullet"/>
      <w:lvlText w:val="•"/>
      <w:lvlJc w:val="left"/>
      <w:pPr>
        <w:tabs>
          <w:tab w:val="num" w:pos="5040"/>
        </w:tabs>
        <w:ind w:left="5040" w:hanging="360"/>
      </w:pPr>
      <w:rPr>
        <w:rFonts w:ascii="Arial" w:hAnsi="Arial" w:hint="default"/>
      </w:rPr>
    </w:lvl>
    <w:lvl w:ilvl="7" w:tplc="9F446320" w:tentative="1">
      <w:start w:val="1"/>
      <w:numFmt w:val="bullet"/>
      <w:lvlText w:val="•"/>
      <w:lvlJc w:val="left"/>
      <w:pPr>
        <w:tabs>
          <w:tab w:val="num" w:pos="5760"/>
        </w:tabs>
        <w:ind w:left="5760" w:hanging="360"/>
      </w:pPr>
      <w:rPr>
        <w:rFonts w:ascii="Arial" w:hAnsi="Arial" w:hint="default"/>
      </w:rPr>
    </w:lvl>
    <w:lvl w:ilvl="8" w:tplc="397CC2C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19D492D"/>
    <w:multiLevelType w:val="hybridMultilevel"/>
    <w:tmpl w:val="CF20BB9C"/>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29" w15:restartNumberingAfterBreak="0">
    <w:nsid w:val="52F84C0A"/>
    <w:multiLevelType w:val="hybridMultilevel"/>
    <w:tmpl w:val="4AF4ED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5FA248D"/>
    <w:multiLevelType w:val="hybridMultilevel"/>
    <w:tmpl w:val="96BAC6FE"/>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1" w15:restartNumberingAfterBreak="0">
    <w:nsid w:val="58A56DBE"/>
    <w:multiLevelType w:val="hybridMultilevel"/>
    <w:tmpl w:val="98DEE432"/>
    <w:lvl w:ilvl="0" w:tplc="172C5378">
      <w:start w:val="1"/>
      <w:numFmt w:val="decimal"/>
      <w:lvlText w:val="%1."/>
      <w:lvlJc w:val="left"/>
      <w:pPr>
        <w:ind w:left="585" w:hanging="360"/>
      </w:pPr>
      <w:rPr>
        <w:rFonts w:hint="default"/>
        <w:sz w:val="28"/>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2" w15:restartNumberingAfterBreak="0">
    <w:nsid w:val="5CDF2627"/>
    <w:multiLevelType w:val="hybridMultilevel"/>
    <w:tmpl w:val="D13C82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0A555C2"/>
    <w:multiLevelType w:val="multilevel"/>
    <w:tmpl w:val="A7527B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640D25C8"/>
    <w:multiLevelType w:val="hybridMultilevel"/>
    <w:tmpl w:val="F8C8C66A"/>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7434565"/>
    <w:multiLevelType w:val="hybridMultilevel"/>
    <w:tmpl w:val="16AE761C"/>
    <w:lvl w:ilvl="0" w:tplc="B8AC41A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5D365E"/>
    <w:multiLevelType w:val="hybridMultilevel"/>
    <w:tmpl w:val="ABD20472"/>
    <w:lvl w:ilvl="0" w:tplc="1A3E0C78">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7" w15:restartNumberingAfterBreak="0">
    <w:nsid w:val="6C8907FB"/>
    <w:multiLevelType w:val="hybridMultilevel"/>
    <w:tmpl w:val="B2F26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76A7043"/>
    <w:multiLevelType w:val="hybridMultilevel"/>
    <w:tmpl w:val="0CD21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9A918C9"/>
    <w:multiLevelType w:val="hybridMultilevel"/>
    <w:tmpl w:val="75BAD64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0" w15:restartNumberingAfterBreak="0">
    <w:nsid w:val="7D03276A"/>
    <w:multiLevelType w:val="hybridMultilevel"/>
    <w:tmpl w:val="B0D69FA0"/>
    <w:lvl w:ilvl="0" w:tplc="42DEB3FE">
      <w:start w:val="1"/>
      <w:numFmt w:val="decimal"/>
      <w:lvlText w:val="%1."/>
      <w:lvlJc w:val="left"/>
      <w:pPr>
        <w:ind w:left="1500" w:hanging="360"/>
      </w:pPr>
      <w:rPr>
        <w:b/>
      </w:r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41" w15:restartNumberingAfterBreak="0">
    <w:nsid w:val="7D7B3DB7"/>
    <w:multiLevelType w:val="hybridMultilevel"/>
    <w:tmpl w:val="F8C8C66A"/>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DDF1FEE"/>
    <w:multiLevelType w:val="hybridMultilevel"/>
    <w:tmpl w:val="C0E4869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8"/>
  </w:num>
  <w:num w:numId="7">
    <w:abstractNumId w:val="17"/>
  </w:num>
  <w:num w:numId="8">
    <w:abstractNumId w:val="6"/>
  </w:num>
  <w:num w:numId="9">
    <w:abstractNumId w:val="14"/>
  </w:num>
  <w:num w:numId="10">
    <w:abstractNumId w:val="9"/>
  </w:num>
  <w:num w:numId="11">
    <w:abstractNumId w:val="7"/>
  </w:num>
  <w:num w:numId="12">
    <w:abstractNumId w:val="33"/>
  </w:num>
  <w:num w:numId="13">
    <w:abstractNumId w:val="27"/>
  </w:num>
  <w:num w:numId="14">
    <w:abstractNumId w:val="4"/>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31"/>
  </w:num>
  <w:num w:numId="18">
    <w:abstractNumId w:val="29"/>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2"/>
  </w:num>
  <w:num w:numId="27">
    <w:abstractNumId w:val="34"/>
  </w:num>
  <w:num w:numId="28">
    <w:abstractNumId w:val="15"/>
  </w:num>
  <w:num w:numId="29">
    <w:abstractNumId w:val="11"/>
  </w:num>
  <w:num w:numId="30">
    <w:abstractNumId w:val="19"/>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8"/>
  </w:num>
  <w:num w:numId="34">
    <w:abstractNumId w:val="1"/>
  </w:num>
  <w:num w:numId="35">
    <w:abstractNumId w:val="24"/>
  </w:num>
  <w:num w:numId="36">
    <w:abstractNumId w:val="35"/>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2"/>
  </w:num>
  <w:num w:numId="41">
    <w:abstractNumId w:val="8"/>
  </w:num>
  <w:num w:numId="42">
    <w:abstractNumId w:val="2"/>
  </w:num>
  <w:num w:numId="43">
    <w:abstractNumId w:val="39"/>
  </w:num>
  <w:num w:numId="44">
    <w:abstractNumId w:val="10"/>
  </w:num>
  <w:num w:numId="45">
    <w:abstractNumId w:val="5"/>
  </w:num>
  <w:num w:numId="46">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40C"/>
    <w:rsid w:val="00000D0B"/>
    <w:rsid w:val="0000399B"/>
    <w:rsid w:val="0001098E"/>
    <w:rsid w:val="00020D7B"/>
    <w:rsid w:val="0002238E"/>
    <w:rsid w:val="00023D53"/>
    <w:rsid w:val="00031072"/>
    <w:rsid w:val="000315C2"/>
    <w:rsid w:val="000319E0"/>
    <w:rsid w:val="00031ED9"/>
    <w:rsid w:val="000326F0"/>
    <w:rsid w:val="00032CC9"/>
    <w:rsid w:val="000364D7"/>
    <w:rsid w:val="0004022A"/>
    <w:rsid w:val="000452B7"/>
    <w:rsid w:val="00053F3B"/>
    <w:rsid w:val="000746A2"/>
    <w:rsid w:val="00077DEE"/>
    <w:rsid w:val="0008492B"/>
    <w:rsid w:val="000A12BD"/>
    <w:rsid w:val="000A37E6"/>
    <w:rsid w:val="000A497D"/>
    <w:rsid w:val="000A7F8A"/>
    <w:rsid w:val="000B0407"/>
    <w:rsid w:val="000B162E"/>
    <w:rsid w:val="000B360E"/>
    <w:rsid w:val="000B5617"/>
    <w:rsid w:val="000C41DF"/>
    <w:rsid w:val="000C4F6A"/>
    <w:rsid w:val="000C6DDC"/>
    <w:rsid w:val="000D1E6D"/>
    <w:rsid w:val="000E1D5D"/>
    <w:rsid w:val="000E2E94"/>
    <w:rsid w:val="000F1974"/>
    <w:rsid w:val="000F1E89"/>
    <w:rsid w:val="000F45F1"/>
    <w:rsid w:val="000F6E7F"/>
    <w:rsid w:val="00100F47"/>
    <w:rsid w:val="001050B8"/>
    <w:rsid w:val="00123366"/>
    <w:rsid w:val="00126DA5"/>
    <w:rsid w:val="00156455"/>
    <w:rsid w:val="00161365"/>
    <w:rsid w:val="0016327C"/>
    <w:rsid w:val="00164B28"/>
    <w:rsid w:val="0016769D"/>
    <w:rsid w:val="00170148"/>
    <w:rsid w:val="00175CDC"/>
    <w:rsid w:val="001776F7"/>
    <w:rsid w:val="00182498"/>
    <w:rsid w:val="00187020"/>
    <w:rsid w:val="00191363"/>
    <w:rsid w:val="00195A6B"/>
    <w:rsid w:val="001968DB"/>
    <w:rsid w:val="001A5504"/>
    <w:rsid w:val="001B27C3"/>
    <w:rsid w:val="001B4BC9"/>
    <w:rsid w:val="001C00FC"/>
    <w:rsid w:val="001C37FF"/>
    <w:rsid w:val="001C5705"/>
    <w:rsid w:val="001D1A4F"/>
    <w:rsid w:val="001D1C1C"/>
    <w:rsid w:val="001D6C5B"/>
    <w:rsid w:val="0020333E"/>
    <w:rsid w:val="002071E4"/>
    <w:rsid w:val="00207845"/>
    <w:rsid w:val="00210B2C"/>
    <w:rsid w:val="00211DCE"/>
    <w:rsid w:val="00214847"/>
    <w:rsid w:val="00217854"/>
    <w:rsid w:val="00223811"/>
    <w:rsid w:val="00227156"/>
    <w:rsid w:val="00231686"/>
    <w:rsid w:val="00236164"/>
    <w:rsid w:val="002435EB"/>
    <w:rsid w:val="00244CD3"/>
    <w:rsid w:val="00251F13"/>
    <w:rsid w:val="00252525"/>
    <w:rsid w:val="0025258D"/>
    <w:rsid w:val="0026097B"/>
    <w:rsid w:val="00270230"/>
    <w:rsid w:val="00272585"/>
    <w:rsid w:val="00280ABE"/>
    <w:rsid w:val="00282193"/>
    <w:rsid w:val="00292079"/>
    <w:rsid w:val="002969E1"/>
    <w:rsid w:val="002A022B"/>
    <w:rsid w:val="002A02D0"/>
    <w:rsid w:val="002B242D"/>
    <w:rsid w:val="002B28DC"/>
    <w:rsid w:val="002B2F40"/>
    <w:rsid w:val="002B6F79"/>
    <w:rsid w:val="002C0BD9"/>
    <w:rsid w:val="002D2AB7"/>
    <w:rsid w:val="002D47D6"/>
    <w:rsid w:val="002D6EBF"/>
    <w:rsid w:val="002E3EFC"/>
    <w:rsid w:val="002E7F32"/>
    <w:rsid w:val="002F005A"/>
    <w:rsid w:val="002F36D2"/>
    <w:rsid w:val="003127E9"/>
    <w:rsid w:val="003367B3"/>
    <w:rsid w:val="00337CAC"/>
    <w:rsid w:val="00342024"/>
    <w:rsid w:val="00343496"/>
    <w:rsid w:val="00345385"/>
    <w:rsid w:val="0034620F"/>
    <w:rsid w:val="003550EB"/>
    <w:rsid w:val="00355F8D"/>
    <w:rsid w:val="0035627F"/>
    <w:rsid w:val="00356FA3"/>
    <w:rsid w:val="00361780"/>
    <w:rsid w:val="00361F93"/>
    <w:rsid w:val="003670CB"/>
    <w:rsid w:val="003765CB"/>
    <w:rsid w:val="00381678"/>
    <w:rsid w:val="00382475"/>
    <w:rsid w:val="0038325A"/>
    <w:rsid w:val="00383B46"/>
    <w:rsid w:val="0038476A"/>
    <w:rsid w:val="0038743E"/>
    <w:rsid w:val="003963E0"/>
    <w:rsid w:val="003A4807"/>
    <w:rsid w:val="003A4FAF"/>
    <w:rsid w:val="003A554C"/>
    <w:rsid w:val="003A5834"/>
    <w:rsid w:val="003A632D"/>
    <w:rsid w:val="003A7174"/>
    <w:rsid w:val="003A7CF5"/>
    <w:rsid w:val="003B5799"/>
    <w:rsid w:val="003B7080"/>
    <w:rsid w:val="003C532F"/>
    <w:rsid w:val="003D20B5"/>
    <w:rsid w:val="003E019B"/>
    <w:rsid w:val="003E0699"/>
    <w:rsid w:val="003E1723"/>
    <w:rsid w:val="003F6E06"/>
    <w:rsid w:val="00400A0F"/>
    <w:rsid w:val="00405AAC"/>
    <w:rsid w:val="004134FB"/>
    <w:rsid w:val="00425A41"/>
    <w:rsid w:val="004315C7"/>
    <w:rsid w:val="00444131"/>
    <w:rsid w:val="00456AF2"/>
    <w:rsid w:val="00463C2C"/>
    <w:rsid w:val="004679BF"/>
    <w:rsid w:val="00477390"/>
    <w:rsid w:val="0048573E"/>
    <w:rsid w:val="004913FC"/>
    <w:rsid w:val="004C1CCD"/>
    <w:rsid w:val="004C2623"/>
    <w:rsid w:val="004C429B"/>
    <w:rsid w:val="004C6DB8"/>
    <w:rsid w:val="004C7B36"/>
    <w:rsid w:val="004D3A21"/>
    <w:rsid w:val="004D4060"/>
    <w:rsid w:val="004D54BA"/>
    <w:rsid w:val="004D6BC5"/>
    <w:rsid w:val="004E1156"/>
    <w:rsid w:val="004E491E"/>
    <w:rsid w:val="004E6D8F"/>
    <w:rsid w:val="004F20FC"/>
    <w:rsid w:val="004F2BD9"/>
    <w:rsid w:val="004F5ED1"/>
    <w:rsid w:val="005002A3"/>
    <w:rsid w:val="005079D3"/>
    <w:rsid w:val="005112C7"/>
    <w:rsid w:val="00512478"/>
    <w:rsid w:val="005154A8"/>
    <w:rsid w:val="00522CE9"/>
    <w:rsid w:val="005262F6"/>
    <w:rsid w:val="0053286B"/>
    <w:rsid w:val="005473DE"/>
    <w:rsid w:val="00563519"/>
    <w:rsid w:val="00567953"/>
    <w:rsid w:val="00580453"/>
    <w:rsid w:val="005872E9"/>
    <w:rsid w:val="00590CD9"/>
    <w:rsid w:val="0059308F"/>
    <w:rsid w:val="00595DAD"/>
    <w:rsid w:val="005A7281"/>
    <w:rsid w:val="005B3FAD"/>
    <w:rsid w:val="005C0715"/>
    <w:rsid w:val="005C0951"/>
    <w:rsid w:val="005C4C42"/>
    <w:rsid w:val="005C5F99"/>
    <w:rsid w:val="005D34B2"/>
    <w:rsid w:val="005D3537"/>
    <w:rsid w:val="005D51F4"/>
    <w:rsid w:val="005D6CCA"/>
    <w:rsid w:val="005D78C9"/>
    <w:rsid w:val="005E1244"/>
    <w:rsid w:val="005E2292"/>
    <w:rsid w:val="005E2F93"/>
    <w:rsid w:val="005E44D1"/>
    <w:rsid w:val="005E4BD4"/>
    <w:rsid w:val="005F0BA6"/>
    <w:rsid w:val="005F1EEF"/>
    <w:rsid w:val="005F2553"/>
    <w:rsid w:val="005F4F42"/>
    <w:rsid w:val="005F747C"/>
    <w:rsid w:val="006036B4"/>
    <w:rsid w:val="00605DC1"/>
    <w:rsid w:val="00614740"/>
    <w:rsid w:val="006235E1"/>
    <w:rsid w:val="006302D3"/>
    <w:rsid w:val="0063165C"/>
    <w:rsid w:val="00631EEB"/>
    <w:rsid w:val="00632E32"/>
    <w:rsid w:val="00632E4D"/>
    <w:rsid w:val="00633A53"/>
    <w:rsid w:val="006359CD"/>
    <w:rsid w:val="006362FC"/>
    <w:rsid w:val="006530BB"/>
    <w:rsid w:val="00654B4A"/>
    <w:rsid w:val="0066184B"/>
    <w:rsid w:val="00680C91"/>
    <w:rsid w:val="00681F89"/>
    <w:rsid w:val="00683B6A"/>
    <w:rsid w:val="00690DEC"/>
    <w:rsid w:val="00690FB9"/>
    <w:rsid w:val="00693AA6"/>
    <w:rsid w:val="00695E60"/>
    <w:rsid w:val="006A0E1F"/>
    <w:rsid w:val="006B2187"/>
    <w:rsid w:val="006C3956"/>
    <w:rsid w:val="006C3BF9"/>
    <w:rsid w:val="006D2DC2"/>
    <w:rsid w:val="006D57F0"/>
    <w:rsid w:val="006D70E9"/>
    <w:rsid w:val="006E2449"/>
    <w:rsid w:val="006E4E7C"/>
    <w:rsid w:val="006F2F2F"/>
    <w:rsid w:val="00703139"/>
    <w:rsid w:val="007048F8"/>
    <w:rsid w:val="00705560"/>
    <w:rsid w:val="00710BD9"/>
    <w:rsid w:val="00717992"/>
    <w:rsid w:val="00740744"/>
    <w:rsid w:val="00751C9B"/>
    <w:rsid w:val="00753527"/>
    <w:rsid w:val="007550B8"/>
    <w:rsid w:val="00762C1B"/>
    <w:rsid w:val="007870DA"/>
    <w:rsid w:val="00794752"/>
    <w:rsid w:val="007A11A8"/>
    <w:rsid w:val="007A28A4"/>
    <w:rsid w:val="007A2FFA"/>
    <w:rsid w:val="007B3FA1"/>
    <w:rsid w:val="007B5A91"/>
    <w:rsid w:val="007C38C1"/>
    <w:rsid w:val="007C44E8"/>
    <w:rsid w:val="007D1CC5"/>
    <w:rsid w:val="007D2AC0"/>
    <w:rsid w:val="007D46BD"/>
    <w:rsid w:val="007D4835"/>
    <w:rsid w:val="007D7AF9"/>
    <w:rsid w:val="007E2940"/>
    <w:rsid w:val="007E609A"/>
    <w:rsid w:val="007F1EB1"/>
    <w:rsid w:val="007F5526"/>
    <w:rsid w:val="007F6950"/>
    <w:rsid w:val="007F7BF2"/>
    <w:rsid w:val="0080121C"/>
    <w:rsid w:val="008061D3"/>
    <w:rsid w:val="00816B76"/>
    <w:rsid w:val="0082258C"/>
    <w:rsid w:val="00822BB6"/>
    <w:rsid w:val="00825FB5"/>
    <w:rsid w:val="00826484"/>
    <w:rsid w:val="00830901"/>
    <w:rsid w:val="00837E88"/>
    <w:rsid w:val="008466AC"/>
    <w:rsid w:val="00846E54"/>
    <w:rsid w:val="00847F0F"/>
    <w:rsid w:val="00851DFB"/>
    <w:rsid w:val="00851E18"/>
    <w:rsid w:val="00864CA8"/>
    <w:rsid w:val="00865F1B"/>
    <w:rsid w:val="008714CA"/>
    <w:rsid w:val="00872120"/>
    <w:rsid w:val="00872CB2"/>
    <w:rsid w:val="0088460A"/>
    <w:rsid w:val="00887765"/>
    <w:rsid w:val="00887EE2"/>
    <w:rsid w:val="0089237F"/>
    <w:rsid w:val="00893037"/>
    <w:rsid w:val="008A15FE"/>
    <w:rsid w:val="008A59B0"/>
    <w:rsid w:val="008A5E19"/>
    <w:rsid w:val="008A6313"/>
    <w:rsid w:val="008B552E"/>
    <w:rsid w:val="008B576A"/>
    <w:rsid w:val="008C0837"/>
    <w:rsid w:val="008C5611"/>
    <w:rsid w:val="008D0CDD"/>
    <w:rsid w:val="008D2056"/>
    <w:rsid w:val="008D238F"/>
    <w:rsid w:val="008D3539"/>
    <w:rsid w:val="008E337C"/>
    <w:rsid w:val="008E5C5C"/>
    <w:rsid w:val="008F102C"/>
    <w:rsid w:val="008F1A16"/>
    <w:rsid w:val="008F347E"/>
    <w:rsid w:val="008F37B5"/>
    <w:rsid w:val="009040A6"/>
    <w:rsid w:val="00905BFC"/>
    <w:rsid w:val="00917F04"/>
    <w:rsid w:val="0092202C"/>
    <w:rsid w:val="00922F74"/>
    <w:rsid w:val="009237EA"/>
    <w:rsid w:val="00927179"/>
    <w:rsid w:val="0093777F"/>
    <w:rsid w:val="00941406"/>
    <w:rsid w:val="009432C9"/>
    <w:rsid w:val="0094444F"/>
    <w:rsid w:val="0095509E"/>
    <w:rsid w:val="00956912"/>
    <w:rsid w:val="00963D55"/>
    <w:rsid w:val="009656CA"/>
    <w:rsid w:val="00967325"/>
    <w:rsid w:val="009704C5"/>
    <w:rsid w:val="00974EFC"/>
    <w:rsid w:val="0097645B"/>
    <w:rsid w:val="009772E5"/>
    <w:rsid w:val="009834D3"/>
    <w:rsid w:val="00983CE8"/>
    <w:rsid w:val="00987660"/>
    <w:rsid w:val="009907BB"/>
    <w:rsid w:val="00991FA3"/>
    <w:rsid w:val="00991FD5"/>
    <w:rsid w:val="009A1ED0"/>
    <w:rsid w:val="009A28FC"/>
    <w:rsid w:val="009A2C5C"/>
    <w:rsid w:val="009B2416"/>
    <w:rsid w:val="009C3AE2"/>
    <w:rsid w:val="009C6076"/>
    <w:rsid w:val="009D4446"/>
    <w:rsid w:val="009E2DD0"/>
    <w:rsid w:val="009E6DB5"/>
    <w:rsid w:val="00A03FFE"/>
    <w:rsid w:val="00A04B9D"/>
    <w:rsid w:val="00A2173F"/>
    <w:rsid w:val="00A26A8B"/>
    <w:rsid w:val="00A27329"/>
    <w:rsid w:val="00A331A8"/>
    <w:rsid w:val="00A350FD"/>
    <w:rsid w:val="00A3522D"/>
    <w:rsid w:val="00A352CD"/>
    <w:rsid w:val="00A37473"/>
    <w:rsid w:val="00A40D33"/>
    <w:rsid w:val="00A42044"/>
    <w:rsid w:val="00A51FB3"/>
    <w:rsid w:val="00A52851"/>
    <w:rsid w:val="00A61A60"/>
    <w:rsid w:val="00A61A90"/>
    <w:rsid w:val="00A63AF9"/>
    <w:rsid w:val="00A64B17"/>
    <w:rsid w:val="00A674C6"/>
    <w:rsid w:val="00A700FE"/>
    <w:rsid w:val="00A80B0D"/>
    <w:rsid w:val="00A90CB5"/>
    <w:rsid w:val="00A90F93"/>
    <w:rsid w:val="00A94E36"/>
    <w:rsid w:val="00AA44F0"/>
    <w:rsid w:val="00AA6427"/>
    <w:rsid w:val="00AA6F67"/>
    <w:rsid w:val="00AA7837"/>
    <w:rsid w:val="00AB2FC8"/>
    <w:rsid w:val="00AB5C9F"/>
    <w:rsid w:val="00AC01F3"/>
    <w:rsid w:val="00AD2155"/>
    <w:rsid w:val="00AE28FF"/>
    <w:rsid w:val="00AE3A1F"/>
    <w:rsid w:val="00AE4DFC"/>
    <w:rsid w:val="00AE704D"/>
    <w:rsid w:val="00AF0CC3"/>
    <w:rsid w:val="00AF0F06"/>
    <w:rsid w:val="00AF14B1"/>
    <w:rsid w:val="00AF189C"/>
    <w:rsid w:val="00AF240C"/>
    <w:rsid w:val="00AF3300"/>
    <w:rsid w:val="00AF3ADC"/>
    <w:rsid w:val="00AF5E18"/>
    <w:rsid w:val="00AF6B62"/>
    <w:rsid w:val="00B13BF3"/>
    <w:rsid w:val="00B23A27"/>
    <w:rsid w:val="00B23E6E"/>
    <w:rsid w:val="00B275B9"/>
    <w:rsid w:val="00B33C65"/>
    <w:rsid w:val="00B34162"/>
    <w:rsid w:val="00B352E3"/>
    <w:rsid w:val="00B470C4"/>
    <w:rsid w:val="00B47E36"/>
    <w:rsid w:val="00B50968"/>
    <w:rsid w:val="00B62F1D"/>
    <w:rsid w:val="00B63415"/>
    <w:rsid w:val="00B646FC"/>
    <w:rsid w:val="00B87467"/>
    <w:rsid w:val="00B90D0C"/>
    <w:rsid w:val="00B96503"/>
    <w:rsid w:val="00BB0A77"/>
    <w:rsid w:val="00BB53BA"/>
    <w:rsid w:val="00BB6C83"/>
    <w:rsid w:val="00BB7BD4"/>
    <w:rsid w:val="00BC1AF2"/>
    <w:rsid w:val="00BC66B3"/>
    <w:rsid w:val="00BC6C9E"/>
    <w:rsid w:val="00BD3B9F"/>
    <w:rsid w:val="00BE45A9"/>
    <w:rsid w:val="00BE75DA"/>
    <w:rsid w:val="00BF053B"/>
    <w:rsid w:val="00BF35BD"/>
    <w:rsid w:val="00BF4363"/>
    <w:rsid w:val="00C03887"/>
    <w:rsid w:val="00C06CEE"/>
    <w:rsid w:val="00C1081A"/>
    <w:rsid w:val="00C14D67"/>
    <w:rsid w:val="00C2359C"/>
    <w:rsid w:val="00C2583E"/>
    <w:rsid w:val="00C30A97"/>
    <w:rsid w:val="00C376A6"/>
    <w:rsid w:val="00C46730"/>
    <w:rsid w:val="00C50F11"/>
    <w:rsid w:val="00C51566"/>
    <w:rsid w:val="00C62D26"/>
    <w:rsid w:val="00C66439"/>
    <w:rsid w:val="00C743F9"/>
    <w:rsid w:val="00C750D7"/>
    <w:rsid w:val="00C847B9"/>
    <w:rsid w:val="00C84E3E"/>
    <w:rsid w:val="00C928D1"/>
    <w:rsid w:val="00C95C79"/>
    <w:rsid w:val="00CA099E"/>
    <w:rsid w:val="00CA24FC"/>
    <w:rsid w:val="00CA5983"/>
    <w:rsid w:val="00CB3A26"/>
    <w:rsid w:val="00CB5CF6"/>
    <w:rsid w:val="00CC55F4"/>
    <w:rsid w:val="00CC7B37"/>
    <w:rsid w:val="00CE16E6"/>
    <w:rsid w:val="00CE1E3C"/>
    <w:rsid w:val="00CE72C1"/>
    <w:rsid w:val="00CF0D74"/>
    <w:rsid w:val="00CF250E"/>
    <w:rsid w:val="00CF2ADD"/>
    <w:rsid w:val="00CF5EC5"/>
    <w:rsid w:val="00D06A37"/>
    <w:rsid w:val="00D108DA"/>
    <w:rsid w:val="00D108EC"/>
    <w:rsid w:val="00D1094D"/>
    <w:rsid w:val="00D1714A"/>
    <w:rsid w:val="00D21019"/>
    <w:rsid w:val="00D2112E"/>
    <w:rsid w:val="00D23428"/>
    <w:rsid w:val="00D23431"/>
    <w:rsid w:val="00D31CD9"/>
    <w:rsid w:val="00D40C27"/>
    <w:rsid w:val="00D469E6"/>
    <w:rsid w:val="00D46EFE"/>
    <w:rsid w:val="00D54D68"/>
    <w:rsid w:val="00D641DD"/>
    <w:rsid w:val="00D756E3"/>
    <w:rsid w:val="00D779BC"/>
    <w:rsid w:val="00D814D2"/>
    <w:rsid w:val="00D8555C"/>
    <w:rsid w:val="00D871B5"/>
    <w:rsid w:val="00D96531"/>
    <w:rsid w:val="00D974D6"/>
    <w:rsid w:val="00DA128D"/>
    <w:rsid w:val="00DA193C"/>
    <w:rsid w:val="00DA4767"/>
    <w:rsid w:val="00DA62A8"/>
    <w:rsid w:val="00DA781F"/>
    <w:rsid w:val="00DB498F"/>
    <w:rsid w:val="00DB75CC"/>
    <w:rsid w:val="00DC4025"/>
    <w:rsid w:val="00DD18AF"/>
    <w:rsid w:val="00DD320F"/>
    <w:rsid w:val="00DD76B3"/>
    <w:rsid w:val="00DE3647"/>
    <w:rsid w:val="00DE54D9"/>
    <w:rsid w:val="00E00EF7"/>
    <w:rsid w:val="00E021AB"/>
    <w:rsid w:val="00E132E9"/>
    <w:rsid w:val="00E16FEF"/>
    <w:rsid w:val="00E170C4"/>
    <w:rsid w:val="00E36FF4"/>
    <w:rsid w:val="00E40AC7"/>
    <w:rsid w:val="00E42CFD"/>
    <w:rsid w:val="00E44E57"/>
    <w:rsid w:val="00E51808"/>
    <w:rsid w:val="00E573A2"/>
    <w:rsid w:val="00E6463B"/>
    <w:rsid w:val="00E70097"/>
    <w:rsid w:val="00E73778"/>
    <w:rsid w:val="00E7391A"/>
    <w:rsid w:val="00E75D4A"/>
    <w:rsid w:val="00E76DB0"/>
    <w:rsid w:val="00E81220"/>
    <w:rsid w:val="00E820AE"/>
    <w:rsid w:val="00E84B61"/>
    <w:rsid w:val="00E92173"/>
    <w:rsid w:val="00E93678"/>
    <w:rsid w:val="00E94B97"/>
    <w:rsid w:val="00EA3962"/>
    <w:rsid w:val="00EA4D03"/>
    <w:rsid w:val="00EA6AB4"/>
    <w:rsid w:val="00EA77D8"/>
    <w:rsid w:val="00EB7879"/>
    <w:rsid w:val="00EC6B5A"/>
    <w:rsid w:val="00EC6E5E"/>
    <w:rsid w:val="00EC7CDC"/>
    <w:rsid w:val="00ED02CE"/>
    <w:rsid w:val="00ED7924"/>
    <w:rsid w:val="00ED7980"/>
    <w:rsid w:val="00ED7EEC"/>
    <w:rsid w:val="00EE283A"/>
    <w:rsid w:val="00EE6F4C"/>
    <w:rsid w:val="00EF71C7"/>
    <w:rsid w:val="00F02AAA"/>
    <w:rsid w:val="00F16D78"/>
    <w:rsid w:val="00F17B22"/>
    <w:rsid w:val="00F22523"/>
    <w:rsid w:val="00F22FE8"/>
    <w:rsid w:val="00F23A9F"/>
    <w:rsid w:val="00F245AE"/>
    <w:rsid w:val="00F40848"/>
    <w:rsid w:val="00F42AB4"/>
    <w:rsid w:val="00F47F73"/>
    <w:rsid w:val="00F565CA"/>
    <w:rsid w:val="00F566C0"/>
    <w:rsid w:val="00F56914"/>
    <w:rsid w:val="00F60898"/>
    <w:rsid w:val="00F609EE"/>
    <w:rsid w:val="00F63E15"/>
    <w:rsid w:val="00F6600D"/>
    <w:rsid w:val="00F71DBA"/>
    <w:rsid w:val="00F758F8"/>
    <w:rsid w:val="00F842F1"/>
    <w:rsid w:val="00F85E58"/>
    <w:rsid w:val="00F87DCB"/>
    <w:rsid w:val="00FA0B9D"/>
    <w:rsid w:val="00FB40A9"/>
    <w:rsid w:val="00FB5800"/>
    <w:rsid w:val="00FC6950"/>
    <w:rsid w:val="00FD2AEE"/>
    <w:rsid w:val="00FF6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C23A4-33D3-4E25-9871-E5636481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CD9"/>
    <w:rPr>
      <w:rFonts w:eastAsiaTheme="minorEastAsia"/>
      <w:lang w:eastAsia="ru-RU"/>
    </w:rPr>
  </w:style>
  <w:style w:type="paragraph" w:styleId="1">
    <w:name w:val="heading 1"/>
    <w:basedOn w:val="a"/>
    <w:next w:val="a"/>
    <w:link w:val="10"/>
    <w:qFormat/>
    <w:rsid w:val="0000399B"/>
    <w:pPr>
      <w:keepNext/>
      <w:spacing w:after="0" w:line="240" w:lineRule="auto"/>
      <w:ind w:right="-99"/>
      <w:outlineLvl w:val="0"/>
    </w:pPr>
    <w:rPr>
      <w:rFonts w:ascii="Arial" w:eastAsia="Times New Roman" w:hAnsi="Arial" w:cs="Times New Roman"/>
      <w:b/>
      <w:sz w:val="28"/>
      <w:szCs w:val="20"/>
    </w:rPr>
  </w:style>
  <w:style w:type="paragraph" w:styleId="2">
    <w:name w:val="heading 2"/>
    <w:basedOn w:val="a"/>
    <w:next w:val="a"/>
    <w:link w:val="20"/>
    <w:semiHidden/>
    <w:unhideWhenUsed/>
    <w:qFormat/>
    <w:rsid w:val="0000399B"/>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0CD9"/>
    <w:pPr>
      <w:spacing w:after="0" w:line="240" w:lineRule="auto"/>
    </w:pPr>
    <w:rPr>
      <w:rFonts w:eastAsiaTheme="minorEastAsia"/>
      <w:lang w:eastAsia="ru-RU"/>
    </w:rPr>
  </w:style>
  <w:style w:type="paragraph" w:styleId="a4">
    <w:name w:val="Body Text"/>
    <w:basedOn w:val="a"/>
    <w:link w:val="a5"/>
    <w:unhideWhenUsed/>
    <w:rsid w:val="004F2BD9"/>
    <w:pPr>
      <w:spacing w:after="0" w:line="240" w:lineRule="auto"/>
    </w:pPr>
    <w:rPr>
      <w:rFonts w:ascii="Times New Roman" w:eastAsia="Times New Roman" w:hAnsi="Times New Roman" w:cs="Times New Roman"/>
      <w:b/>
      <w:bCs/>
      <w:sz w:val="32"/>
      <w:szCs w:val="24"/>
    </w:rPr>
  </w:style>
  <w:style w:type="character" w:customStyle="1" w:styleId="a5">
    <w:name w:val="Основной текст Знак"/>
    <w:basedOn w:val="a0"/>
    <w:link w:val="a4"/>
    <w:rsid w:val="004F2BD9"/>
    <w:rPr>
      <w:rFonts w:ascii="Times New Roman" w:eastAsia="Times New Roman" w:hAnsi="Times New Roman" w:cs="Times New Roman"/>
      <w:b/>
      <w:bCs/>
      <w:sz w:val="32"/>
      <w:szCs w:val="24"/>
      <w:lang w:eastAsia="ru-RU"/>
    </w:rPr>
  </w:style>
  <w:style w:type="paragraph" w:styleId="21">
    <w:name w:val="Body Text 2"/>
    <w:basedOn w:val="a"/>
    <w:link w:val="22"/>
    <w:unhideWhenUsed/>
    <w:rsid w:val="004F2BD9"/>
    <w:pPr>
      <w:spacing w:after="0" w:line="240" w:lineRule="auto"/>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4F2BD9"/>
    <w:rPr>
      <w:rFonts w:ascii="Times New Roman" w:eastAsia="Times New Roman" w:hAnsi="Times New Roman" w:cs="Times New Roman"/>
      <w:sz w:val="28"/>
      <w:szCs w:val="24"/>
      <w:lang w:eastAsia="ru-RU"/>
    </w:rPr>
  </w:style>
  <w:style w:type="paragraph" w:styleId="a6">
    <w:name w:val="List Paragraph"/>
    <w:basedOn w:val="a"/>
    <w:qFormat/>
    <w:rsid w:val="004F2BD9"/>
    <w:pPr>
      <w:ind w:left="720"/>
      <w:contextualSpacing/>
    </w:pPr>
  </w:style>
  <w:style w:type="table" w:styleId="a7">
    <w:name w:val="Table Grid"/>
    <w:basedOn w:val="a1"/>
    <w:rsid w:val="004F2BD9"/>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
    <w:name w:val="Heading"/>
    <w:rsid w:val="00DE54D9"/>
    <w:pPr>
      <w:widowControl w:val="0"/>
      <w:autoSpaceDE w:val="0"/>
      <w:autoSpaceDN w:val="0"/>
      <w:adjustRightInd w:val="0"/>
      <w:spacing w:after="0" w:line="240" w:lineRule="auto"/>
    </w:pPr>
    <w:rPr>
      <w:rFonts w:ascii="Arial" w:eastAsia="Times New Roman" w:hAnsi="Arial" w:cs="Arial"/>
      <w:b/>
      <w:bCs/>
      <w:lang w:eastAsia="ru-RU"/>
    </w:rPr>
  </w:style>
  <w:style w:type="paragraph" w:styleId="a8">
    <w:name w:val="Balloon Text"/>
    <w:basedOn w:val="a"/>
    <w:link w:val="a9"/>
    <w:semiHidden/>
    <w:unhideWhenUsed/>
    <w:rsid w:val="00A27329"/>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A27329"/>
    <w:rPr>
      <w:rFonts w:ascii="Tahoma" w:eastAsiaTheme="minorEastAsia" w:hAnsi="Tahoma" w:cs="Tahoma"/>
      <w:sz w:val="16"/>
      <w:szCs w:val="16"/>
      <w:lang w:eastAsia="ru-RU"/>
    </w:rPr>
  </w:style>
  <w:style w:type="paragraph" w:styleId="aa">
    <w:name w:val="Document Map"/>
    <w:basedOn w:val="a"/>
    <w:link w:val="ab"/>
    <w:semiHidden/>
    <w:unhideWhenUsed/>
    <w:rsid w:val="00C2359C"/>
    <w:pPr>
      <w:shd w:val="clear" w:color="auto" w:fill="000080"/>
      <w:spacing w:after="0" w:line="240" w:lineRule="auto"/>
    </w:pPr>
    <w:rPr>
      <w:rFonts w:ascii="Tahoma" w:eastAsia="Times New Roman" w:hAnsi="Tahoma" w:cs="Tahoma"/>
      <w:sz w:val="20"/>
      <w:szCs w:val="20"/>
    </w:rPr>
  </w:style>
  <w:style w:type="character" w:customStyle="1" w:styleId="ab">
    <w:name w:val="Схема документа Знак"/>
    <w:basedOn w:val="a0"/>
    <w:link w:val="aa"/>
    <w:semiHidden/>
    <w:rsid w:val="00C2359C"/>
    <w:rPr>
      <w:rFonts w:ascii="Tahoma" w:eastAsia="Times New Roman" w:hAnsi="Tahoma" w:cs="Tahoma"/>
      <w:sz w:val="20"/>
      <w:szCs w:val="20"/>
      <w:shd w:val="clear" w:color="auto" w:fill="000080"/>
      <w:lang w:eastAsia="ru-RU"/>
    </w:rPr>
  </w:style>
  <w:style w:type="paragraph" w:customStyle="1" w:styleId="ConsPlusNormal">
    <w:name w:val="ConsPlusNormal"/>
    <w:uiPriority w:val="99"/>
    <w:rsid w:val="00C2359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Без интервала1"/>
    <w:rsid w:val="001D1C1C"/>
    <w:pPr>
      <w:spacing w:after="0" w:line="240" w:lineRule="auto"/>
    </w:pPr>
    <w:rPr>
      <w:rFonts w:ascii="Calibri" w:eastAsia="Times New Roman" w:hAnsi="Calibri" w:cs="Times New Roman"/>
      <w:lang w:eastAsia="ru-RU"/>
    </w:rPr>
  </w:style>
  <w:style w:type="character" w:styleId="ac">
    <w:name w:val="line number"/>
    <w:basedOn w:val="a0"/>
    <w:uiPriority w:val="99"/>
    <w:semiHidden/>
    <w:unhideWhenUsed/>
    <w:rsid w:val="0093777F"/>
  </w:style>
  <w:style w:type="paragraph" w:styleId="ad">
    <w:name w:val="header"/>
    <w:basedOn w:val="a"/>
    <w:link w:val="ae"/>
    <w:unhideWhenUsed/>
    <w:rsid w:val="0093777F"/>
    <w:pPr>
      <w:tabs>
        <w:tab w:val="center" w:pos="4677"/>
        <w:tab w:val="right" w:pos="9355"/>
      </w:tabs>
      <w:spacing w:after="0" w:line="240" w:lineRule="auto"/>
    </w:pPr>
  </w:style>
  <w:style w:type="character" w:customStyle="1" w:styleId="ae">
    <w:name w:val="Верхний колонтитул Знак"/>
    <w:basedOn w:val="a0"/>
    <w:link w:val="ad"/>
    <w:rsid w:val="0093777F"/>
    <w:rPr>
      <w:rFonts w:eastAsiaTheme="minorEastAsia"/>
      <w:lang w:eastAsia="ru-RU"/>
    </w:rPr>
  </w:style>
  <w:style w:type="paragraph" w:styleId="af">
    <w:name w:val="footer"/>
    <w:basedOn w:val="a"/>
    <w:link w:val="af0"/>
    <w:uiPriority w:val="99"/>
    <w:unhideWhenUsed/>
    <w:rsid w:val="0093777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3777F"/>
    <w:rPr>
      <w:rFonts w:eastAsiaTheme="minorEastAsia"/>
      <w:lang w:eastAsia="ru-RU"/>
    </w:rPr>
  </w:style>
  <w:style w:type="paragraph" w:customStyle="1" w:styleId="af1">
    <w:name w:val="Содержимое таблицы"/>
    <w:basedOn w:val="a"/>
    <w:qFormat/>
    <w:rsid w:val="00C06CEE"/>
    <w:pPr>
      <w:widowControl w:val="0"/>
      <w:suppressLineNumbers/>
      <w:suppressAutoHyphens/>
      <w:spacing w:after="0" w:line="240" w:lineRule="auto"/>
    </w:pPr>
    <w:rPr>
      <w:rFonts w:ascii="Arial" w:eastAsia="Lucida Sans Unicode" w:hAnsi="Arial" w:cs="Times New Roman"/>
      <w:kern w:val="2"/>
      <w:sz w:val="20"/>
      <w:szCs w:val="24"/>
    </w:rPr>
  </w:style>
  <w:style w:type="paragraph" w:customStyle="1" w:styleId="af2">
    <w:name w:val="МОЙ"/>
    <w:basedOn w:val="a"/>
    <w:qFormat/>
    <w:rsid w:val="0025258D"/>
    <w:pPr>
      <w:spacing w:after="0" w:line="240" w:lineRule="auto"/>
      <w:ind w:firstLine="709"/>
      <w:jc w:val="both"/>
    </w:pPr>
    <w:rPr>
      <w:rFonts w:ascii="Times New Roman" w:eastAsia="Calibri" w:hAnsi="Times New Roman" w:cs="Times New Roman"/>
      <w:sz w:val="26"/>
      <w:szCs w:val="26"/>
      <w:lang w:eastAsia="en-US"/>
    </w:rPr>
  </w:style>
  <w:style w:type="character" w:styleId="af3">
    <w:name w:val="Hyperlink"/>
    <w:basedOn w:val="a0"/>
    <w:uiPriority w:val="99"/>
    <w:unhideWhenUsed/>
    <w:rsid w:val="00595DAD"/>
    <w:rPr>
      <w:color w:val="0000FF"/>
      <w:u w:val="single"/>
    </w:rPr>
  </w:style>
  <w:style w:type="paragraph" w:customStyle="1" w:styleId="af4">
    <w:name w:val="МОЙ ТЕКСТ"/>
    <w:qFormat/>
    <w:rsid w:val="00595DAD"/>
    <w:pPr>
      <w:spacing w:after="0"/>
      <w:ind w:firstLine="709"/>
      <w:jc w:val="both"/>
    </w:pPr>
    <w:rPr>
      <w:rFonts w:ascii="Times New Roman" w:eastAsia="Calibri" w:hAnsi="Times New Roman" w:cs="Times New Roman"/>
      <w:sz w:val="26"/>
      <w:szCs w:val="24"/>
    </w:rPr>
  </w:style>
  <w:style w:type="character" w:customStyle="1" w:styleId="apple-converted-space">
    <w:name w:val="apple-converted-space"/>
    <w:basedOn w:val="a0"/>
    <w:rsid w:val="00FF6B90"/>
  </w:style>
  <w:style w:type="paragraph" w:styleId="af5">
    <w:name w:val="Body Text Indent"/>
    <w:basedOn w:val="a"/>
    <w:link w:val="af6"/>
    <w:uiPriority w:val="99"/>
    <w:semiHidden/>
    <w:unhideWhenUsed/>
    <w:rsid w:val="00BC66B3"/>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6">
    <w:name w:val="Основной текст с отступом Знак"/>
    <w:basedOn w:val="a0"/>
    <w:link w:val="af5"/>
    <w:uiPriority w:val="99"/>
    <w:semiHidden/>
    <w:rsid w:val="00BC66B3"/>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00399B"/>
    <w:rPr>
      <w:rFonts w:ascii="Arial" w:eastAsia="Times New Roman" w:hAnsi="Arial" w:cs="Times New Roman"/>
      <w:b/>
      <w:sz w:val="28"/>
      <w:szCs w:val="20"/>
      <w:lang w:eastAsia="ru-RU"/>
    </w:rPr>
  </w:style>
  <w:style w:type="character" w:customStyle="1" w:styleId="20">
    <w:name w:val="Заголовок 2 Знак"/>
    <w:basedOn w:val="a0"/>
    <w:link w:val="2"/>
    <w:semiHidden/>
    <w:rsid w:val="0000399B"/>
    <w:rPr>
      <w:rFonts w:ascii="Times New Roman" w:eastAsia="Times New Roman" w:hAnsi="Times New Roman" w:cs="Times New Roman"/>
      <w:sz w:val="28"/>
      <w:szCs w:val="20"/>
      <w:lang w:eastAsia="ru-RU"/>
    </w:rPr>
  </w:style>
  <w:style w:type="character" w:styleId="af7">
    <w:name w:val="Strong"/>
    <w:uiPriority w:val="22"/>
    <w:qFormat/>
    <w:rsid w:val="009E6DB5"/>
    <w:rPr>
      <w:b/>
      <w:bCs/>
    </w:rPr>
  </w:style>
  <w:style w:type="paragraph" w:styleId="af8">
    <w:name w:val="Normal (Web)"/>
    <w:basedOn w:val="a"/>
    <w:rsid w:val="00AF3300"/>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Nonformat">
    <w:name w:val="ConsPlusNonformat"/>
    <w:uiPriority w:val="99"/>
    <w:rsid w:val="009673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semiHidden/>
    <w:rsid w:val="007D7AF9"/>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735">
      <w:bodyDiv w:val="1"/>
      <w:marLeft w:val="0"/>
      <w:marRight w:val="0"/>
      <w:marTop w:val="0"/>
      <w:marBottom w:val="0"/>
      <w:divBdr>
        <w:top w:val="none" w:sz="0" w:space="0" w:color="auto"/>
        <w:left w:val="none" w:sz="0" w:space="0" w:color="auto"/>
        <w:bottom w:val="none" w:sz="0" w:space="0" w:color="auto"/>
        <w:right w:val="none" w:sz="0" w:space="0" w:color="auto"/>
      </w:divBdr>
    </w:div>
    <w:div w:id="23216782">
      <w:bodyDiv w:val="1"/>
      <w:marLeft w:val="0"/>
      <w:marRight w:val="0"/>
      <w:marTop w:val="0"/>
      <w:marBottom w:val="0"/>
      <w:divBdr>
        <w:top w:val="none" w:sz="0" w:space="0" w:color="auto"/>
        <w:left w:val="none" w:sz="0" w:space="0" w:color="auto"/>
        <w:bottom w:val="none" w:sz="0" w:space="0" w:color="auto"/>
        <w:right w:val="none" w:sz="0" w:space="0" w:color="auto"/>
      </w:divBdr>
    </w:div>
    <w:div w:id="28461944">
      <w:bodyDiv w:val="1"/>
      <w:marLeft w:val="0"/>
      <w:marRight w:val="0"/>
      <w:marTop w:val="0"/>
      <w:marBottom w:val="0"/>
      <w:divBdr>
        <w:top w:val="none" w:sz="0" w:space="0" w:color="auto"/>
        <w:left w:val="none" w:sz="0" w:space="0" w:color="auto"/>
        <w:bottom w:val="none" w:sz="0" w:space="0" w:color="auto"/>
        <w:right w:val="none" w:sz="0" w:space="0" w:color="auto"/>
      </w:divBdr>
    </w:div>
    <w:div w:id="60719042">
      <w:bodyDiv w:val="1"/>
      <w:marLeft w:val="0"/>
      <w:marRight w:val="0"/>
      <w:marTop w:val="0"/>
      <w:marBottom w:val="0"/>
      <w:divBdr>
        <w:top w:val="none" w:sz="0" w:space="0" w:color="auto"/>
        <w:left w:val="none" w:sz="0" w:space="0" w:color="auto"/>
        <w:bottom w:val="none" w:sz="0" w:space="0" w:color="auto"/>
        <w:right w:val="none" w:sz="0" w:space="0" w:color="auto"/>
      </w:divBdr>
    </w:div>
    <w:div w:id="61027136">
      <w:bodyDiv w:val="1"/>
      <w:marLeft w:val="0"/>
      <w:marRight w:val="0"/>
      <w:marTop w:val="0"/>
      <w:marBottom w:val="0"/>
      <w:divBdr>
        <w:top w:val="none" w:sz="0" w:space="0" w:color="auto"/>
        <w:left w:val="none" w:sz="0" w:space="0" w:color="auto"/>
        <w:bottom w:val="none" w:sz="0" w:space="0" w:color="auto"/>
        <w:right w:val="none" w:sz="0" w:space="0" w:color="auto"/>
      </w:divBdr>
    </w:div>
    <w:div w:id="116947929">
      <w:bodyDiv w:val="1"/>
      <w:marLeft w:val="0"/>
      <w:marRight w:val="0"/>
      <w:marTop w:val="0"/>
      <w:marBottom w:val="0"/>
      <w:divBdr>
        <w:top w:val="none" w:sz="0" w:space="0" w:color="auto"/>
        <w:left w:val="none" w:sz="0" w:space="0" w:color="auto"/>
        <w:bottom w:val="none" w:sz="0" w:space="0" w:color="auto"/>
        <w:right w:val="none" w:sz="0" w:space="0" w:color="auto"/>
      </w:divBdr>
    </w:div>
    <w:div w:id="146172447">
      <w:bodyDiv w:val="1"/>
      <w:marLeft w:val="0"/>
      <w:marRight w:val="0"/>
      <w:marTop w:val="0"/>
      <w:marBottom w:val="0"/>
      <w:divBdr>
        <w:top w:val="none" w:sz="0" w:space="0" w:color="auto"/>
        <w:left w:val="none" w:sz="0" w:space="0" w:color="auto"/>
        <w:bottom w:val="none" w:sz="0" w:space="0" w:color="auto"/>
        <w:right w:val="none" w:sz="0" w:space="0" w:color="auto"/>
      </w:divBdr>
    </w:div>
    <w:div w:id="168258652">
      <w:bodyDiv w:val="1"/>
      <w:marLeft w:val="0"/>
      <w:marRight w:val="0"/>
      <w:marTop w:val="0"/>
      <w:marBottom w:val="0"/>
      <w:divBdr>
        <w:top w:val="none" w:sz="0" w:space="0" w:color="auto"/>
        <w:left w:val="none" w:sz="0" w:space="0" w:color="auto"/>
        <w:bottom w:val="none" w:sz="0" w:space="0" w:color="auto"/>
        <w:right w:val="none" w:sz="0" w:space="0" w:color="auto"/>
      </w:divBdr>
    </w:div>
    <w:div w:id="189026056">
      <w:bodyDiv w:val="1"/>
      <w:marLeft w:val="0"/>
      <w:marRight w:val="0"/>
      <w:marTop w:val="0"/>
      <w:marBottom w:val="0"/>
      <w:divBdr>
        <w:top w:val="none" w:sz="0" w:space="0" w:color="auto"/>
        <w:left w:val="none" w:sz="0" w:space="0" w:color="auto"/>
        <w:bottom w:val="none" w:sz="0" w:space="0" w:color="auto"/>
        <w:right w:val="none" w:sz="0" w:space="0" w:color="auto"/>
      </w:divBdr>
    </w:div>
    <w:div w:id="192307542">
      <w:bodyDiv w:val="1"/>
      <w:marLeft w:val="0"/>
      <w:marRight w:val="0"/>
      <w:marTop w:val="0"/>
      <w:marBottom w:val="0"/>
      <w:divBdr>
        <w:top w:val="none" w:sz="0" w:space="0" w:color="auto"/>
        <w:left w:val="none" w:sz="0" w:space="0" w:color="auto"/>
        <w:bottom w:val="none" w:sz="0" w:space="0" w:color="auto"/>
        <w:right w:val="none" w:sz="0" w:space="0" w:color="auto"/>
      </w:divBdr>
    </w:div>
    <w:div w:id="234751854">
      <w:bodyDiv w:val="1"/>
      <w:marLeft w:val="0"/>
      <w:marRight w:val="0"/>
      <w:marTop w:val="0"/>
      <w:marBottom w:val="0"/>
      <w:divBdr>
        <w:top w:val="none" w:sz="0" w:space="0" w:color="auto"/>
        <w:left w:val="none" w:sz="0" w:space="0" w:color="auto"/>
        <w:bottom w:val="none" w:sz="0" w:space="0" w:color="auto"/>
        <w:right w:val="none" w:sz="0" w:space="0" w:color="auto"/>
      </w:divBdr>
    </w:div>
    <w:div w:id="350569938">
      <w:bodyDiv w:val="1"/>
      <w:marLeft w:val="0"/>
      <w:marRight w:val="0"/>
      <w:marTop w:val="0"/>
      <w:marBottom w:val="0"/>
      <w:divBdr>
        <w:top w:val="none" w:sz="0" w:space="0" w:color="auto"/>
        <w:left w:val="none" w:sz="0" w:space="0" w:color="auto"/>
        <w:bottom w:val="none" w:sz="0" w:space="0" w:color="auto"/>
        <w:right w:val="none" w:sz="0" w:space="0" w:color="auto"/>
      </w:divBdr>
    </w:div>
    <w:div w:id="351802057">
      <w:bodyDiv w:val="1"/>
      <w:marLeft w:val="0"/>
      <w:marRight w:val="0"/>
      <w:marTop w:val="0"/>
      <w:marBottom w:val="0"/>
      <w:divBdr>
        <w:top w:val="none" w:sz="0" w:space="0" w:color="auto"/>
        <w:left w:val="none" w:sz="0" w:space="0" w:color="auto"/>
        <w:bottom w:val="none" w:sz="0" w:space="0" w:color="auto"/>
        <w:right w:val="none" w:sz="0" w:space="0" w:color="auto"/>
      </w:divBdr>
    </w:div>
    <w:div w:id="373038853">
      <w:bodyDiv w:val="1"/>
      <w:marLeft w:val="0"/>
      <w:marRight w:val="0"/>
      <w:marTop w:val="0"/>
      <w:marBottom w:val="0"/>
      <w:divBdr>
        <w:top w:val="none" w:sz="0" w:space="0" w:color="auto"/>
        <w:left w:val="none" w:sz="0" w:space="0" w:color="auto"/>
        <w:bottom w:val="none" w:sz="0" w:space="0" w:color="auto"/>
        <w:right w:val="none" w:sz="0" w:space="0" w:color="auto"/>
      </w:divBdr>
    </w:div>
    <w:div w:id="443186388">
      <w:bodyDiv w:val="1"/>
      <w:marLeft w:val="0"/>
      <w:marRight w:val="0"/>
      <w:marTop w:val="0"/>
      <w:marBottom w:val="0"/>
      <w:divBdr>
        <w:top w:val="none" w:sz="0" w:space="0" w:color="auto"/>
        <w:left w:val="none" w:sz="0" w:space="0" w:color="auto"/>
        <w:bottom w:val="none" w:sz="0" w:space="0" w:color="auto"/>
        <w:right w:val="none" w:sz="0" w:space="0" w:color="auto"/>
      </w:divBdr>
    </w:div>
    <w:div w:id="456684965">
      <w:bodyDiv w:val="1"/>
      <w:marLeft w:val="0"/>
      <w:marRight w:val="0"/>
      <w:marTop w:val="0"/>
      <w:marBottom w:val="0"/>
      <w:divBdr>
        <w:top w:val="none" w:sz="0" w:space="0" w:color="auto"/>
        <w:left w:val="none" w:sz="0" w:space="0" w:color="auto"/>
        <w:bottom w:val="none" w:sz="0" w:space="0" w:color="auto"/>
        <w:right w:val="none" w:sz="0" w:space="0" w:color="auto"/>
      </w:divBdr>
    </w:div>
    <w:div w:id="483277182">
      <w:bodyDiv w:val="1"/>
      <w:marLeft w:val="0"/>
      <w:marRight w:val="0"/>
      <w:marTop w:val="0"/>
      <w:marBottom w:val="0"/>
      <w:divBdr>
        <w:top w:val="none" w:sz="0" w:space="0" w:color="auto"/>
        <w:left w:val="none" w:sz="0" w:space="0" w:color="auto"/>
        <w:bottom w:val="none" w:sz="0" w:space="0" w:color="auto"/>
        <w:right w:val="none" w:sz="0" w:space="0" w:color="auto"/>
      </w:divBdr>
    </w:div>
    <w:div w:id="516426246">
      <w:bodyDiv w:val="1"/>
      <w:marLeft w:val="0"/>
      <w:marRight w:val="0"/>
      <w:marTop w:val="0"/>
      <w:marBottom w:val="0"/>
      <w:divBdr>
        <w:top w:val="none" w:sz="0" w:space="0" w:color="auto"/>
        <w:left w:val="none" w:sz="0" w:space="0" w:color="auto"/>
        <w:bottom w:val="none" w:sz="0" w:space="0" w:color="auto"/>
        <w:right w:val="none" w:sz="0" w:space="0" w:color="auto"/>
      </w:divBdr>
    </w:div>
    <w:div w:id="527181357">
      <w:bodyDiv w:val="1"/>
      <w:marLeft w:val="0"/>
      <w:marRight w:val="0"/>
      <w:marTop w:val="0"/>
      <w:marBottom w:val="0"/>
      <w:divBdr>
        <w:top w:val="none" w:sz="0" w:space="0" w:color="auto"/>
        <w:left w:val="none" w:sz="0" w:space="0" w:color="auto"/>
        <w:bottom w:val="none" w:sz="0" w:space="0" w:color="auto"/>
        <w:right w:val="none" w:sz="0" w:space="0" w:color="auto"/>
      </w:divBdr>
    </w:div>
    <w:div w:id="557935053">
      <w:bodyDiv w:val="1"/>
      <w:marLeft w:val="0"/>
      <w:marRight w:val="0"/>
      <w:marTop w:val="0"/>
      <w:marBottom w:val="0"/>
      <w:divBdr>
        <w:top w:val="none" w:sz="0" w:space="0" w:color="auto"/>
        <w:left w:val="none" w:sz="0" w:space="0" w:color="auto"/>
        <w:bottom w:val="none" w:sz="0" w:space="0" w:color="auto"/>
        <w:right w:val="none" w:sz="0" w:space="0" w:color="auto"/>
      </w:divBdr>
    </w:div>
    <w:div w:id="615018261">
      <w:bodyDiv w:val="1"/>
      <w:marLeft w:val="0"/>
      <w:marRight w:val="0"/>
      <w:marTop w:val="0"/>
      <w:marBottom w:val="0"/>
      <w:divBdr>
        <w:top w:val="none" w:sz="0" w:space="0" w:color="auto"/>
        <w:left w:val="none" w:sz="0" w:space="0" w:color="auto"/>
        <w:bottom w:val="none" w:sz="0" w:space="0" w:color="auto"/>
        <w:right w:val="none" w:sz="0" w:space="0" w:color="auto"/>
      </w:divBdr>
    </w:div>
    <w:div w:id="677512088">
      <w:bodyDiv w:val="1"/>
      <w:marLeft w:val="0"/>
      <w:marRight w:val="0"/>
      <w:marTop w:val="0"/>
      <w:marBottom w:val="0"/>
      <w:divBdr>
        <w:top w:val="none" w:sz="0" w:space="0" w:color="auto"/>
        <w:left w:val="none" w:sz="0" w:space="0" w:color="auto"/>
        <w:bottom w:val="none" w:sz="0" w:space="0" w:color="auto"/>
        <w:right w:val="none" w:sz="0" w:space="0" w:color="auto"/>
      </w:divBdr>
    </w:div>
    <w:div w:id="709301186">
      <w:bodyDiv w:val="1"/>
      <w:marLeft w:val="0"/>
      <w:marRight w:val="0"/>
      <w:marTop w:val="0"/>
      <w:marBottom w:val="0"/>
      <w:divBdr>
        <w:top w:val="none" w:sz="0" w:space="0" w:color="auto"/>
        <w:left w:val="none" w:sz="0" w:space="0" w:color="auto"/>
        <w:bottom w:val="none" w:sz="0" w:space="0" w:color="auto"/>
        <w:right w:val="none" w:sz="0" w:space="0" w:color="auto"/>
      </w:divBdr>
    </w:div>
    <w:div w:id="723217549">
      <w:bodyDiv w:val="1"/>
      <w:marLeft w:val="0"/>
      <w:marRight w:val="0"/>
      <w:marTop w:val="0"/>
      <w:marBottom w:val="0"/>
      <w:divBdr>
        <w:top w:val="none" w:sz="0" w:space="0" w:color="auto"/>
        <w:left w:val="none" w:sz="0" w:space="0" w:color="auto"/>
        <w:bottom w:val="none" w:sz="0" w:space="0" w:color="auto"/>
        <w:right w:val="none" w:sz="0" w:space="0" w:color="auto"/>
      </w:divBdr>
    </w:div>
    <w:div w:id="730077440">
      <w:bodyDiv w:val="1"/>
      <w:marLeft w:val="0"/>
      <w:marRight w:val="0"/>
      <w:marTop w:val="0"/>
      <w:marBottom w:val="0"/>
      <w:divBdr>
        <w:top w:val="none" w:sz="0" w:space="0" w:color="auto"/>
        <w:left w:val="none" w:sz="0" w:space="0" w:color="auto"/>
        <w:bottom w:val="none" w:sz="0" w:space="0" w:color="auto"/>
        <w:right w:val="none" w:sz="0" w:space="0" w:color="auto"/>
      </w:divBdr>
    </w:div>
    <w:div w:id="742682334">
      <w:bodyDiv w:val="1"/>
      <w:marLeft w:val="0"/>
      <w:marRight w:val="0"/>
      <w:marTop w:val="0"/>
      <w:marBottom w:val="0"/>
      <w:divBdr>
        <w:top w:val="none" w:sz="0" w:space="0" w:color="auto"/>
        <w:left w:val="none" w:sz="0" w:space="0" w:color="auto"/>
        <w:bottom w:val="none" w:sz="0" w:space="0" w:color="auto"/>
        <w:right w:val="none" w:sz="0" w:space="0" w:color="auto"/>
      </w:divBdr>
    </w:div>
    <w:div w:id="749498459">
      <w:bodyDiv w:val="1"/>
      <w:marLeft w:val="0"/>
      <w:marRight w:val="0"/>
      <w:marTop w:val="0"/>
      <w:marBottom w:val="0"/>
      <w:divBdr>
        <w:top w:val="none" w:sz="0" w:space="0" w:color="auto"/>
        <w:left w:val="none" w:sz="0" w:space="0" w:color="auto"/>
        <w:bottom w:val="none" w:sz="0" w:space="0" w:color="auto"/>
        <w:right w:val="none" w:sz="0" w:space="0" w:color="auto"/>
      </w:divBdr>
    </w:div>
    <w:div w:id="754741425">
      <w:bodyDiv w:val="1"/>
      <w:marLeft w:val="0"/>
      <w:marRight w:val="0"/>
      <w:marTop w:val="0"/>
      <w:marBottom w:val="0"/>
      <w:divBdr>
        <w:top w:val="none" w:sz="0" w:space="0" w:color="auto"/>
        <w:left w:val="none" w:sz="0" w:space="0" w:color="auto"/>
        <w:bottom w:val="none" w:sz="0" w:space="0" w:color="auto"/>
        <w:right w:val="none" w:sz="0" w:space="0" w:color="auto"/>
      </w:divBdr>
    </w:div>
    <w:div w:id="759332722">
      <w:bodyDiv w:val="1"/>
      <w:marLeft w:val="0"/>
      <w:marRight w:val="0"/>
      <w:marTop w:val="0"/>
      <w:marBottom w:val="0"/>
      <w:divBdr>
        <w:top w:val="none" w:sz="0" w:space="0" w:color="auto"/>
        <w:left w:val="none" w:sz="0" w:space="0" w:color="auto"/>
        <w:bottom w:val="none" w:sz="0" w:space="0" w:color="auto"/>
        <w:right w:val="none" w:sz="0" w:space="0" w:color="auto"/>
      </w:divBdr>
    </w:div>
    <w:div w:id="763692972">
      <w:bodyDiv w:val="1"/>
      <w:marLeft w:val="0"/>
      <w:marRight w:val="0"/>
      <w:marTop w:val="0"/>
      <w:marBottom w:val="0"/>
      <w:divBdr>
        <w:top w:val="none" w:sz="0" w:space="0" w:color="auto"/>
        <w:left w:val="none" w:sz="0" w:space="0" w:color="auto"/>
        <w:bottom w:val="none" w:sz="0" w:space="0" w:color="auto"/>
        <w:right w:val="none" w:sz="0" w:space="0" w:color="auto"/>
      </w:divBdr>
    </w:div>
    <w:div w:id="798568882">
      <w:bodyDiv w:val="1"/>
      <w:marLeft w:val="0"/>
      <w:marRight w:val="0"/>
      <w:marTop w:val="0"/>
      <w:marBottom w:val="0"/>
      <w:divBdr>
        <w:top w:val="none" w:sz="0" w:space="0" w:color="auto"/>
        <w:left w:val="none" w:sz="0" w:space="0" w:color="auto"/>
        <w:bottom w:val="none" w:sz="0" w:space="0" w:color="auto"/>
        <w:right w:val="none" w:sz="0" w:space="0" w:color="auto"/>
      </w:divBdr>
    </w:div>
    <w:div w:id="802621346">
      <w:bodyDiv w:val="1"/>
      <w:marLeft w:val="0"/>
      <w:marRight w:val="0"/>
      <w:marTop w:val="0"/>
      <w:marBottom w:val="0"/>
      <w:divBdr>
        <w:top w:val="none" w:sz="0" w:space="0" w:color="auto"/>
        <w:left w:val="none" w:sz="0" w:space="0" w:color="auto"/>
        <w:bottom w:val="none" w:sz="0" w:space="0" w:color="auto"/>
        <w:right w:val="none" w:sz="0" w:space="0" w:color="auto"/>
      </w:divBdr>
    </w:div>
    <w:div w:id="826242676">
      <w:bodyDiv w:val="1"/>
      <w:marLeft w:val="0"/>
      <w:marRight w:val="0"/>
      <w:marTop w:val="0"/>
      <w:marBottom w:val="0"/>
      <w:divBdr>
        <w:top w:val="none" w:sz="0" w:space="0" w:color="auto"/>
        <w:left w:val="none" w:sz="0" w:space="0" w:color="auto"/>
        <w:bottom w:val="none" w:sz="0" w:space="0" w:color="auto"/>
        <w:right w:val="none" w:sz="0" w:space="0" w:color="auto"/>
      </w:divBdr>
    </w:div>
    <w:div w:id="853154496">
      <w:bodyDiv w:val="1"/>
      <w:marLeft w:val="0"/>
      <w:marRight w:val="0"/>
      <w:marTop w:val="0"/>
      <w:marBottom w:val="0"/>
      <w:divBdr>
        <w:top w:val="none" w:sz="0" w:space="0" w:color="auto"/>
        <w:left w:val="none" w:sz="0" w:space="0" w:color="auto"/>
        <w:bottom w:val="none" w:sz="0" w:space="0" w:color="auto"/>
        <w:right w:val="none" w:sz="0" w:space="0" w:color="auto"/>
      </w:divBdr>
    </w:div>
    <w:div w:id="856702322">
      <w:bodyDiv w:val="1"/>
      <w:marLeft w:val="0"/>
      <w:marRight w:val="0"/>
      <w:marTop w:val="0"/>
      <w:marBottom w:val="0"/>
      <w:divBdr>
        <w:top w:val="none" w:sz="0" w:space="0" w:color="auto"/>
        <w:left w:val="none" w:sz="0" w:space="0" w:color="auto"/>
        <w:bottom w:val="none" w:sz="0" w:space="0" w:color="auto"/>
        <w:right w:val="none" w:sz="0" w:space="0" w:color="auto"/>
      </w:divBdr>
    </w:div>
    <w:div w:id="882332787">
      <w:bodyDiv w:val="1"/>
      <w:marLeft w:val="0"/>
      <w:marRight w:val="0"/>
      <w:marTop w:val="0"/>
      <w:marBottom w:val="0"/>
      <w:divBdr>
        <w:top w:val="none" w:sz="0" w:space="0" w:color="auto"/>
        <w:left w:val="none" w:sz="0" w:space="0" w:color="auto"/>
        <w:bottom w:val="none" w:sz="0" w:space="0" w:color="auto"/>
        <w:right w:val="none" w:sz="0" w:space="0" w:color="auto"/>
      </w:divBdr>
    </w:div>
    <w:div w:id="908881314">
      <w:bodyDiv w:val="1"/>
      <w:marLeft w:val="0"/>
      <w:marRight w:val="0"/>
      <w:marTop w:val="0"/>
      <w:marBottom w:val="0"/>
      <w:divBdr>
        <w:top w:val="none" w:sz="0" w:space="0" w:color="auto"/>
        <w:left w:val="none" w:sz="0" w:space="0" w:color="auto"/>
        <w:bottom w:val="none" w:sz="0" w:space="0" w:color="auto"/>
        <w:right w:val="none" w:sz="0" w:space="0" w:color="auto"/>
      </w:divBdr>
    </w:div>
    <w:div w:id="925378810">
      <w:bodyDiv w:val="1"/>
      <w:marLeft w:val="0"/>
      <w:marRight w:val="0"/>
      <w:marTop w:val="0"/>
      <w:marBottom w:val="0"/>
      <w:divBdr>
        <w:top w:val="none" w:sz="0" w:space="0" w:color="auto"/>
        <w:left w:val="none" w:sz="0" w:space="0" w:color="auto"/>
        <w:bottom w:val="none" w:sz="0" w:space="0" w:color="auto"/>
        <w:right w:val="none" w:sz="0" w:space="0" w:color="auto"/>
      </w:divBdr>
    </w:div>
    <w:div w:id="926117465">
      <w:bodyDiv w:val="1"/>
      <w:marLeft w:val="0"/>
      <w:marRight w:val="0"/>
      <w:marTop w:val="0"/>
      <w:marBottom w:val="0"/>
      <w:divBdr>
        <w:top w:val="none" w:sz="0" w:space="0" w:color="auto"/>
        <w:left w:val="none" w:sz="0" w:space="0" w:color="auto"/>
        <w:bottom w:val="none" w:sz="0" w:space="0" w:color="auto"/>
        <w:right w:val="none" w:sz="0" w:space="0" w:color="auto"/>
      </w:divBdr>
    </w:div>
    <w:div w:id="991560477">
      <w:bodyDiv w:val="1"/>
      <w:marLeft w:val="0"/>
      <w:marRight w:val="0"/>
      <w:marTop w:val="0"/>
      <w:marBottom w:val="0"/>
      <w:divBdr>
        <w:top w:val="none" w:sz="0" w:space="0" w:color="auto"/>
        <w:left w:val="none" w:sz="0" w:space="0" w:color="auto"/>
        <w:bottom w:val="none" w:sz="0" w:space="0" w:color="auto"/>
        <w:right w:val="none" w:sz="0" w:space="0" w:color="auto"/>
      </w:divBdr>
    </w:div>
    <w:div w:id="992759434">
      <w:bodyDiv w:val="1"/>
      <w:marLeft w:val="0"/>
      <w:marRight w:val="0"/>
      <w:marTop w:val="0"/>
      <w:marBottom w:val="0"/>
      <w:divBdr>
        <w:top w:val="none" w:sz="0" w:space="0" w:color="auto"/>
        <w:left w:val="none" w:sz="0" w:space="0" w:color="auto"/>
        <w:bottom w:val="none" w:sz="0" w:space="0" w:color="auto"/>
        <w:right w:val="none" w:sz="0" w:space="0" w:color="auto"/>
      </w:divBdr>
    </w:div>
    <w:div w:id="1045368378">
      <w:bodyDiv w:val="1"/>
      <w:marLeft w:val="0"/>
      <w:marRight w:val="0"/>
      <w:marTop w:val="0"/>
      <w:marBottom w:val="0"/>
      <w:divBdr>
        <w:top w:val="none" w:sz="0" w:space="0" w:color="auto"/>
        <w:left w:val="none" w:sz="0" w:space="0" w:color="auto"/>
        <w:bottom w:val="none" w:sz="0" w:space="0" w:color="auto"/>
        <w:right w:val="none" w:sz="0" w:space="0" w:color="auto"/>
      </w:divBdr>
    </w:div>
    <w:div w:id="1052970756">
      <w:bodyDiv w:val="1"/>
      <w:marLeft w:val="0"/>
      <w:marRight w:val="0"/>
      <w:marTop w:val="0"/>
      <w:marBottom w:val="0"/>
      <w:divBdr>
        <w:top w:val="none" w:sz="0" w:space="0" w:color="auto"/>
        <w:left w:val="none" w:sz="0" w:space="0" w:color="auto"/>
        <w:bottom w:val="none" w:sz="0" w:space="0" w:color="auto"/>
        <w:right w:val="none" w:sz="0" w:space="0" w:color="auto"/>
      </w:divBdr>
    </w:div>
    <w:div w:id="1057126295">
      <w:bodyDiv w:val="1"/>
      <w:marLeft w:val="0"/>
      <w:marRight w:val="0"/>
      <w:marTop w:val="0"/>
      <w:marBottom w:val="0"/>
      <w:divBdr>
        <w:top w:val="none" w:sz="0" w:space="0" w:color="auto"/>
        <w:left w:val="none" w:sz="0" w:space="0" w:color="auto"/>
        <w:bottom w:val="none" w:sz="0" w:space="0" w:color="auto"/>
        <w:right w:val="none" w:sz="0" w:space="0" w:color="auto"/>
      </w:divBdr>
    </w:div>
    <w:div w:id="1064722376">
      <w:bodyDiv w:val="1"/>
      <w:marLeft w:val="0"/>
      <w:marRight w:val="0"/>
      <w:marTop w:val="0"/>
      <w:marBottom w:val="0"/>
      <w:divBdr>
        <w:top w:val="none" w:sz="0" w:space="0" w:color="auto"/>
        <w:left w:val="none" w:sz="0" w:space="0" w:color="auto"/>
        <w:bottom w:val="none" w:sz="0" w:space="0" w:color="auto"/>
        <w:right w:val="none" w:sz="0" w:space="0" w:color="auto"/>
      </w:divBdr>
    </w:div>
    <w:div w:id="1075005809">
      <w:bodyDiv w:val="1"/>
      <w:marLeft w:val="0"/>
      <w:marRight w:val="0"/>
      <w:marTop w:val="0"/>
      <w:marBottom w:val="0"/>
      <w:divBdr>
        <w:top w:val="none" w:sz="0" w:space="0" w:color="auto"/>
        <w:left w:val="none" w:sz="0" w:space="0" w:color="auto"/>
        <w:bottom w:val="none" w:sz="0" w:space="0" w:color="auto"/>
        <w:right w:val="none" w:sz="0" w:space="0" w:color="auto"/>
      </w:divBdr>
    </w:div>
    <w:div w:id="1115638213">
      <w:bodyDiv w:val="1"/>
      <w:marLeft w:val="0"/>
      <w:marRight w:val="0"/>
      <w:marTop w:val="0"/>
      <w:marBottom w:val="0"/>
      <w:divBdr>
        <w:top w:val="none" w:sz="0" w:space="0" w:color="auto"/>
        <w:left w:val="none" w:sz="0" w:space="0" w:color="auto"/>
        <w:bottom w:val="none" w:sz="0" w:space="0" w:color="auto"/>
        <w:right w:val="none" w:sz="0" w:space="0" w:color="auto"/>
      </w:divBdr>
    </w:div>
    <w:div w:id="1125611863">
      <w:bodyDiv w:val="1"/>
      <w:marLeft w:val="0"/>
      <w:marRight w:val="0"/>
      <w:marTop w:val="0"/>
      <w:marBottom w:val="0"/>
      <w:divBdr>
        <w:top w:val="none" w:sz="0" w:space="0" w:color="auto"/>
        <w:left w:val="none" w:sz="0" w:space="0" w:color="auto"/>
        <w:bottom w:val="none" w:sz="0" w:space="0" w:color="auto"/>
        <w:right w:val="none" w:sz="0" w:space="0" w:color="auto"/>
      </w:divBdr>
    </w:div>
    <w:div w:id="1130593735">
      <w:bodyDiv w:val="1"/>
      <w:marLeft w:val="0"/>
      <w:marRight w:val="0"/>
      <w:marTop w:val="0"/>
      <w:marBottom w:val="0"/>
      <w:divBdr>
        <w:top w:val="none" w:sz="0" w:space="0" w:color="auto"/>
        <w:left w:val="none" w:sz="0" w:space="0" w:color="auto"/>
        <w:bottom w:val="none" w:sz="0" w:space="0" w:color="auto"/>
        <w:right w:val="none" w:sz="0" w:space="0" w:color="auto"/>
      </w:divBdr>
    </w:div>
    <w:div w:id="1131367974">
      <w:bodyDiv w:val="1"/>
      <w:marLeft w:val="0"/>
      <w:marRight w:val="0"/>
      <w:marTop w:val="0"/>
      <w:marBottom w:val="0"/>
      <w:divBdr>
        <w:top w:val="none" w:sz="0" w:space="0" w:color="auto"/>
        <w:left w:val="none" w:sz="0" w:space="0" w:color="auto"/>
        <w:bottom w:val="none" w:sz="0" w:space="0" w:color="auto"/>
        <w:right w:val="none" w:sz="0" w:space="0" w:color="auto"/>
      </w:divBdr>
    </w:div>
    <w:div w:id="1178151513">
      <w:bodyDiv w:val="1"/>
      <w:marLeft w:val="0"/>
      <w:marRight w:val="0"/>
      <w:marTop w:val="0"/>
      <w:marBottom w:val="0"/>
      <w:divBdr>
        <w:top w:val="none" w:sz="0" w:space="0" w:color="auto"/>
        <w:left w:val="none" w:sz="0" w:space="0" w:color="auto"/>
        <w:bottom w:val="none" w:sz="0" w:space="0" w:color="auto"/>
        <w:right w:val="none" w:sz="0" w:space="0" w:color="auto"/>
      </w:divBdr>
    </w:div>
    <w:div w:id="1191338680">
      <w:bodyDiv w:val="1"/>
      <w:marLeft w:val="0"/>
      <w:marRight w:val="0"/>
      <w:marTop w:val="0"/>
      <w:marBottom w:val="0"/>
      <w:divBdr>
        <w:top w:val="none" w:sz="0" w:space="0" w:color="auto"/>
        <w:left w:val="none" w:sz="0" w:space="0" w:color="auto"/>
        <w:bottom w:val="none" w:sz="0" w:space="0" w:color="auto"/>
        <w:right w:val="none" w:sz="0" w:space="0" w:color="auto"/>
      </w:divBdr>
    </w:div>
    <w:div w:id="1195339210">
      <w:bodyDiv w:val="1"/>
      <w:marLeft w:val="0"/>
      <w:marRight w:val="0"/>
      <w:marTop w:val="0"/>
      <w:marBottom w:val="0"/>
      <w:divBdr>
        <w:top w:val="none" w:sz="0" w:space="0" w:color="auto"/>
        <w:left w:val="none" w:sz="0" w:space="0" w:color="auto"/>
        <w:bottom w:val="none" w:sz="0" w:space="0" w:color="auto"/>
        <w:right w:val="none" w:sz="0" w:space="0" w:color="auto"/>
      </w:divBdr>
    </w:div>
    <w:div w:id="1202745290">
      <w:bodyDiv w:val="1"/>
      <w:marLeft w:val="0"/>
      <w:marRight w:val="0"/>
      <w:marTop w:val="0"/>
      <w:marBottom w:val="0"/>
      <w:divBdr>
        <w:top w:val="none" w:sz="0" w:space="0" w:color="auto"/>
        <w:left w:val="none" w:sz="0" w:space="0" w:color="auto"/>
        <w:bottom w:val="none" w:sz="0" w:space="0" w:color="auto"/>
        <w:right w:val="none" w:sz="0" w:space="0" w:color="auto"/>
      </w:divBdr>
    </w:div>
    <w:div w:id="1209075437">
      <w:bodyDiv w:val="1"/>
      <w:marLeft w:val="0"/>
      <w:marRight w:val="0"/>
      <w:marTop w:val="0"/>
      <w:marBottom w:val="0"/>
      <w:divBdr>
        <w:top w:val="none" w:sz="0" w:space="0" w:color="auto"/>
        <w:left w:val="none" w:sz="0" w:space="0" w:color="auto"/>
        <w:bottom w:val="none" w:sz="0" w:space="0" w:color="auto"/>
        <w:right w:val="none" w:sz="0" w:space="0" w:color="auto"/>
      </w:divBdr>
    </w:div>
    <w:div w:id="1292663579">
      <w:bodyDiv w:val="1"/>
      <w:marLeft w:val="0"/>
      <w:marRight w:val="0"/>
      <w:marTop w:val="0"/>
      <w:marBottom w:val="0"/>
      <w:divBdr>
        <w:top w:val="none" w:sz="0" w:space="0" w:color="auto"/>
        <w:left w:val="none" w:sz="0" w:space="0" w:color="auto"/>
        <w:bottom w:val="none" w:sz="0" w:space="0" w:color="auto"/>
        <w:right w:val="none" w:sz="0" w:space="0" w:color="auto"/>
      </w:divBdr>
    </w:div>
    <w:div w:id="1476606258">
      <w:bodyDiv w:val="1"/>
      <w:marLeft w:val="0"/>
      <w:marRight w:val="0"/>
      <w:marTop w:val="0"/>
      <w:marBottom w:val="0"/>
      <w:divBdr>
        <w:top w:val="none" w:sz="0" w:space="0" w:color="auto"/>
        <w:left w:val="none" w:sz="0" w:space="0" w:color="auto"/>
        <w:bottom w:val="none" w:sz="0" w:space="0" w:color="auto"/>
        <w:right w:val="none" w:sz="0" w:space="0" w:color="auto"/>
      </w:divBdr>
    </w:div>
    <w:div w:id="1498040135">
      <w:bodyDiv w:val="1"/>
      <w:marLeft w:val="0"/>
      <w:marRight w:val="0"/>
      <w:marTop w:val="0"/>
      <w:marBottom w:val="0"/>
      <w:divBdr>
        <w:top w:val="none" w:sz="0" w:space="0" w:color="auto"/>
        <w:left w:val="none" w:sz="0" w:space="0" w:color="auto"/>
        <w:bottom w:val="none" w:sz="0" w:space="0" w:color="auto"/>
        <w:right w:val="none" w:sz="0" w:space="0" w:color="auto"/>
      </w:divBdr>
    </w:div>
    <w:div w:id="1501240687">
      <w:bodyDiv w:val="1"/>
      <w:marLeft w:val="0"/>
      <w:marRight w:val="0"/>
      <w:marTop w:val="0"/>
      <w:marBottom w:val="0"/>
      <w:divBdr>
        <w:top w:val="none" w:sz="0" w:space="0" w:color="auto"/>
        <w:left w:val="none" w:sz="0" w:space="0" w:color="auto"/>
        <w:bottom w:val="none" w:sz="0" w:space="0" w:color="auto"/>
        <w:right w:val="none" w:sz="0" w:space="0" w:color="auto"/>
      </w:divBdr>
    </w:div>
    <w:div w:id="1527133857">
      <w:bodyDiv w:val="1"/>
      <w:marLeft w:val="0"/>
      <w:marRight w:val="0"/>
      <w:marTop w:val="0"/>
      <w:marBottom w:val="0"/>
      <w:divBdr>
        <w:top w:val="none" w:sz="0" w:space="0" w:color="auto"/>
        <w:left w:val="none" w:sz="0" w:space="0" w:color="auto"/>
        <w:bottom w:val="none" w:sz="0" w:space="0" w:color="auto"/>
        <w:right w:val="none" w:sz="0" w:space="0" w:color="auto"/>
      </w:divBdr>
    </w:div>
    <w:div w:id="1569417817">
      <w:bodyDiv w:val="1"/>
      <w:marLeft w:val="0"/>
      <w:marRight w:val="0"/>
      <w:marTop w:val="0"/>
      <w:marBottom w:val="0"/>
      <w:divBdr>
        <w:top w:val="none" w:sz="0" w:space="0" w:color="auto"/>
        <w:left w:val="none" w:sz="0" w:space="0" w:color="auto"/>
        <w:bottom w:val="none" w:sz="0" w:space="0" w:color="auto"/>
        <w:right w:val="none" w:sz="0" w:space="0" w:color="auto"/>
      </w:divBdr>
    </w:div>
    <w:div w:id="1573849806">
      <w:bodyDiv w:val="1"/>
      <w:marLeft w:val="0"/>
      <w:marRight w:val="0"/>
      <w:marTop w:val="0"/>
      <w:marBottom w:val="0"/>
      <w:divBdr>
        <w:top w:val="none" w:sz="0" w:space="0" w:color="auto"/>
        <w:left w:val="none" w:sz="0" w:space="0" w:color="auto"/>
        <w:bottom w:val="none" w:sz="0" w:space="0" w:color="auto"/>
        <w:right w:val="none" w:sz="0" w:space="0" w:color="auto"/>
      </w:divBdr>
    </w:div>
    <w:div w:id="1630014604">
      <w:bodyDiv w:val="1"/>
      <w:marLeft w:val="0"/>
      <w:marRight w:val="0"/>
      <w:marTop w:val="0"/>
      <w:marBottom w:val="0"/>
      <w:divBdr>
        <w:top w:val="none" w:sz="0" w:space="0" w:color="auto"/>
        <w:left w:val="none" w:sz="0" w:space="0" w:color="auto"/>
        <w:bottom w:val="none" w:sz="0" w:space="0" w:color="auto"/>
        <w:right w:val="none" w:sz="0" w:space="0" w:color="auto"/>
      </w:divBdr>
    </w:div>
    <w:div w:id="1634560858">
      <w:bodyDiv w:val="1"/>
      <w:marLeft w:val="0"/>
      <w:marRight w:val="0"/>
      <w:marTop w:val="0"/>
      <w:marBottom w:val="0"/>
      <w:divBdr>
        <w:top w:val="none" w:sz="0" w:space="0" w:color="auto"/>
        <w:left w:val="none" w:sz="0" w:space="0" w:color="auto"/>
        <w:bottom w:val="none" w:sz="0" w:space="0" w:color="auto"/>
        <w:right w:val="none" w:sz="0" w:space="0" w:color="auto"/>
      </w:divBdr>
    </w:div>
    <w:div w:id="1646546940">
      <w:bodyDiv w:val="1"/>
      <w:marLeft w:val="0"/>
      <w:marRight w:val="0"/>
      <w:marTop w:val="0"/>
      <w:marBottom w:val="0"/>
      <w:divBdr>
        <w:top w:val="none" w:sz="0" w:space="0" w:color="auto"/>
        <w:left w:val="none" w:sz="0" w:space="0" w:color="auto"/>
        <w:bottom w:val="none" w:sz="0" w:space="0" w:color="auto"/>
        <w:right w:val="none" w:sz="0" w:space="0" w:color="auto"/>
      </w:divBdr>
    </w:div>
    <w:div w:id="1654065291">
      <w:bodyDiv w:val="1"/>
      <w:marLeft w:val="0"/>
      <w:marRight w:val="0"/>
      <w:marTop w:val="0"/>
      <w:marBottom w:val="0"/>
      <w:divBdr>
        <w:top w:val="none" w:sz="0" w:space="0" w:color="auto"/>
        <w:left w:val="none" w:sz="0" w:space="0" w:color="auto"/>
        <w:bottom w:val="none" w:sz="0" w:space="0" w:color="auto"/>
        <w:right w:val="none" w:sz="0" w:space="0" w:color="auto"/>
      </w:divBdr>
    </w:div>
    <w:div w:id="1657143831">
      <w:bodyDiv w:val="1"/>
      <w:marLeft w:val="0"/>
      <w:marRight w:val="0"/>
      <w:marTop w:val="0"/>
      <w:marBottom w:val="0"/>
      <w:divBdr>
        <w:top w:val="none" w:sz="0" w:space="0" w:color="auto"/>
        <w:left w:val="none" w:sz="0" w:space="0" w:color="auto"/>
        <w:bottom w:val="none" w:sz="0" w:space="0" w:color="auto"/>
        <w:right w:val="none" w:sz="0" w:space="0" w:color="auto"/>
      </w:divBdr>
    </w:div>
    <w:div w:id="1775443968">
      <w:bodyDiv w:val="1"/>
      <w:marLeft w:val="0"/>
      <w:marRight w:val="0"/>
      <w:marTop w:val="0"/>
      <w:marBottom w:val="0"/>
      <w:divBdr>
        <w:top w:val="none" w:sz="0" w:space="0" w:color="auto"/>
        <w:left w:val="none" w:sz="0" w:space="0" w:color="auto"/>
        <w:bottom w:val="none" w:sz="0" w:space="0" w:color="auto"/>
        <w:right w:val="none" w:sz="0" w:space="0" w:color="auto"/>
      </w:divBdr>
    </w:div>
    <w:div w:id="1803307841">
      <w:bodyDiv w:val="1"/>
      <w:marLeft w:val="0"/>
      <w:marRight w:val="0"/>
      <w:marTop w:val="0"/>
      <w:marBottom w:val="0"/>
      <w:divBdr>
        <w:top w:val="none" w:sz="0" w:space="0" w:color="auto"/>
        <w:left w:val="none" w:sz="0" w:space="0" w:color="auto"/>
        <w:bottom w:val="none" w:sz="0" w:space="0" w:color="auto"/>
        <w:right w:val="none" w:sz="0" w:space="0" w:color="auto"/>
      </w:divBdr>
    </w:div>
    <w:div w:id="1828663679">
      <w:bodyDiv w:val="1"/>
      <w:marLeft w:val="0"/>
      <w:marRight w:val="0"/>
      <w:marTop w:val="0"/>
      <w:marBottom w:val="0"/>
      <w:divBdr>
        <w:top w:val="none" w:sz="0" w:space="0" w:color="auto"/>
        <w:left w:val="none" w:sz="0" w:space="0" w:color="auto"/>
        <w:bottom w:val="none" w:sz="0" w:space="0" w:color="auto"/>
        <w:right w:val="none" w:sz="0" w:space="0" w:color="auto"/>
      </w:divBdr>
    </w:div>
    <w:div w:id="1833986092">
      <w:bodyDiv w:val="1"/>
      <w:marLeft w:val="0"/>
      <w:marRight w:val="0"/>
      <w:marTop w:val="0"/>
      <w:marBottom w:val="0"/>
      <w:divBdr>
        <w:top w:val="none" w:sz="0" w:space="0" w:color="auto"/>
        <w:left w:val="none" w:sz="0" w:space="0" w:color="auto"/>
        <w:bottom w:val="none" w:sz="0" w:space="0" w:color="auto"/>
        <w:right w:val="none" w:sz="0" w:space="0" w:color="auto"/>
      </w:divBdr>
    </w:div>
    <w:div w:id="1885099459">
      <w:bodyDiv w:val="1"/>
      <w:marLeft w:val="0"/>
      <w:marRight w:val="0"/>
      <w:marTop w:val="0"/>
      <w:marBottom w:val="0"/>
      <w:divBdr>
        <w:top w:val="none" w:sz="0" w:space="0" w:color="auto"/>
        <w:left w:val="none" w:sz="0" w:space="0" w:color="auto"/>
        <w:bottom w:val="none" w:sz="0" w:space="0" w:color="auto"/>
        <w:right w:val="none" w:sz="0" w:space="0" w:color="auto"/>
      </w:divBdr>
    </w:div>
    <w:div w:id="1888253481">
      <w:bodyDiv w:val="1"/>
      <w:marLeft w:val="0"/>
      <w:marRight w:val="0"/>
      <w:marTop w:val="0"/>
      <w:marBottom w:val="0"/>
      <w:divBdr>
        <w:top w:val="none" w:sz="0" w:space="0" w:color="auto"/>
        <w:left w:val="none" w:sz="0" w:space="0" w:color="auto"/>
        <w:bottom w:val="none" w:sz="0" w:space="0" w:color="auto"/>
        <w:right w:val="none" w:sz="0" w:space="0" w:color="auto"/>
      </w:divBdr>
    </w:div>
    <w:div w:id="1924293229">
      <w:bodyDiv w:val="1"/>
      <w:marLeft w:val="0"/>
      <w:marRight w:val="0"/>
      <w:marTop w:val="0"/>
      <w:marBottom w:val="0"/>
      <w:divBdr>
        <w:top w:val="none" w:sz="0" w:space="0" w:color="auto"/>
        <w:left w:val="none" w:sz="0" w:space="0" w:color="auto"/>
        <w:bottom w:val="none" w:sz="0" w:space="0" w:color="auto"/>
        <w:right w:val="none" w:sz="0" w:space="0" w:color="auto"/>
      </w:divBdr>
    </w:div>
    <w:div w:id="1925527095">
      <w:bodyDiv w:val="1"/>
      <w:marLeft w:val="0"/>
      <w:marRight w:val="0"/>
      <w:marTop w:val="0"/>
      <w:marBottom w:val="0"/>
      <w:divBdr>
        <w:top w:val="none" w:sz="0" w:space="0" w:color="auto"/>
        <w:left w:val="none" w:sz="0" w:space="0" w:color="auto"/>
        <w:bottom w:val="none" w:sz="0" w:space="0" w:color="auto"/>
        <w:right w:val="none" w:sz="0" w:space="0" w:color="auto"/>
      </w:divBdr>
    </w:div>
    <w:div w:id="1981614644">
      <w:bodyDiv w:val="1"/>
      <w:marLeft w:val="0"/>
      <w:marRight w:val="0"/>
      <w:marTop w:val="0"/>
      <w:marBottom w:val="0"/>
      <w:divBdr>
        <w:top w:val="none" w:sz="0" w:space="0" w:color="auto"/>
        <w:left w:val="none" w:sz="0" w:space="0" w:color="auto"/>
        <w:bottom w:val="none" w:sz="0" w:space="0" w:color="auto"/>
        <w:right w:val="none" w:sz="0" w:space="0" w:color="auto"/>
      </w:divBdr>
    </w:div>
    <w:div w:id="1995521263">
      <w:bodyDiv w:val="1"/>
      <w:marLeft w:val="0"/>
      <w:marRight w:val="0"/>
      <w:marTop w:val="0"/>
      <w:marBottom w:val="0"/>
      <w:divBdr>
        <w:top w:val="none" w:sz="0" w:space="0" w:color="auto"/>
        <w:left w:val="none" w:sz="0" w:space="0" w:color="auto"/>
        <w:bottom w:val="none" w:sz="0" w:space="0" w:color="auto"/>
        <w:right w:val="none" w:sz="0" w:space="0" w:color="auto"/>
      </w:divBdr>
    </w:div>
    <w:div w:id="2003970683">
      <w:bodyDiv w:val="1"/>
      <w:marLeft w:val="0"/>
      <w:marRight w:val="0"/>
      <w:marTop w:val="0"/>
      <w:marBottom w:val="0"/>
      <w:divBdr>
        <w:top w:val="none" w:sz="0" w:space="0" w:color="auto"/>
        <w:left w:val="none" w:sz="0" w:space="0" w:color="auto"/>
        <w:bottom w:val="none" w:sz="0" w:space="0" w:color="auto"/>
        <w:right w:val="none" w:sz="0" w:space="0" w:color="auto"/>
      </w:divBdr>
    </w:div>
    <w:div w:id="2004042663">
      <w:bodyDiv w:val="1"/>
      <w:marLeft w:val="0"/>
      <w:marRight w:val="0"/>
      <w:marTop w:val="0"/>
      <w:marBottom w:val="0"/>
      <w:divBdr>
        <w:top w:val="none" w:sz="0" w:space="0" w:color="auto"/>
        <w:left w:val="none" w:sz="0" w:space="0" w:color="auto"/>
        <w:bottom w:val="none" w:sz="0" w:space="0" w:color="auto"/>
        <w:right w:val="none" w:sz="0" w:space="0" w:color="auto"/>
      </w:divBdr>
    </w:div>
    <w:div w:id="2022389053">
      <w:bodyDiv w:val="1"/>
      <w:marLeft w:val="0"/>
      <w:marRight w:val="0"/>
      <w:marTop w:val="0"/>
      <w:marBottom w:val="0"/>
      <w:divBdr>
        <w:top w:val="none" w:sz="0" w:space="0" w:color="auto"/>
        <w:left w:val="none" w:sz="0" w:space="0" w:color="auto"/>
        <w:bottom w:val="none" w:sz="0" w:space="0" w:color="auto"/>
        <w:right w:val="none" w:sz="0" w:space="0" w:color="auto"/>
      </w:divBdr>
    </w:div>
    <w:div w:id="2029017821">
      <w:bodyDiv w:val="1"/>
      <w:marLeft w:val="0"/>
      <w:marRight w:val="0"/>
      <w:marTop w:val="0"/>
      <w:marBottom w:val="0"/>
      <w:divBdr>
        <w:top w:val="none" w:sz="0" w:space="0" w:color="auto"/>
        <w:left w:val="none" w:sz="0" w:space="0" w:color="auto"/>
        <w:bottom w:val="none" w:sz="0" w:space="0" w:color="auto"/>
        <w:right w:val="none" w:sz="0" w:space="0" w:color="auto"/>
      </w:divBdr>
    </w:div>
    <w:div w:id="2037924654">
      <w:bodyDiv w:val="1"/>
      <w:marLeft w:val="0"/>
      <w:marRight w:val="0"/>
      <w:marTop w:val="0"/>
      <w:marBottom w:val="0"/>
      <w:divBdr>
        <w:top w:val="none" w:sz="0" w:space="0" w:color="auto"/>
        <w:left w:val="none" w:sz="0" w:space="0" w:color="auto"/>
        <w:bottom w:val="none" w:sz="0" w:space="0" w:color="auto"/>
        <w:right w:val="none" w:sz="0" w:space="0" w:color="auto"/>
      </w:divBdr>
    </w:div>
    <w:div w:id="2059669577">
      <w:bodyDiv w:val="1"/>
      <w:marLeft w:val="0"/>
      <w:marRight w:val="0"/>
      <w:marTop w:val="0"/>
      <w:marBottom w:val="0"/>
      <w:divBdr>
        <w:top w:val="none" w:sz="0" w:space="0" w:color="auto"/>
        <w:left w:val="none" w:sz="0" w:space="0" w:color="auto"/>
        <w:bottom w:val="none" w:sz="0" w:space="0" w:color="auto"/>
        <w:right w:val="none" w:sz="0" w:space="0" w:color="auto"/>
      </w:divBdr>
    </w:div>
    <w:div w:id="2065061643">
      <w:bodyDiv w:val="1"/>
      <w:marLeft w:val="0"/>
      <w:marRight w:val="0"/>
      <w:marTop w:val="0"/>
      <w:marBottom w:val="0"/>
      <w:divBdr>
        <w:top w:val="none" w:sz="0" w:space="0" w:color="auto"/>
        <w:left w:val="none" w:sz="0" w:space="0" w:color="auto"/>
        <w:bottom w:val="none" w:sz="0" w:space="0" w:color="auto"/>
        <w:right w:val="none" w:sz="0" w:space="0" w:color="auto"/>
      </w:divBdr>
    </w:div>
    <w:div w:id="2089844059">
      <w:bodyDiv w:val="1"/>
      <w:marLeft w:val="0"/>
      <w:marRight w:val="0"/>
      <w:marTop w:val="0"/>
      <w:marBottom w:val="0"/>
      <w:divBdr>
        <w:top w:val="none" w:sz="0" w:space="0" w:color="auto"/>
        <w:left w:val="none" w:sz="0" w:space="0" w:color="auto"/>
        <w:bottom w:val="none" w:sz="0" w:space="0" w:color="auto"/>
        <w:right w:val="none" w:sz="0" w:space="0" w:color="auto"/>
      </w:divBdr>
    </w:div>
    <w:div w:id="2129467979">
      <w:bodyDiv w:val="1"/>
      <w:marLeft w:val="0"/>
      <w:marRight w:val="0"/>
      <w:marTop w:val="0"/>
      <w:marBottom w:val="0"/>
      <w:divBdr>
        <w:top w:val="none" w:sz="0" w:space="0" w:color="auto"/>
        <w:left w:val="none" w:sz="0" w:space="0" w:color="auto"/>
        <w:bottom w:val="none" w:sz="0" w:space="0" w:color="auto"/>
        <w:right w:val="none" w:sz="0" w:space="0" w:color="auto"/>
      </w:divBdr>
    </w:div>
    <w:div w:id="213852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rPr>
              <a:t>Общая сумма,</a:t>
            </a:r>
            <a:r>
              <a:rPr lang="ru-RU" b="1" baseline="0">
                <a:solidFill>
                  <a:sysClr val="windowText" lastClr="000000"/>
                </a:solidFill>
              </a:rPr>
              <a:t> заключенных контрактов в 2015 году</a:t>
            </a:r>
            <a:r>
              <a:rPr lang="ru-RU" b="1">
                <a:solidFill>
                  <a:sysClr val="windowText" lastClr="000000"/>
                </a:solidFill>
              </a:rPr>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3825440929605723"/>
          <c:y val="0.18256152560369204"/>
          <c:w val="0.68037844159327032"/>
          <c:h val="0.76617929130991169"/>
        </c:manualLayout>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explosion val="1"/>
            <c:spPr>
              <a:solidFill>
                <a:schemeClr val="accent5"/>
              </a:solidFill>
              <a:ln w="19050">
                <a:solidFill>
                  <a:schemeClr val="lt1"/>
                </a:solidFill>
              </a:ln>
              <a:effectLst/>
            </c:spPr>
          </c:dPt>
          <c:dLbls>
            <c:dLbl>
              <c:idx val="0"/>
              <c:layout>
                <c:manualLayout>
                  <c:x val="-0.23437052853842719"/>
                  <c:y val="0.10006909714025763"/>
                </c:manualLayout>
              </c:layout>
              <c:tx>
                <c:rich>
                  <a:bodyPr/>
                  <a:lstStyle/>
                  <a:p>
                    <a:fld id="{7A1BDF5F-399A-4383-8295-A73A409A8AE6}" type="CATEGORYNAME">
                      <a:rPr lang="ru-RU"/>
                      <a:pPr/>
                      <a:t>[ИМЯ КАТЕГОРИИ]</a:t>
                    </a:fld>
                    <a:endParaRPr lang="ru-RU"/>
                  </a:p>
                </c:rich>
              </c:tx>
              <c:showLegendKey val="0"/>
              <c:showVal val="0"/>
              <c:showCatName val="1"/>
              <c:showSerName val="0"/>
              <c:showPercent val="0"/>
              <c:showBubbleSize val="0"/>
              <c:extLst>
                <c:ext xmlns:c15="http://schemas.microsoft.com/office/drawing/2012/chart" uri="{CE6537A1-D6FC-4f65-9D91-7224C49458BB}">
                  <c15:dlblFieldTable/>
                  <c15:showDataLabelsRange val="0"/>
                </c:ext>
              </c:extLst>
            </c:dLbl>
            <c:dLbl>
              <c:idx val="1"/>
              <c:layout>
                <c:manualLayout>
                  <c:x val="-6.3556499114183667E-3"/>
                  <c:y val="-0.15339373997111891"/>
                </c:manualLayout>
              </c:layout>
              <c:showLegendKey val="0"/>
              <c:showVal val="0"/>
              <c:showCatName val="1"/>
              <c:showSerName val="0"/>
              <c:showPercent val="0"/>
              <c:showBubbleSize val="0"/>
              <c:extLst>
                <c:ext xmlns:c15="http://schemas.microsoft.com/office/drawing/2012/chart" uri="{CE6537A1-D6FC-4f65-9D91-7224C49458BB}"/>
              </c:extLst>
            </c:dLbl>
            <c:dLbl>
              <c:idx val="2"/>
              <c:layout>
                <c:manualLayout>
                  <c:x val="0.28704528486263603"/>
                  <c:y val="-0.4496419327792359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ru-RU" baseline="0"/>
                      <a:t>открытые конкурсы (4700,0 тыс.руб.) 2,2%</a:t>
                    </a:r>
                  </a:p>
                  <a:p>
                    <a:pPr>
                      <a:defRPr/>
                    </a:pPr>
                    <a:endParaRPr lang="ru-RU"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1"/>
              <c:showSerName val="0"/>
              <c:showPercent val="0"/>
              <c:showBubbleSize val="0"/>
              <c:extLst>
                <c:ext xmlns:c15="http://schemas.microsoft.com/office/drawing/2012/chart" uri="{CE6537A1-D6FC-4f65-9D91-7224C49458BB}">
                  <c15:layout>
                    <c:manualLayout>
                      <c:w val="0.18841908533704427"/>
                      <c:h val="0.10181722076407114"/>
                    </c:manualLayout>
                  </c15:layout>
                </c:ext>
              </c:extLst>
            </c:dLbl>
            <c:dLbl>
              <c:idx val="3"/>
              <c:layout>
                <c:manualLayout>
                  <c:x val="0.17952868783067077"/>
                  <c:y val="0.2914402887139107"/>
                </c:manualLayout>
              </c:layout>
              <c:showLegendKey val="0"/>
              <c:showVal val="0"/>
              <c:showCatName val="1"/>
              <c:showSerName val="0"/>
              <c:showPercent val="0"/>
              <c:showBubbleSize val="0"/>
              <c:extLst>
                <c:ext xmlns:c15="http://schemas.microsoft.com/office/drawing/2012/chart" uri="{CE6537A1-D6FC-4f65-9D91-7224C49458BB}"/>
              </c:extLst>
            </c:dLbl>
            <c:dLbl>
              <c:idx val="4"/>
              <c:layout>
                <c:manualLayout>
                  <c:x val="6.9339069663189121E-3"/>
                  <c:y val="0.34946649897929427"/>
                </c:manualLayout>
              </c:layout>
              <c:showLegendKey val="0"/>
              <c:showVal val="0"/>
              <c:showCatName val="1"/>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открытые аукционы в электронной форме            (171 068,8 тыс. руб.) 81%</c:v>
                </c:pt>
                <c:pt idx="1">
                  <c:v>запрос котировок (15575,6 тыс. руб) 7,4%</c:v>
                </c:pt>
                <c:pt idx="2">
                  <c:v>открытые конкурсы  (4700,0 тыс. руб.) 2,2%</c:v>
                </c:pt>
                <c:pt idx="3">
                  <c:v>закупки у единственного поставщика (закупки малого объема по п.4 ч.1 ст. 93 ФЗ № 44)             (16 887,8 тыс. руб.)  7,8%</c:v>
                </c:pt>
                <c:pt idx="4">
                  <c:v>закупки у единственного поставщика (без проведения конкурентных процедур) (3 481,4 тыс. руб.) 1,6%</c:v>
                </c:pt>
              </c:strCache>
            </c:strRef>
          </c:cat>
          <c:val>
            <c:numRef>
              <c:f>Лист1!$B$2:$B$6</c:f>
              <c:numCache>
                <c:formatCode>General</c:formatCode>
                <c:ptCount val="5"/>
                <c:pt idx="0">
                  <c:v>13</c:v>
                </c:pt>
                <c:pt idx="1">
                  <c:v>6</c:v>
                </c:pt>
                <c:pt idx="2">
                  <c:v>5</c:v>
                </c:pt>
                <c:pt idx="3">
                  <c:v>4</c:v>
                </c:pt>
                <c:pt idx="4">
                  <c:v>4</c:v>
                </c:pt>
              </c:numCache>
            </c:numRef>
          </c:val>
        </c:ser>
        <c:dLbls>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8093858515863572E-2"/>
          <c:y val="2.626307688876001E-2"/>
          <c:w val="0.93931904345290174"/>
          <c:h val="0.78542307211598561"/>
        </c:manualLayout>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dLbl>
              <c:idx val="0"/>
              <c:tx>
                <c:rich>
                  <a:bodyPr/>
                  <a:lstStyle/>
                  <a:p>
                    <a:r>
                      <a:rPr lang="ru-RU" sz="900" b="1">
                        <a:solidFill>
                          <a:sysClr val="windowText" lastClr="000000"/>
                        </a:solidFill>
                      </a:rPr>
                      <a:t>171 068,8 тыс.руб. (аукционы)</a:t>
                    </a:r>
                  </a:p>
                  <a:p>
                    <a:endParaRPr lang="ru-RU"/>
                  </a:p>
                </c:rich>
              </c:tx>
              <c:dLblPos val="outEnd"/>
              <c:showLegendKey val="0"/>
              <c:showVal val="1"/>
              <c:showCatName val="0"/>
              <c:showSerName val="1"/>
              <c:showPercent val="0"/>
              <c:showBubbleSize val="0"/>
              <c:extLst>
                <c:ext xmlns:c15="http://schemas.microsoft.com/office/drawing/2012/chart" uri="{CE6537A1-D6FC-4f65-9D91-7224C49458BB}"/>
              </c:extLst>
            </c:dLbl>
            <c:dLbl>
              <c:idx val="1"/>
              <c:tx>
                <c:rich>
                  <a:bodyPr/>
                  <a:lstStyle/>
                  <a:p>
                    <a:r>
                      <a:rPr lang="ru-RU" sz="900" b="1">
                        <a:solidFill>
                          <a:sysClr val="windowText" lastClr="000000"/>
                        </a:solidFill>
                      </a:rPr>
                      <a:t>208 170,3</a:t>
                    </a:r>
                  </a:p>
                  <a:p>
                    <a:r>
                      <a:rPr lang="ru-RU" sz="900" b="1" baseline="0">
                        <a:solidFill>
                          <a:sysClr val="windowText" lastClr="000000"/>
                        </a:solidFill>
                      </a:rPr>
                      <a:t> тыс.руб. (аукционы)</a:t>
                    </a:r>
                  </a:p>
                </c:rich>
              </c:tx>
              <c:dLblPos val="outEnd"/>
              <c:showLegendKey val="0"/>
              <c:showVal val="1"/>
              <c:showCatName val="0"/>
              <c:showSerName val="1"/>
              <c:showPercent val="0"/>
              <c:showBubbleSize val="0"/>
              <c:extLst>
                <c:ext xmlns:c15="http://schemas.microsoft.com/office/drawing/2012/chart" uri="{CE6537A1-D6FC-4f65-9D91-7224C49458BB}"/>
              </c:extLst>
            </c:dLbl>
            <c:dLbl>
              <c:idx val="2"/>
              <c:layout>
                <c:manualLayout>
                  <c:x val="-7.5584916708096436E-17"/>
                  <c:y val="-4.2549076491635238E-2"/>
                </c:manualLayout>
              </c:layout>
              <c:tx>
                <c:rich>
                  <a:bodyPr/>
                  <a:lstStyle/>
                  <a:p>
                    <a:r>
                      <a:rPr lang="ru-RU" sz="900" b="1">
                        <a:solidFill>
                          <a:sysClr val="windowText" lastClr="000000"/>
                        </a:solidFill>
                      </a:rPr>
                      <a:t>37 199,3 </a:t>
                    </a:r>
                    <a:r>
                      <a:rPr lang="ru-RU" sz="900" b="1" baseline="0">
                        <a:solidFill>
                          <a:sysClr val="windowText" lastClr="000000"/>
                        </a:solidFill>
                      </a:rPr>
                      <a:t>тыс.руб. (аукционы</a:t>
                    </a:r>
                    <a:r>
                      <a:rPr lang="ru-RU" sz="1000" b="1" baseline="0">
                        <a:solidFill>
                          <a:sysClr val="windowText" lastClr="000000"/>
                        </a:solidFill>
                      </a:rPr>
                      <a:t>)</a:t>
                    </a:r>
                    <a:endParaRPr lang="ru-RU" sz="1000" b="1">
                      <a:solidFill>
                        <a:sysClr val="windowText" lastClr="000000"/>
                      </a:solidFill>
                    </a:endParaRPr>
                  </a:p>
                </c:rich>
              </c:tx>
              <c:dLblPos val="outEnd"/>
              <c:showLegendKey val="0"/>
              <c:showVal val="1"/>
              <c:showCatName val="0"/>
              <c:showSerName val="1"/>
              <c:showPercent val="0"/>
              <c:showBubbleSize val="0"/>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1"/>
            <c:showCatName val="0"/>
            <c:showSerName val="1"/>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a:solidFill>
                        <a:schemeClr val="tx1">
                          <a:lumMod val="35000"/>
                          <a:lumOff val="65000"/>
                        </a:schemeClr>
                      </a:solidFill>
                    </a:ln>
                    <a:effectLst/>
                  </c:spPr>
                </c15:leaderLines>
              </c:ext>
            </c:extLst>
          </c:dLbls>
          <c:cat>
            <c:strRef>
              <c:f>Лист1!$A$2:$A$5</c:f>
              <c:strCache>
                <c:ptCount val="3"/>
                <c:pt idx="0">
                  <c:v>цена контрактов (аукционы, котировки, конкурсы)</c:v>
                </c:pt>
                <c:pt idx="1">
                  <c:v>НМЦ (аукционы, котировки, конкурсы)</c:v>
                </c:pt>
                <c:pt idx="2">
                  <c:v>Экономия (аукционы, котировки, конкурсы)</c:v>
                </c:pt>
              </c:strCache>
            </c:strRef>
          </c:cat>
          <c:val>
            <c:numRef>
              <c:f>Лист1!$B$2:$B$5</c:f>
              <c:numCache>
                <c:formatCode>General</c:formatCode>
                <c:ptCount val="4"/>
                <c:pt idx="0">
                  <c:v>1.9</c:v>
                </c:pt>
                <c:pt idx="1">
                  <c:v>2.6</c:v>
                </c:pt>
                <c:pt idx="2">
                  <c:v>1.3</c:v>
                </c:pt>
              </c:numCache>
            </c:numRef>
          </c:val>
        </c:ser>
        <c:ser>
          <c:idx val="1"/>
          <c:order val="1"/>
          <c:tx>
            <c:strRef>
              <c:f>Лист1!$C$1</c:f>
              <c:strCache>
                <c:ptCount val="1"/>
                <c:pt idx="0">
                  <c:v>Ряд 2</c:v>
                </c:pt>
              </c:strCache>
            </c:strRef>
          </c:tx>
          <c:spPr>
            <a:solidFill>
              <a:schemeClr val="accent2"/>
            </a:solidFill>
            <a:ln>
              <a:noFill/>
            </a:ln>
            <a:effectLst/>
          </c:spPr>
          <c:invertIfNegative val="0"/>
          <c:dLbls>
            <c:dLbl>
              <c:idx val="0"/>
              <c:tx>
                <c:rich>
                  <a:bodyPr/>
                  <a:lstStyle/>
                  <a:p>
                    <a:r>
                      <a:rPr lang="ru-RU" sz="1000" b="1">
                        <a:solidFill>
                          <a:sysClr val="windowText" lastClr="000000"/>
                        </a:solidFill>
                      </a:rPr>
                      <a:t>15 575,6 </a:t>
                    </a:r>
                    <a:r>
                      <a:rPr lang="ru-RU" sz="1000" b="1" baseline="0">
                        <a:solidFill>
                          <a:sysClr val="windowText" lastClr="000000"/>
                        </a:solidFill>
                      </a:rPr>
                      <a:t> тыс.руб. (котировки)</a:t>
                    </a:r>
                  </a:p>
                  <a:p>
                    <a:endParaRPr lang="ru-RU"/>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7.2220293667712392E-17"/>
                  <c:y val="0"/>
                </c:manualLayout>
              </c:layout>
              <c:tx>
                <c:rich>
                  <a:bodyPr/>
                  <a:lstStyle/>
                  <a:p>
                    <a:r>
                      <a:rPr lang="ru-RU" sz="1000" b="1">
                        <a:solidFill>
                          <a:sysClr val="windowText" lastClr="000000"/>
                        </a:solidFill>
                      </a:rPr>
                      <a:t>19 445,6 </a:t>
                    </a:r>
                    <a:r>
                      <a:rPr lang="ru-RU" sz="1000" b="1" baseline="0">
                        <a:solidFill>
                          <a:sysClr val="windowText" lastClr="000000"/>
                        </a:solidFill>
                      </a:rPr>
                      <a:t> тыс.руб (котировки)</a:t>
                    </a:r>
                    <a:endParaRPr lang="ru-RU" sz="1000" b="1">
                      <a:solidFill>
                        <a:sysClr val="windowText" lastClr="000000"/>
                      </a:solidFill>
                    </a:endParaRP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ru-RU" sz="1000" b="1">
                        <a:solidFill>
                          <a:sysClr val="windowText" lastClr="000000"/>
                        </a:solidFill>
                      </a:rPr>
                      <a:t>3 872,1 </a:t>
                    </a:r>
                    <a:r>
                      <a:rPr lang="ru-RU" sz="1000" b="1" baseline="0">
                        <a:solidFill>
                          <a:sysClr val="windowText" lastClr="000000"/>
                        </a:solidFill>
                      </a:rPr>
                      <a:t> тыс.руб. (котировки)</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3"/>
                <c:pt idx="0">
                  <c:v>цена контрактов (аукционы, котировки, конкурсы)</c:v>
                </c:pt>
                <c:pt idx="1">
                  <c:v>НМЦ (аукционы, котировки, конкурсы)</c:v>
                </c:pt>
                <c:pt idx="2">
                  <c:v>Экономия (аукционы, котировки, конкурсы)</c:v>
                </c:pt>
              </c:strCache>
            </c:strRef>
          </c:cat>
          <c:val>
            <c:numRef>
              <c:f>Лист1!$C$2:$C$5</c:f>
              <c:numCache>
                <c:formatCode>General</c:formatCode>
                <c:ptCount val="4"/>
                <c:pt idx="0">
                  <c:v>0.9</c:v>
                </c:pt>
                <c:pt idx="1">
                  <c:v>1.4</c:v>
                </c:pt>
                <c:pt idx="2">
                  <c:v>0.5</c:v>
                </c:pt>
              </c:numCache>
            </c:numRef>
          </c:val>
        </c:ser>
        <c:ser>
          <c:idx val="2"/>
          <c:order val="2"/>
          <c:tx>
            <c:strRef>
              <c:f>Лист1!$D$1</c:f>
              <c:strCache>
                <c:ptCount val="1"/>
                <c:pt idx="0">
                  <c:v>Ряд 3</c:v>
                </c:pt>
              </c:strCache>
            </c:strRef>
          </c:tx>
          <c:spPr>
            <a:solidFill>
              <a:schemeClr val="accent3"/>
            </a:solidFill>
            <a:ln>
              <a:noFill/>
            </a:ln>
            <a:effectLst/>
          </c:spPr>
          <c:invertIfNegative val="0"/>
          <c:dLbls>
            <c:dLbl>
              <c:idx val="0"/>
              <c:layout>
                <c:manualLayout>
                  <c:x val="1.9992003198720512E-3"/>
                  <c:y val="4.2368393178688702E-3"/>
                </c:manualLayout>
              </c:layout>
              <c:tx>
                <c:rich>
                  <a:bodyPr/>
                  <a:lstStyle/>
                  <a:p>
                    <a:r>
                      <a:rPr lang="ru-RU" sz="1000" b="1">
                        <a:solidFill>
                          <a:sysClr val="windowText" lastClr="000000"/>
                        </a:solidFill>
                      </a:rPr>
                      <a:t>4 700,0 </a:t>
                    </a:r>
                    <a:r>
                      <a:rPr lang="ru-RU" sz="1000" b="1" baseline="0">
                        <a:solidFill>
                          <a:sysClr val="windowText" lastClr="000000"/>
                        </a:solidFill>
                      </a:rPr>
                      <a:t>тыс.руб. (конкурсы)</a:t>
                    </a:r>
                  </a:p>
                  <a:p>
                    <a:endParaRPr lang="ru-RU"/>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ru-RU" sz="1000" b="1">
                        <a:solidFill>
                          <a:sysClr val="windowText" lastClr="000000"/>
                        </a:solidFill>
                      </a:rPr>
                      <a:t>4 800,0</a:t>
                    </a:r>
                    <a:r>
                      <a:rPr lang="ru-RU" sz="1000" b="1" baseline="0">
                        <a:solidFill>
                          <a:sysClr val="windowText" lastClr="000000"/>
                        </a:solidFill>
                      </a:rPr>
                      <a:t> тыс.руб. (конкурсы)</a:t>
                    </a:r>
                    <a:endParaRPr lang="ru-RU" sz="1000" b="1">
                      <a:solidFill>
                        <a:sysClr val="windowText" lastClr="000000"/>
                      </a:solidFill>
                    </a:endParaRP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ru-RU" sz="1000" b="1">
                        <a:solidFill>
                          <a:sysClr val="windowText" lastClr="000000"/>
                        </a:solidFill>
                      </a:rPr>
                      <a:t>0,1</a:t>
                    </a:r>
                    <a:r>
                      <a:rPr lang="ru-RU" sz="1000" b="1" baseline="0">
                        <a:solidFill>
                          <a:sysClr val="windowText" lastClr="000000"/>
                        </a:solidFill>
                      </a:rPr>
                      <a:t> тыс.руб. (конкурсы)</a:t>
                    </a:r>
                    <a:endParaRPr lang="ru-RU" sz="1000" b="1">
                      <a:solidFill>
                        <a:sysClr val="windowText" lastClr="000000"/>
                      </a:solidFill>
                    </a:endParaRP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3"/>
                <c:pt idx="0">
                  <c:v>цена контрактов (аукционы, котировки, конкурсы)</c:v>
                </c:pt>
                <c:pt idx="1">
                  <c:v>НМЦ (аукционы, котировки, конкурсы)</c:v>
                </c:pt>
                <c:pt idx="2">
                  <c:v>Экономия (аукционы, котировки, конкурсы)</c:v>
                </c:pt>
              </c:strCache>
            </c:strRef>
          </c:cat>
          <c:val>
            <c:numRef>
              <c:f>Лист1!$D$2:$D$5</c:f>
              <c:numCache>
                <c:formatCode>General</c:formatCode>
                <c:ptCount val="4"/>
                <c:pt idx="0">
                  <c:v>0.6</c:v>
                </c:pt>
                <c:pt idx="1">
                  <c:v>0.9</c:v>
                </c:pt>
                <c:pt idx="2">
                  <c:v>0.2</c:v>
                </c:pt>
              </c:numCache>
            </c:numRef>
          </c:val>
        </c:ser>
        <c:dLbls>
          <c:dLblPos val="outEnd"/>
          <c:showLegendKey val="0"/>
          <c:showVal val="1"/>
          <c:showCatName val="0"/>
          <c:showSerName val="0"/>
          <c:showPercent val="0"/>
          <c:showBubbleSize val="0"/>
        </c:dLbls>
        <c:gapWidth val="444"/>
        <c:overlap val="-90"/>
        <c:axId val="186378032"/>
        <c:axId val="186378424"/>
      </c:barChart>
      <c:catAx>
        <c:axId val="1863780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186378424"/>
        <c:crosses val="autoZero"/>
        <c:auto val="1"/>
        <c:lblAlgn val="ctr"/>
        <c:lblOffset val="100"/>
        <c:noMultiLvlLbl val="0"/>
      </c:catAx>
      <c:valAx>
        <c:axId val="186378424"/>
        <c:scaling>
          <c:orientation val="minMax"/>
        </c:scaling>
        <c:delete val="1"/>
        <c:axPos val="l"/>
        <c:numFmt formatCode="General" sourceLinked="1"/>
        <c:majorTickMark val="none"/>
        <c:minorTickMark val="none"/>
        <c:tickLblPos val="nextTo"/>
        <c:crossAx val="18637803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Размещение муниципального заказа в 2015 году, в процентом соотношении, исходя из полномочий органов местного самоуправленяи МО г. Петергоф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manualLayout>
          <c:layoutTarget val="inner"/>
          <c:xMode val="edge"/>
          <c:yMode val="edge"/>
          <c:x val="1.42399464980932E-2"/>
          <c:y val="0.33665216853227253"/>
          <c:w val="0.59167519884079189"/>
          <c:h val="0.41616298389413503"/>
        </c:manualLayout>
      </c:layout>
      <c:doughnut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dLbl>
              <c:idx val="0"/>
              <c:tx>
                <c:rich>
                  <a:bodyPr/>
                  <a:lstStyle/>
                  <a:p>
                    <a:r>
                      <a:rPr lang="en-US"/>
                      <a:t>34,5%</a:t>
                    </a:r>
                  </a:p>
                </c:rich>
              </c:tx>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32%</a:t>
                    </a:r>
                  </a:p>
                </c:rich>
              </c:tx>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t>11%</a:t>
                    </a:r>
                  </a:p>
                </c:rich>
              </c:tx>
              <c:showLegendKey val="0"/>
              <c:showVal val="0"/>
              <c:showCatName val="0"/>
              <c:showSerName val="0"/>
              <c:showPercent val="1"/>
              <c:showBubbleSize val="0"/>
              <c:extLst>
                <c:ext xmlns:c15="http://schemas.microsoft.com/office/drawing/2012/chart" uri="{CE6537A1-D6FC-4f65-9D91-7224C49458BB}"/>
              </c:extLst>
            </c:dLbl>
            <c:dLbl>
              <c:idx val="3"/>
              <c:tx>
                <c:rich>
                  <a:bodyPr/>
                  <a:lstStyle/>
                  <a:p>
                    <a:r>
                      <a:rPr lang="en-US"/>
                      <a:t>17%</a:t>
                    </a:r>
                  </a:p>
                </c:rich>
              </c:tx>
              <c:showLegendKey val="0"/>
              <c:showVal val="0"/>
              <c:showCatName val="0"/>
              <c:showSerName val="0"/>
              <c:showPercent val="1"/>
              <c:showBubbleSize val="0"/>
              <c:extLst>
                <c:ext xmlns:c15="http://schemas.microsoft.com/office/drawing/2012/chart" uri="{CE6537A1-D6FC-4f65-9D91-7224C49458BB}"/>
              </c:extLst>
            </c:dLbl>
            <c:dLbl>
              <c:idx val="4"/>
              <c:tx>
                <c:rich>
                  <a:bodyPr/>
                  <a:lstStyle/>
                  <a:p>
                    <a:r>
                      <a:rPr lang="en-US"/>
                      <a:t>5,5%</a:t>
                    </a:r>
                  </a:p>
                </c:rich>
              </c:tx>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Лист1!$A$2:$A$6</c:f>
              <c:strCache>
                <c:ptCount val="5"/>
                <c:pt idx="0">
                  <c:v>по вопросам, связанным с благоустройством территории МО г. Петергоф </c:v>
                </c:pt>
                <c:pt idx="1">
                  <c:v>по вопросам, связанным с организацией и проведением  для жителей МО г. Петергоф городских праздничных и иных зрелищных, досуговых мероприятий, мероприятий, связанных с развитием массовой физической культуры и  спорта на территории МО г. Петергоф      </c:v>
                </c:pt>
                <c:pt idx="2">
                  <c:v>по вопросам, связанным с текущим ремонтом и содержанием дорог, расположенных в пределах границ МО г. Петергоф</c:v>
                </c:pt>
                <c:pt idx="3">
                  <c:v>по иным вопросам, вытекающим из вопросов местного значения, предусмотренных действующим законодательством </c:v>
                </c:pt>
                <c:pt idx="4">
                  <c:v>по вопросам, связанным с содержанием органов местного самоуправления МО г. Петергоф </c:v>
                </c:pt>
              </c:strCache>
            </c:strRef>
          </c:cat>
          <c:val>
            <c:numRef>
              <c:f>Лист1!$B$2:$B$6</c:f>
              <c:numCache>
                <c:formatCode>General</c:formatCode>
                <c:ptCount val="5"/>
                <c:pt idx="0">
                  <c:v>41</c:v>
                </c:pt>
                <c:pt idx="1">
                  <c:v>34</c:v>
                </c:pt>
                <c:pt idx="2">
                  <c:v>12</c:v>
                </c:pt>
                <c:pt idx="3">
                  <c:v>10</c:v>
                </c:pt>
                <c:pt idx="4">
                  <c:v>3</c:v>
                </c:pt>
              </c:numCache>
            </c:numRef>
          </c:val>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9246435845213852E-2"/>
          <c:y val="8.0952380952380956E-2"/>
          <c:w val="0.58859470468431774"/>
          <c:h val="0.67619047619047623"/>
        </c:manualLayout>
      </c:layout>
      <c:bar3DChart>
        <c:barDir val="col"/>
        <c:grouping val="clustered"/>
        <c:varyColors val="0"/>
        <c:ser>
          <c:idx val="0"/>
          <c:order val="0"/>
          <c:tx>
            <c:strRef>
              <c:f>Sheet1!$A$2</c:f>
              <c:strCache>
                <c:ptCount val="1"/>
                <c:pt idx="0">
                  <c:v>общее количество несоврешеннолетних, состоящих на учете</c:v>
                </c:pt>
              </c:strCache>
            </c:strRef>
          </c:tx>
          <c:spPr>
            <a:solidFill>
              <a:srgbClr val="9999FF"/>
            </a:solidFill>
            <a:ln w="12675">
              <a:solidFill>
                <a:srgbClr val="000000"/>
              </a:solidFill>
              <a:prstDash val="solid"/>
            </a:ln>
          </c:spPr>
          <c:invertIfNegative val="0"/>
          <c:cat>
            <c:strRef>
              <c:f>Sheet1!$B$1:$E$1</c:f>
              <c:strCache>
                <c:ptCount val="2"/>
                <c:pt idx="0">
                  <c:v>начало года</c:v>
                </c:pt>
                <c:pt idx="1">
                  <c:v>конец года</c:v>
                </c:pt>
              </c:strCache>
            </c:strRef>
          </c:cat>
          <c:val>
            <c:numRef>
              <c:f>Sheet1!$B$2:$E$2</c:f>
              <c:numCache>
                <c:formatCode>General</c:formatCode>
                <c:ptCount val="4"/>
                <c:pt idx="0">
                  <c:v>114</c:v>
                </c:pt>
                <c:pt idx="1">
                  <c:v>119</c:v>
                </c:pt>
              </c:numCache>
            </c:numRef>
          </c:val>
        </c:ser>
        <c:ser>
          <c:idx val="1"/>
          <c:order val="1"/>
          <c:tx>
            <c:strRef>
              <c:f>Sheet1!$A$3</c:f>
              <c:strCache>
                <c:ptCount val="1"/>
                <c:pt idx="0">
                  <c:v>под опекой и попечительством</c:v>
                </c:pt>
              </c:strCache>
            </c:strRef>
          </c:tx>
          <c:spPr>
            <a:solidFill>
              <a:srgbClr val="993366"/>
            </a:solidFill>
            <a:ln w="12675">
              <a:solidFill>
                <a:srgbClr val="000000"/>
              </a:solidFill>
              <a:prstDash val="solid"/>
            </a:ln>
          </c:spPr>
          <c:invertIfNegative val="0"/>
          <c:cat>
            <c:strRef>
              <c:f>Sheet1!$B$1:$E$1</c:f>
              <c:strCache>
                <c:ptCount val="2"/>
                <c:pt idx="0">
                  <c:v>начало года</c:v>
                </c:pt>
                <c:pt idx="1">
                  <c:v>конец года</c:v>
                </c:pt>
              </c:strCache>
            </c:strRef>
          </c:cat>
          <c:val>
            <c:numRef>
              <c:f>Sheet1!$B$3:$E$3</c:f>
              <c:numCache>
                <c:formatCode>General</c:formatCode>
                <c:ptCount val="4"/>
                <c:pt idx="0">
                  <c:v>83</c:v>
                </c:pt>
                <c:pt idx="1">
                  <c:v>82</c:v>
                </c:pt>
              </c:numCache>
            </c:numRef>
          </c:val>
        </c:ser>
        <c:ser>
          <c:idx val="2"/>
          <c:order val="2"/>
          <c:tx>
            <c:strRef>
              <c:f>Sheet1!$A$4</c:f>
              <c:strCache>
                <c:ptCount val="1"/>
                <c:pt idx="0">
                  <c:v>в приемной семье</c:v>
                </c:pt>
              </c:strCache>
            </c:strRef>
          </c:tx>
          <c:spPr>
            <a:solidFill>
              <a:srgbClr val="FFFFCC"/>
            </a:solidFill>
            <a:ln w="12675">
              <a:solidFill>
                <a:srgbClr val="000000"/>
              </a:solidFill>
              <a:prstDash val="solid"/>
            </a:ln>
          </c:spPr>
          <c:invertIfNegative val="0"/>
          <c:cat>
            <c:strRef>
              <c:f>Sheet1!$B$1:$E$1</c:f>
              <c:strCache>
                <c:ptCount val="2"/>
                <c:pt idx="0">
                  <c:v>начало года</c:v>
                </c:pt>
                <c:pt idx="1">
                  <c:v>конец года</c:v>
                </c:pt>
              </c:strCache>
            </c:strRef>
          </c:cat>
          <c:val>
            <c:numRef>
              <c:f>Sheet1!$B$4:$E$4</c:f>
              <c:numCache>
                <c:formatCode>General</c:formatCode>
                <c:ptCount val="4"/>
                <c:pt idx="0">
                  <c:v>31</c:v>
                </c:pt>
                <c:pt idx="1">
                  <c:v>37</c:v>
                </c:pt>
              </c:numCache>
            </c:numRef>
          </c:val>
        </c:ser>
        <c:dLbls>
          <c:showLegendKey val="0"/>
          <c:showVal val="0"/>
          <c:showCatName val="0"/>
          <c:showSerName val="0"/>
          <c:showPercent val="0"/>
          <c:showBubbleSize val="0"/>
        </c:dLbls>
        <c:gapWidth val="150"/>
        <c:gapDepth val="0"/>
        <c:shape val="box"/>
        <c:axId val="186383520"/>
        <c:axId val="186383912"/>
        <c:axId val="0"/>
      </c:bar3DChart>
      <c:catAx>
        <c:axId val="186383520"/>
        <c:scaling>
          <c:orientation val="minMax"/>
        </c:scaling>
        <c:delete val="0"/>
        <c:axPos val="b"/>
        <c:numFmt formatCode="General" sourceLinked="1"/>
        <c:majorTickMark val="out"/>
        <c:minorTickMark val="none"/>
        <c:tickLblPos val="low"/>
        <c:spPr>
          <a:ln w="3169">
            <a:solidFill>
              <a:srgbClr val="000000"/>
            </a:solidFill>
            <a:prstDash val="solid"/>
          </a:ln>
        </c:spPr>
        <c:txPr>
          <a:bodyPr rot="0" vert="horz"/>
          <a:lstStyle/>
          <a:p>
            <a:pPr>
              <a:defRPr sz="923" b="1" i="0" u="none" strike="noStrike" baseline="0">
                <a:solidFill>
                  <a:srgbClr val="000000"/>
                </a:solidFill>
                <a:latin typeface="Calibri"/>
                <a:ea typeface="Calibri"/>
                <a:cs typeface="Calibri"/>
              </a:defRPr>
            </a:pPr>
            <a:endParaRPr lang="ru-RU"/>
          </a:p>
        </c:txPr>
        <c:crossAx val="186383912"/>
        <c:crosses val="autoZero"/>
        <c:auto val="1"/>
        <c:lblAlgn val="ctr"/>
        <c:lblOffset val="100"/>
        <c:tickLblSkip val="1"/>
        <c:tickMarkSkip val="1"/>
        <c:noMultiLvlLbl val="0"/>
      </c:catAx>
      <c:valAx>
        <c:axId val="186383912"/>
        <c:scaling>
          <c:orientation val="minMax"/>
        </c:scaling>
        <c:delete val="0"/>
        <c:axPos val="l"/>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923" b="1" i="0" u="none" strike="noStrike" baseline="0">
                <a:solidFill>
                  <a:srgbClr val="000000"/>
                </a:solidFill>
                <a:latin typeface="Calibri"/>
                <a:ea typeface="Calibri"/>
                <a:cs typeface="Calibri"/>
              </a:defRPr>
            </a:pPr>
            <a:endParaRPr lang="ru-RU"/>
          </a:p>
        </c:txPr>
        <c:crossAx val="186383520"/>
        <c:crosses val="autoZero"/>
        <c:crossBetween val="between"/>
      </c:valAx>
      <c:spPr>
        <a:noFill/>
        <a:ln w="25350">
          <a:noFill/>
        </a:ln>
      </c:spPr>
    </c:plotArea>
    <c:legend>
      <c:legendPos val="r"/>
      <c:layout>
        <c:manualLayout>
          <c:xMode val="edge"/>
          <c:yMode val="edge"/>
          <c:x val="0.68431771894093685"/>
          <c:y val="9.3379745214774976E-2"/>
          <c:w val="0.27902240325865579"/>
          <c:h val="0.69465751232315476"/>
        </c:manualLayout>
      </c:layout>
      <c:overlay val="0"/>
      <c:spPr>
        <a:noFill/>
        <a:ln w="3169">
          <a:solidFill>
            <a:srgbClr val="000000"/>
          </a:solidFill>
          <a:prstDash val="solid"/>
        </a:ln>
      </c:spPr>
      <c:txPr>
        <a:bodyPr/>
        <a:lstStyle/>
        <a:p>
          <a:pPr>
            <a:defRPr sz="848"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23" b="1"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772" b="1" i="0" u="none" strike="noStrike" baseline="0">
                <a:solidFill>
                  <a:srgbClr val="000000"/>
                </a:solidFill>
                <a:latin typeface="Calibri"/>
                <a:ea typeface="Calibri"/>
                <a:cs typeface="Calibri"/>
              </a:defRPr>
            </a:pPr>
            <a:r>
              <a:rPr lang="ru-RU"/>
              <a:t>Участие в судебных заседаниях</a:t>
            </a:r>
          </a:p>
        </c:rich>
      </c:tx>
      <c:layout>
        <c:manualLayout>
          <c:xMode val="edge"/>
          <c:yMode val="edge"/>
          <c:x val="0.19109461966604824"/>
          <c:y val="1.8575851393188854E-2"/>
        </c:manualLayout>
      </c:layout>
      <c:overlay val="0"/>
      <c:spPr>
        <a:noFill/>
        <a:ln w="25354">
          <a:noFill/>
        </a:ln>
      </c:spPr>
    </c:title>
    <c:autoTitleDeleted val="0"/>
    <c:plotArea>
      <c:layout>
        <c:manualLayout>
          <c:layoutTarget val="inner"/>
          <c:xMode val="edge"/>
          <c:yMode val="edge"/>
          <c:x val="0.50108109661474809"/>
          <c:y val="0.17350484342610326"/>
          <c:w val="0.49018411019790398"/>
          <c:h val="0.80666934651186606"/>
        </c:manualLayout>
      </c:layout>
      <c:pieChart>
        <c:varyColors val="1"/>
        <c:ser>
          <c:idx val="0"/>
          <c:order val="0"/>
          <c:tx>
            <c:strRef>
              <c:f>Sheet1!$A$2</c:f>
              <c:strCache>
                <c:ptCount val="1"/>
              </c:strCache>
            </c:strRef>
          </c:tx>
          <c:spPr>
            <a:solidFill>
              <a:srgbClr val="9999FF"/>
            </a:solidFill>
            <a:ln w="12677">
              <a:solidFill>
                <a:srgbClr val="000000"/>
              </a:solidFill>
              <a:prstDash val="solid"/>
            </a:ln>
          </c:spPr>
          <c:dPt>
            <c:idx val="0"/>
            <c:bubble3D val="0"/>
          </c:dPt>
          <c:dPt>
            <c:idx val="1"/>
            <c:bubble3D val="0"/>
            <c:spPr>
              <a:solidFill>
                <a:srgbClr val="993366"/>
              </a:solidFill>
              <a:ln w="12677">
                <a:solidFill>
                  <a:srgbClr val="000000"/>
                </a:solidFill>
                <a:prstDash val="solid"/>
              </a:ln>
            </c:spPr>
          </c:dPt>
          <c:dPt>
            <c:idx val="2"/>
            <c:bubble3D val="0"/>
            <c:spPr>
              <a:solidFill>
                <a:srgbClr val="FFFFCC"/>
              </a:solidFill>
              <a:ln w="12677">
                <a:solidFill>
                  <a:srgbClr val="000000"/>
                </a:solidFill>
                <a:prstDash val="solid"/>
              </a:ln>
            </c:spPr>
          </c:dPt>
          <c:dPt>
            <c:idx val="3"/>
            <c:bubble3D val="0"/>
            <c:spPr>
              <a:solidFill>
                <a:srgbClr val="CCFFFF"/>
              </a:solidFill>
              <a:ln w="12677">
                <a:solidFill>
                  <a:srgbClr val="000000"/>
                </a:solidFill>
                <a:prstDash val="solid"/>
              </a:ln>
            </c:spPr>
          </c:dPt>
          <c:dPt>
            <c:idx val="4"/>
            <c:bubble3D val="0"/>
            <c:spPr>
              <a:solidFill>
                <a:srgbClr val="660066"/>
              </a:solidFill>
              <a:ln w="12677">
                <a:solidFill>
                  <a:srgbClr val="000000"/>
                </a:solidFill>
                <a:prstDash val="solid"/>
              </a:ln>
            </c:spPr>
          </c:dPt>
          <c:dPt>
            <c:idx val="5"/>
            <c:bubble3D val="0"/>
            <c:spPr>
              <a:solidFill>
                <a:srgbClr val="FF8080"/>
              </a:solidFill>
              <a:ln w="12677">
                <a:solidFill>
                  <a:srgbClr val="000000"/>
                </a:solidFill>
                <a:prstDash val="solid"/>
              </a:ln>
            </c:spPr>
          </c:dPt>
          <c:dPt>
            <c:idx val="6"/>
            <c:bubble3D val="0"/>
            <c:spPr>
              <a:solidFill>
                <a:srgbClr val="0066CC"/>
              </a:solidFill>
              <a:ln w="12677">
                <a:solidFill>
                  <a:srgbClr val="000000"/>
                </a:solidFill>
                <a:prstDash val="solid"/>
              </a:ln>
            </c:spPr>
          </c:dPt>
          <c:dPt>
            <c:idx val="7"/>
            <c:bubble3D val="0"/>
            <c:spPr>
              <a:solidFill>
                <a:srgbClr val="CCCCFF"/>
              </a:solidFill>
              <a:ln w="12677">
                <a:solidFill>
                  <a:srgbClr val="000000"/>
                </a:solidFill>
                <a:prstDash val="solid"/>
              </a:ln>
            </c:spPr>
          </c:dPt>
          <c:dPt>
            <c:idx val="8"/>
            <c:bubble3D val="0"/>
            <c:spPr>
              <a:solidFill>
                <a:srgbClr val="000080"/>
              </a:solidFill>
              <a:ln w="12677">
                <a:solidFill>
                  <a:srgbClr val="000000"/>
                </a:solidFill>
                <a:prstDash val="solid"/>
              </a:ln>
            </c:spPr>
          </c:dPt>
          <c:dPt>
            <c:idx val="9"/>
            <c:bubble3D val="0"/>
            <c:spPr>
              <a:solidFill>
                <a:srgbClr val="FF00FF"/>
              </a:solidFill>
              <a:ln w="12677">
                <a:solidFill>
                  <a:srgbClr val="000000"/>
                </a:solidFill>
                <a:prstDash val="solid"/>
              </a:ln>
            </c:spPr>
          </c:dPt>
          <c:dLbls>
            <c:spPr>
              <a:noFill/>
              <a:ln w="25354">
                <a:noFill/>
              </a:ln>
            </c:spPr>
            <c:txPr>
              <a:bodyPr wrap="square" lIns="38100" tIns="19050" rIns="38100" bIns="19050" anchor="ctr">
                <a:spAutoFit/>
              </a:bodyPr>
              <a:lstStyle/>
              <a:p>
                <a:pPr>
                  <a:defRPr sz="1422"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Sheet1!$B$1:$K$1</c:f>
              <c:strCache>
                <c:ptCount val="10"/>
                <c:pt idx="0">
                  <c:v>лишение родительских прв</c:v>
                </c:pt>
                <c:pt idx="1">
                  <c:v>оспаривание или установление отцовства</c:v>
                </c:pt>
                <c:pt idx="2">
                  <c:v>порядок общения с ребенком</c:v>
                </c:pt>
                <c:pt idx="3">
                  <c:v>усыновление</c:v>
                </c:pt>
                <c:pt idx="4">
                  <c:v>уголовные дела</c:v>
                </c:pt>
                <c:pt idx="5">
                  <c:v>признание гражданина недеесопосбным</c:v>
                </c:pt>
                <c:pt idx="6">
                  <c:v>восстановление в родительских правах</c:v>
                </c:pt>
                <c:pt idx="7">
                  <c:v>определение места жительства ребенка</c:v>
                </c:pt>
                <c:pt idx="8">
                  <c:v>ограничение или лишение права распоряжаться своими доходами</c:v>
                </c:pt>
                <c:pt idx="9">
                  <c:v>ограничение дееспособности</c:v>
                </c:pt>
              </c:strCache>
            </c:strRef>
          </c:cat>
          <c:val>
            <c:numRef>
              <c:f>Sheet1!$B$2:$K$2</c:f>
              <c:numCache>
                <c:formatCode>General</c:formatCode>
                <c:ptCount val="10"/>
                <c:pt idx="0">
                  <c:v>33</c:v>
                </c:pt>
                <c:pt idx="1">
                  <c:v>10</c:v>
                </c:pt>
                <c:pt idx="2">
                  <c:v>15</c:v>
                </c:pt>
                <c:pt idx="3">
                  <c:v>8</c:v>
                </c:pt>
                <c:pt idx="4">
                  <c:v>26</c:v>
                </c:pt>
                <c:pt idx="5">
                  <c:v>157</c:v>
                </c:pt>
                <c:pt idx="6">
                  <c:v>3</c:v>
                </c:pt>
                <c:pt idx="7">
                  <c:v>11</c:v>
                </c:pt>
                <c:pt idx="8">
                  <c:v>18</c:v>
                </c:pt>
                <c:pt idx="9">
                  <c:v>9</c:v>
                </c:pt>
              </c:numCache>
            </c:numRef>
          </c:val>
        </c:ser>
        <c:ser>
          <c:idx val="1"/>
          <c:order val="1"/>
          <c:tx>
            <c:strRef>
              <c:f>Sheet1!$A$3</c:f>
              <c:strCache>
                <c:ptCount val="1"/>
              </c:strCache>
            </c:strRef>
          </c:tx>
          <c:spPr>
            <a:solidFill>
              <a:srgbClr val="993366"/>
            </a:solidFill>
            <a:ln w="12677">
              <a:solidFill>
                <a:srgbClr val="000000"/>
              </a:solidFill>
              <a:prstDash val="solid"/>
            </a:ln>
          </c:spPr>
          <c:dPt>
            <c:idx val="0"/>
            <c:bubble3D val="0"/>
            <c:spPr>
              <a:solidFill>
                <a:srgbClr val="9999FF"/>
              </a:solidFill>
              <a:ln w="12677">
                <a:solidFill>
                  <a:srgbClr val="000000"/>
                </a:solidFill>
                <a:prstDash val="solid"/>
              </a:ln>
            </c:spPr>
          </c:dPt>
          <c:dPt>
            <c:idx val="1"/>
            <c:bubble3D val="0"/>
          </c:dPt>
          <c:dPt>
            <c:idx val="2"/>
            <c:bubble3D val="0"/>
            <c:spPr>
              <a:solidFill>
                <a:srgbClr val="FFFFCC"/>
              </a:solidFill>
              <a:ln w="12677">
                <a:solidFill>
                  <a:srgbClr val="000000"/>
                </a:solidFill>
                <a:prstDash val="solid"/>
              </a:ln>
            </c:spPr>
          </c:dPt>
          <c:dPt>
            <c:idx val="3"/>
            <c:bubble3D val="0"/>
            <c:spPr>
              <a:solidFill>
                <a:srgbClr val="CCFFFF"/>
              </a:solidFill>
              <a:ln w="12677">
                <a:solidFill>
                  <a:srgbClr val="000000"/>
                </a:solidFill>
                <a:prstDash val="solid"/>
              </a:ln>
            </c:spPr>
          </c:dPt>
          <c:dPt>
            <c:idx val="4"/>
            <c:bubble3D val="0"/>
            <c:spPr>
              <a:solidFill>
                <a:srgbClr val="660066"/>
              </a:solidFill>
              <a:ln w="12677">
                <a:solidFill>
                  <a:srgbClr val="000000"/>
                </a:solidFill>
                <a:prstDash val="solid"/>
              </a:ln>
            </c:spPr>
          </c:dPt>
          <c:dPt>
            <c:idx val="5"/>
            <c:bubble3D val="0"/>
            <c:spPr>
              <a:solidFill>
                <a:srgbClr val="FF8080"/>
              </a:solidFill>
              <a:ln w="12677">
                <a:solidFill>
                  <a:srgbClr val="000000"/>
                </a:solidFill>
                <a:prstDash val="solid"/>
              </a:ln>
            </c:spPr>
          </c:dPt>
          <c:dPt>
            <c:idx val="6"/>
            <c:bubble3D val="0"/>
            <c:spPr>
              <a:solidFill>
                <a:srgbClr val="0066CC"/>
              </a:solidFill>
              <a:ln w="12677">
                <a:solidFill>
                  <a:srgbClr val="000000"/>
                </a:solidFill>
                <a:prstDash val="solid"/>
              </a:ln>
            </c:spPr>
          </c:dPt>
          <c:dPt>
            <c:idx val="7"/>
            <c:bubble3D val="0"/>
            <c:spPr>
              <a:solidFill>
                <a:srgbClr val="CCCCFF"/>
              </a:solidFill>
              <a:ln w="12677">
                <a:solidFill>
                  <a:srgbClr val="000000"/>
                </a:solidFill>
                <a:prstDash val="solid"/>
              </a:ln>
            </c:spPr>
          </c:dPt>
          <c:dPt>
            <c:idx val="8"/>
            <c:bubble3D val="0"/>
            <c:spPr>
              <a:solidFill>
                <a:srgbClr val="000080"/>
              </a:solidFill>
              <a:ln w="12677">
                <a:solidFill>
                  <a:srgbClr val="000000"/>
                </a:solidFill>
                <a:prstDash val="solid"/>
              </a:ln>
            </c:spPr>
          </c:dPt>
          <c:dPt>
            <c:idx val="9"/>
            <c:bubble3D val="0"/>
            <c:spPr>
              <a:solidFill>
                <a:srgbClr val="FF00FF"/>
              </a:solidFill>
              <a:ln w="12677">
                <a:solidFill>
                  <a:srgbClr val="000000"/>
                </a:solidFill>
                <a:prstDash val="solid"/>
              </a:ln>
            </c:spPr>
          </c:dPt>
          <c:dLbls>
            <c:spPr>
              <a:noFill/>
              <a:ln w="25354">
                <a:noFill/>
              </a:ln>
            </c:spPr>
            <c:txPr>
              <a:bodyPr wrap="square" lIns="38100" tIns="19050" rIns="38100" bIns="19050" anchor="ctr">
                <a:spAutoFit/>
              </a:bodyPr>
              <a:lstStyle/>
              <a:p>
                <a:pPr>
                  <a:defRPr sz="1422"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Sheet1!$B$1:$K$1</c:f>
              <c:strCache>
                <c:ptCount val="10"/>
                <c:pt idx="0">
                  <c:v>лишение родительских прв</c:v>
                </c:pt>
                <c:pt idx="1">
                  <c:v>оспаривание или установление отцовства</c:v>
                </c:pt>
                <c:pt idx="2">
                  <c:v>порядок общения с ребенком</c:v>
                </c:pt>
                <c:pt idx="3">
                  <c:v>усыновление</c:v>
                </c:pt>
                <c:pt idx="4">
                  <c:v>уголовные дела</c:v>
                </c:pt>
                <c:pt idx="5">
                  <c:v>признание гражданина недеесопосбным</c:v>
                </c:pt>
                <c:pt idx="6">
                  <c:v>восстановление в родительских правах</c:v>
                </c:pt>
                <c:pt idx="7">
                  <c:v>определение места жительства ребенка</c:v>
                </c:pt>
                <c:pt idx="8">
                  <c:v>ограничение или лишение права распоряжаться своими доходами</c:v>
                </c:pt>
                <c:pt idx="9">
                  <c:v>ограничение дееспособности</c:v>
                </c:pt>
              </c:strCache>
            </c:strRef>
          </c:cat>
          <c:val>
            <c:numRef>
              <c:f>Sheet1!$B$3:$K$3</c:f>
              <c:numCache>
                <c:formatCode>General</c:formatCode>
                <c:ptCount val="10"/>
              </c:numCache>
            </c:numRef>
          </c:val>
        </c:ser>
        <c:ser>
          <c:idx val="2"/>
          <c:order val="2"/>
          <c:tx>
            <c:strRef>
              <c:f>Sheet1!$A$4</c:f>
              <c:strCache>
                <c:ptCount val="1"/>
              </c:strCache>
            </c:strRef>
          </c:tx>
          <c:spPr>
            <a:solidFill>
              <a:srgbClr val="FFFFCC"/>
            </a:solidFill>
            <a:ln w="12677">
              <a:solidFill>
                <a:srgbClr val="000000"/>
              </a:solidFill>
              <a:prstDash val="solid"/>
            </a:ln>
          </c:spPr>
          <c:dPt>
            <c:idx val="0"/>
            <c:bubble3D val="0"/>
            <c:spPr>
              <a:solidFill>
                <a:srgbClr val="9999FF"/>
              </a:solidFill>
              <a:ln w="12677">
                <a:solidFill>
                  <a:srgbClr val="000000"/>
                </a:solidFill>
                <a:prstDash val="solid"/>
              </a:ln>
            </c:spPr>
          </c:dPt>
          <c:dPt>
            <c:idx val="1"/>
            <c:bubble3D val="0"/>
            <c:spPr>
              <a:solidFill>
                <a:srgbClr val="993366"/>
              </a:solidFill>
              <a:ln w="12677">
                <a:solidFill>
                  <a:srgbClr val="000000"/>
                </a:solidFill>
                <a:prstDash val="solid"/>
              </a:ln>
            </c:spPr>
          </c:dPt>
          <c:dPt>
            <c:idx val="2"/>
            <c:bubble3D val="0"/>
          </c:dPt>
          <c:dPt>
            <c:idx val="3"/>
            <c:bubble3D val="0"/>
            <c:spPr>
              <a:solidFill>
                <a:srgbClr val="CCFFFF"/>
              </a:solidFill>
              <a:ln w="12677">
                <a:solidFill>
                  <a:srgbClr val="000000"/>
                </a:solidFill>
                <a:prstDash val="solid"/>
              </a:ln>
            </c:spPr>
          </c:dPt>
          <c:dPt>
            <c:idx val="4"/>
            <c:bubble3D val="0"/>
            <c:spPr>
              <a:solidFill>
                <a:srgbClr val="660066"/>
              </a:solidFill>
              <a:ln w="12677">
                <a:solidFill>
                  <a:srgbClr val="000000"/>
                </a:solidFill>
                <a:prstDash val="solid"/>
              </a:ln>
            </c:spPr>
          </c:dPt>
          <c:dPt>
            <c:idx val="5"/>
            <c:bubble3D val="0"/>
            <c:spPr>
              <a:solidFill>
                <a:srgbClr val="FF8080"/>
              </a:solidFill>
              <a:ln w="12677">
                <a:solidFill>
                  <a:srgbClr val="000000"/>
                </a:solidFill>
                <a:prstDash val="solid"/>
              </a:ln>
            </c:spPr>
          </c:dPt>
          <c:dPt>
            <c:idx val="6"/>
            <c:bubble3D val="0"/>
            <c:spPr>
              <a:solidFill>
                <a:srgbClr val="0066CC"/>
              </a:solidFill>
              <a:ln w="12677">
                <a:solidFill>
                  <a:srgbClr val="000000"/>
                </a:solidFill>
                <a:prstDash val="solid"/>
              </a:ln>
            </c:spPr>
          </c:dPt>
          <c:dPt>
            <c:idx val="7"/>
            <c:bubble3D val="0"/>
            <c:spPr>
              <a:solidFill>
                <a:srgbClr val="CCCCFF"/>
              </a:solidFill>
              <a:ln w="12677">
                <a:solidFill>
                  <a:srgbClr val="000000"/>
                </a:solidFill>
                <a:prstDash val="solid"/>
              </a:ln>
            </c:spPr>
          </c:dPt>
          <c:dPt>
            <c:idx val="8"/>
            <c:bubble3D val="0"/>
            <c:spPr>
              <a:solidFill>
                <a:srgbClr val="000080"/>
              </a:solidFill>
              <a:ln w="12677">
                <a:solidFill>
                  <a:srgbClr val="000000"/>
                </a:solidFill>
                <a:prstDash val="solid"/>
              </a:ln>
            </c:spPr>
          </c:dPt>
          <c:dPt>
            <c:idx val="9"/>
            <c:bubble3D val="0"/>
            <c:spPr>
              <a:solidFill>
                <a:srgbClr val="FF00FF"/>
              </a:solidFill>
              <a:ln w="12677">
                <a:solidFill>
                  <a:srgbClr val="000000"/>
                </a:solidFill>
                <a:prstDash val="solid"/>
              </a:ln>
            </c:spPr>
          </c:dPt>
          <c:dLbls>
            <c:spPr>
              <a:noFill/>
              <a:ln w="25354">
                <a:noFill/>
              </a:ln>
            </c:spPr>
            <c:txPr>
              <a:bodyPr wrap="square" lIns="38100" tIns="19050" rIns="38100" bIns="19050" anchor="ctr">
                <a:spAutoFit/>
              </a:bodyPr>
              <a:lstStyle/>
              <a:p>
                <a:pPr>
                  <a:defRPr sz="1422"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Sheet1!$B$1:$K$1</c:f>
              <c:strCache>
                <c:ptCount val="10"/>
                <c:pt idx="0">
                  <c:v>лишение родительских прв</c:v>
                </c:pt>
                <c:pt idx="1">
                  <c:v>оспаривание или установление отцовства</c:v>
                </c:pt>
                <c:pt idx="2">
                  <c:v>порядок общения с ребенком</c:v>
                </c:pt>
                <c:pt idx="3">
                  <c:v>усыновление</c:v>
                </c:pt>
                <c:pt idx="4">
                  <c:v>уголовные дела</c:v>
                </c:pt>
                <c:pt idx="5">
                  <c:v>признание гражданина недеесопосбным</c:v>
                </c:pt>
                <c:pt idx="6">
                  <c:v>восстановление в родительских правах</c:v>
                </c:pt>
                <c:pt idx="7">
                  <c:v>определение места жительства ребенка</c:v>
                </c:pt>
                <c:pt idx="8">
                  <c:v>ограничение или лишение права распоряжаться своими доходами</c:v>
                </c:pt>
                <c:pt idx="9">
                  <c:v>ограничение дееспособности</c:v>
                </c:pt>
              </c:strCache>
            </c:strRef>
          </c:cat>
          <c:val>
            <c:numRef>
              <c:f>Sheet1!$B$4:$K$4</c:f>
              <c:numCache>
                <c:formatCode>General</c:formatCode>
                <c:ptCount val="10"/>
              </c:numCache>
            </c:numRef>
          </c:val>
        </c:ser>
        <c:dLbls>
          <c:showLegendKey val="0"/>
          <c:showVal val="1"/>
          <c:showCatName val="0"/>
          <c:showSerName val="0"/>
          <c:showPercent val="0"/>
          <c:showBubbleSize val="0"/>
          <c:showLeaderLines val="1"/>
        </c:dLbls>
        <c:firstSliceAng val="0"/>
      </c:pieChart>
      <c:spPr>
        <a:solidFill>
          <a:srgbClr val="C0C0C0"/>
        </a:solidFill>
        <a:ln w="12677">
          <a:solidFill>
            <a:srgbClr val="808080"/>
          </a:solidFill>
          <a:prstDash val="solid"/>
        </a:ln>
      </c:spPr>
    </c:plotArea>
    <c:legend>
      <c:legendPos val="l"/>
      <c:layout>
        <c:manualLayout>
          <c:xMode val="edge"/>
          <c:yMode val="edge"/>
          <c:x val="5.5658627087198514E-3"/>
          <c:y val="0.17337461300309598"/>
          <c:w val="0.44526901669758812"/>
          <c:h val="0.8297213622291022"/>
        </c:manualLayout>
      </c:layout>
      <c:overlay val="0"/>
      <c:spPr>
        <a:noFill/>
        <a:ln w="3169">
          <a:solidFill>
            <a:srgbClr val="000000"/>
          </a:solidFill>
          <a:prstDash val="solid"/>
        </a:ln>
      </c:spPr>
      <c:txPr>
        <a:bodyPr/>
        <a:lstStyle/>
        <a:p>
          <a:pPr>
            <a:defRPr sz="823"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142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363636363636363"/>
          <c:y val="7.6923076923076927E-2"/>
          <c:w val="0.58522727272727271"/>
          <c:h val="0.73626373626373631"/>
        </c:manualLayout>
      </c:layout>
      <c:bar3DChart>
        <c:barDir val="col"/>
        <c:grouping val="clustered"/>
        <c:varyColors val="0"/>
        <c:ser>
          <c:idx val="0"/>
          <c:order val="0"/>
          <c:tx>
            <c:strRef>
              <c:f>Sheet1!$A$2</c:f>
              <c:strCache>
                <c:ptCount val="1"/>
                <c:pt idx="0">
                  <c:v>количество постанолвений</c:v>
                </c:pt>
              </c:strCache>
            </c:strRef>
          </c:tx>
          <c:spPr>
            <a:solidFill>
              <a:srgbClr val="9999FF"/>
            </a:solidFill>
            <a:ln w="12665">
              <a:solidFill>
                <a:srgbClr val="000000"/>
              </a:solidFill>
              <a:prstDash val="solid"/>
            </a:ln>
          </c:spPr>
          <c:invertIfNegative val="0"/>
          <c:cat>
            <c:numRef>
              <c:f>Sheet1!$B$1:$E$1</c:f>
              <c:numCache>
                <c:formatCode>General</c:formatCode>
                <c:ptCount val="4"/>
                <c:pt idx="0">
                  <c:v>2013</c:v>
                </c:pt>
                <c:pt idx="1">
                  <c:v>2014</c:v>
                </c:pt>
                <c:pt idx="2">
                  <c:v>2015</c:v>
                </c:pt>
              </c:numCache>
            </c:numRef>
          </c:cat>
          <c:val>
            <c:numRef>
              <c:f>Sheet1!$B$2:$E$2</c:f>
              <c:numCache>
                <c:formatCode>General</c:formatCode>
                <c:ptCount val="4"/>
                <c:pt idx="0">
                  <c:v>642</c:v>
                </c:pt>
                <c:pt idx="1">
                  <c:v>686</c:v>
                </c:pt>
                <c:pt idx="2">
                  <c:v>925</c:v>
                </c:pt>
              </c:numCache>
            </c:numRef>
          </c:val>
        </c:ser>
        <c:dLbls>
          <c:showLegendKey val="0"/>
          <c:showVal val="0"/>
          <c:showCatName val="0"/>
          <c:showSerName val="0"/>
          <c:showPercent val="0"/>
          <c:showBubbleSize val="0"/>
        </c:dLbls>
        <c:gapWidth val="150"/>
        <c:gapDepth val="0"/>
        <c:shape val="box"/>
        <c:axId val="186385088"/>
        <c:axId val="275738136"/>
        <c:axId val="0"/>
      </c:bar3DChart>
      <c:catAx>
        <c:axId val="186385088"/>
        <c:scaling>
          <c:orientation val="minMax"/>
        </c:scaling>
        <c:delete val="0"/>
        <c:axPos val="b"/>
        <c:numFmt formatCode="General" sourceLinked="1"/>
        <c:majorTickMark val="out"/>
        <c:minorTickMark val="none"/>
        <c:tickLblPos val="low"/>
        <c:spPr>
          <a:ln w="3166">
            <a:solidFill>
              <a:srgbClr val="000000"/>
            </a:solidFill>
            <a:prstDash val="solid"/>
          </a:ln>
        </c:spPr>
        <c:txPr>
          <a:bodyPr rot="0" vert="horz"/>
          <a:lstStyle/>
          <a:p>
            <a:pPr>
              <a:defRPr sz="798" b="1" i="0" u="none" strike="noStrike" baseline="0">
                <a:solidFill>
                  <a:srgbClr val="000000"/>
                </a:solidFill>
                <a:latin typeface="Calibri"/>
                <a:ea typeface="Calibri"/>
                <a:cs typeface="Calibri"/>
              </a:defRPr>
            </a:pPr>
            <a:endParaRPr lang="ru-RU"/>
          </a:p>
        </c:txPr>
        <c:crossAx val="275738136"/>
        <c:crosses val="autoZero"/>
        <c:auto val="1"/>
        <c:lblAlgn val="ctr"/>
        <c:lblOffset val="100"/>
        <c:tickLblSkip val="1"/>
        <c:tickMarkSkip val="1"/>
        <c:noMultiLvlLbl val="0"/>
      </c:catAx>
      <c:valAx>
        <c:axId val="275738136"/>
        <c:scaling>
          <c:orientation val="minMax"/>
        </c:scaling>
        <c:delete val="0"/>
        <c:axPos val="l"/>
        <c:majorGridlines>
          <c:spPr>
            <a:ln w="3166">
              <a:solidFill>
                <a:srgbClr val="000000"/>
              </a:solidFill>
              <a:prstDash val="solid"/>
            </a:ln>
          </c:spPr>
        </c:majorGridlines>
        <c:numFmt formatCode="General" sourceLinked="1"/>
        <c:majorTickMark val="out"/>
        <c:minorTickMark val="none"/>
        <c:tickLblPos val="nextTo"/>
        <c:spPr>
          <a:ln w="3166">
            <a:solidFill>
              <a:srgbClr val="000000"/>
            </a:solidFill>
            <a:prstDash val="solid"/>
          </a:ln>
        </c:spPr>
        <c:txPr>
          <a:bodyPr rot="0" vert="horz"/>
          <a:lstStyle/>
          <a:p>
            <a:pPr>
              <a:defRPr sz="798" b="1" i="0" u="none" strike="noStrike" baseline="0">
                <a:solidFill>
                  <a:srgbClr val="000000"/>
                </a:solidFill>
                <a:latin typeface="Calibri"/>
                <a:ea typeface="Calibri"/>
                <a:cs typeface="Calibri"/>
              </a:defRPr>
            </a:pPr>
            <a:endParaRPr lang="ru-RU"/>
          </a:p>
        </c:txPr>
        <c:crossAx val="186385088"/>
        <c:crosses val="autoZero"/>
        <c:crossBetween val="between"/>
      </c:valAx>
      <c:spPr>
        <a:noFill/>
        <a:ln w="25331">
          <a:noFill/>
        </a:ln>
      </c:spPr>
    </c:plotArea>
    <c:legend>
      <c:legendPos val="r"/>
      <c:layout>
        <c:manualLayout>
          <c:xMode val="edge"/>
          <c:yMode val="edge"/>
          <c:x val="0.73011363636363635"/>
          <c:y val="0.40659340659340659"/>
          <c:w val="0.25852272727272729"/>
          <c:h val="0.18681318681318682"/>
        </c:manualLayout>
      </c:layout>
      <c:overlay val="0"/>
      <c:spPr>
        <a:noFill/>
        <a:ln w="3166">
          <a:solidFill>
            <a:srgbClr val="000000"/>
          </a:solidFill>
          <a:prstDash val="solid"/>
        </a:ln>
      </c:spPr>
      <c:txPr>
        <a:bodyPr/>
        <a:lstStyle/>
        <a:p>
          <a:pPr>
            <a:defRPr sz="733"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98" b="1" i="0" u="none" strike="noStrike" baseline="0">
          <a:solidFill>
            <a:srgbClr val="000000"/>
          </a:solidFill>
          <a:latin typeface="Calibri"/>
          <a:ea typeface="Calibri"/>
          <a:cs typeface="Calibri"/>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0.4945</cdr:x>
      <cdr:y>0.5</cdr:y>
    </cdr:from>
    <cdr:to>
      <cdr:x>0.4985</cdr:x>
      <cdr:y>0.5715</cdr:y>
    </cdr:to>
    <cdr:sp macro="" textlink="">
      <cdr:nvSpPr>
        <cdr:cNvPr id="1025" name="Text Box 1"/>
        <cdr:cNvSpPr txBox="1">
          <a:spLocks xmlns:a="http://schemas.openxmlformats.org/drawingml/2006/main" noChangeArrowheads="1"/>
        </cdr:cNvSpPr>
      </cdr:nvSpPr>
      <cdr:spPr bwMode="auto">
        <a:xfrm xmlns:a="http://schemas.openxmlformats.org/drawingml/2006/main">
          <a:off x="2312665" y="1000125"/>
          <a:ext cx="18707" cy="1430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A5A33-AC2D-4608-9D32-FCB2FAAA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3997</TotalTime>
  <Pages>89</Pages>
  <Words>24433</Words>
  <Characters>139272</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263</cp:revision>
  <cp:lastPrinted>2016-03-22T11:27:00Z</cp:lastPrinted>
  <dcterms:created xsi:type="dcterms:W3CDTF">2013-02-18T15:17:00Z</dcterms:created>
  <dcterms:modified xsi:type="dcterms:W3CDTF">2016-03-28T14:52:00Z</dcterms:modified>
</cp:coreProperties>
</file>